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tblpXSpec="center" w:bottomFromText="200" w:leftFromText="180" w:rightFromText="180" w:tblpY="481"/>
        <w:tblW w:w="1048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
        <w:gridCol w:w="5102"/>
        <w:gridCol w:w="709"/>
        <w:gridCol w:w="4441"/>
        <w:gridCol w:w="93"/>
      </w:tblGrid>
      <w:tr>
        <w:trPr>
          <w:trHeight w:val="1936" w:hRule="atLeast"/>
        </w:trPr>
        <w:tc>
          <w:tcPr>
            <w:tcW w:w="5242" w:type="dxa"/>
            <w:gridSpan w:val="2"/>
            <w:tcBorders/>
          </w:tcPr>
          <w:p>
            <w:pPr>
              <w:pStyle w:val="Normal"/>
              <w:keepNext w:val="true"/>
              <w:numPr>
                <w:ilvl w:val="0"/>
                <w:numId w:val="0"/>
              </w:numPr>
              <w:spacing w:lineRule="auto" w:line="240" w:before="0" w:after="0"/>
              <w:ind w:hanging="0" w:left="-108"/>
              <w:jc w:val="center"/>
              <w:outlineLvl w:val="1"/>
              <w:rPr>
                <w:rFonts w:ascii="Times New Roman" w:hAnsi="Times New Roman" w:cs="Times New Roman"/>
              </w:rPr>
            </w:pPr>
            <w:r>
              <w:rPr>
                <w:rFonts w:cs="Times New Roman" w:ascii="Times New Roman" w:hAnsi="Times New Roman"/>
                <w:lang w:val="en-US"/>
              </w:rPr>
              <w:t>C</w:t>
            </w:r>
            <w:r>
              <w:rPr>
                <w:rFonts w:cs="Times New Roman" w:ascii="Times New Roman" w:hAnsi="Times New Roman"/>
              </w:rPr>
              <w:t>ОВЕТ</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lang w:val="tt-RU"/>
              </w:rPr>
            </w:pPr>
            <w:r>
              <w:rPr>
                <w:rFonts w:cs="Times New Roman" w:ascii="Times New Roman" w:hAnsi="Times New Roman"/>
              </w:rPr>
              <w:t>НОВОБУРУНДУКОВСКОГО СЕЛЬСКОГО ПОСЕЛЕНИЯ ДРОЖЖАНОВСКОГО</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rPr>
            </w:pPr>
            <w:r>
              <w:rPr>
                <w:rFonts w:cs="Times New Roman" w:ascii="Times New Roman" w:hAnsi="Times New Roman"/>
              </w:rPr>
              <w:t>МУНИЦИПАЛЬНОГО РАЙОНА</w:t>
            </w:r>
          </w:p>
          <w:p>
            <w:pPr>
              <w:pStyle w:val="Normal"/>
              <w:keepNext w:val="true"/>
              <w:numPr>
                <w:ilvl w:val="0"/>
                <w:numId w:val="0"/>
              </w:numPr>
              <w:tabs>
                <w:tab w:val="clear" w:pos="708"/>
                <w:tab w:val="left" w:pos="1884" w:leader="none"/>
              </w:tabs>
              <w:spacing w:lineRule="auto" w:line="240" w:before="0" w:after="0"/>
              <w:ind w:hanging="0" w:left="-108"/>
              <w:jc w:val="center"/>
              <w:outlineLvl w:val="1"/>
              <w:rPr>
                <w:rFonts w:ascii="Times New Roman" w:hAnsi="Times New Roman" w:cs="Times New Roman"/>
              </w:rPr>
            </w:pPr>
            <w:r>
              <w:rPr>
                <w:rFonts w:cs="Times New Roman" w:ascii="Times New Roman" w:hAnsi="Times New Roman"/>
              </w:rPr>
              <w:t>РЕСПУБЛИКИ ТАТАРСТАН</w:t>
            </w:r>
          </w:p>
          <w:p>
            <w:pPr>
              <w:pStyle w:val="Normal"/>
              <w:tabs>
                <w:tab w:val="clear" w:pos="708"/>
                <w:tab w:val="left" w:pos="1884" w:leader="none"/>
              </w:tabs>
              <w:spacing w:lineRule="auto" w:line="240" w:before="0" w:after="0"/>
              <w:jc w:val="center"/>
              <w:rPr>
                <w:rFonts w:ascii="Times New Roman" w:hAnsi="Times New Roman" w:cs="Times New Roman"/>
              </w:rPr>
            </w:pPr>
            <w:r>
              <w:rPr>
                <w:rFonts w:cs="Times New Roman" w:ascii="Times New Roman" w:hAnsi="Times New Roman"/>
              </w:rPr>
              <w:t>Улица Вокзальная, дом 31,</w:t>
            </w:r>
          </w:p>
          <w:p>
            <w:pPr>
              <w:pStyle w:val="Normal"/>
              <w:keepNext w:val="true"/>
              <w:numPr>
                <w:ilvl w:val="0"/>
                <w:numId w:val="0"/>
              </w:numPr>
              <w:tabs>
                <w:tab w:val="clear" w:pos="708"/>
                <w:tab w:val="left" w:pos="1884" w:leader="none"/>
              </w:tabs>
              <w:spacing w:lineRule="auto" w:line="240" w:before="0" w:after="0"/>
              <w:ind w:hanging="0" w:left="0"/>
              <w:jc w:val="center"/>
              <w:outlineLvl w:val="1"/>
              <w:rPr>
                <w:rFonts w:ascii="Times New Roman" w:hAnsi="Times New Roman" w:cs="Times New Roman"/>
              </w:rPr>
            </w:pPr>
            <w:r>
              <w:rPr>
                <w:rFonts w:cs="Times New Roman" w:ascii="Times New Roman" w:hAnsi="Times New Roman"/>
              </w:rPr>
              <w:t>П.ж.-д.ст.Бурундуки, Дрожжановский район 422490</w:t>
            </w:r>
          </w:p>
        </w:tc>
        <w:tc>
          <w:tcPr>
            <w:tcW w:w="709" w:type="dxa"/>
            <w:tcBorders/>
          </w:tcPr>
          <w:p>
            <w:pPr>
              <w:pStyle w:val="Normal"/>
              <w:spacing w:lineRule="auto" w:line="240" w:before="0" w:after="0"/>
              <w:jc w:val="center"/>
              <w:rPr>
                <w:rFonts w:ascii="Times New Roman" w:hAnsi="Times New Roman" w:cs="Times New Roman"/>
              </w:rPr>
            </w:pPr>
            <w:r>
              <w:rPr>
                <w:rFonts w:cs="Times New Roman" w:ascii="Times New Roman" w:hAnsi="Times New Roman"/>
              </w:rPr>
            </w:r>
          </w:p>
        </w:tc>
        <w:tc>
          <w:tcPr>
            <w:tcW w:w="4534" w:type="dxa"/>
            <w:gridSpan w:val="2"/>
            <w:tcBorders/>
          </w:tcPr>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ТАТАРСТАН           РЕСПУБЛИКАСЫ</w:t>
            </w:r>
          </w:p>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ЧҮПРӘЛЕ</w:t>
            </w:r>
          </w:p>
          <w:p>
            <w:pPr>
              <w:pStyle w:val="Normal"/>
              <w:keepNext w:val="true"/>
              <w:numPr>
                <w:ilvl w:val="0"/>
                <w:numId w:val="0"/>
              </w:numPr>
              <w:spacing w:lineRule="auto" w:line="240" w:before="0" w:after="0"/>
              <w:ind w:hanging="0" w:left="0"/>
              <w:jc w:val="center"/>
              <w:outlineLvl w:val="1"/>
              <w:rPr>
                <w:rFonts w:ascii="Times New Roman" w:hAnsi="Times New Roman" w:cs="Times New Roman"/>
              </w:rPr>
            </w:pPr>
            <w:r>
              <w:rPr>
                <w:rFonts w:cs="Times New Roman" w:ascii="Times New Roman" w:hAnsi="Times New Roman"/>
              </w:rPr>
              <w:t>МУНИЦИПАЛЬ РАЙОНЫ</w:t>
            </w:r>
          </w:p>
          <w:p>
            <w:pPr>
              <w:pStyle w:val="Normal"/>
              <w:spacing w:lineRule="auto" w:line="240" w:before="0" w:after="0"/>
              <w:jc w:val="center"/>
              <w:rPr>
                <w:rFonts w:ascii="Times New Roman" w:hAnsi="Times New Roman" w:cs="Times New Roman"/>
              </w:rPr>
            </w:pPr>
            <w:r>
              <w:rPr>
                <w:rFonts w:cs="Times New Roman" w:ascii="Times New Roman" w:hAnsi="Times New Roman"/>
                <w:caps/>
              </w:rPr>
              <w:t>Я</w:t>
            </w:r>
            <w:r>
              <w:rPr>
                <w:rFonts w:cs="Times New Roman" w:ascii="Times New Roman" w:hAnsi="Times New Roman"/>
              </w:rPr>
              <w:t>ҢА БОРЫНДЫК</w:t>
            </w:r>
          </w:p>
          <w:p>
            <w:pPr>
              <w:pStyle w:val="Normal"/>
              <w:spacing w:lineRule="auto" w:line="240" w:before="0" w:after="0"/>
              <w:jc w:val="center"/>
              <w:rPr>
                <w:rFonts w:ascii="Times New Roman" w:hAnsi="Times New Roman" w:cs="Times New Roman"/>
              </w:rPr>
            </w:pPr>
            <w:r>
              <w:rPr>
                <w:rFonts w:cs="Times New Roman" w:ascii="Times New Roman" w:hAnsi="Times New Roman"/>
              </w:rPr>
              <w:t>ҖИРЛЕГЕ СОВЕТЫ</w:t>
            </w:r>
          </w:p>
          <w:p>
            <w:pPr>
              <w:pStyle w:val="Normal"/>
              <w:spacing w:lineRule="auto" w:line="240" w:before="0" w:after="0"/>
              <w:jc w:val="center"/>
              <w:rPr>
                <w:rFonts w:ascii="Times New Roman" w:hAnsi="Times New Roman" w:cs="Times New Roman"/>
                <w:lang w:val="tt-RU"/>
              </w:rPr>
            </w:pPr>
            <w:r>
              <w:rPr>
                <w:rFonts w:cs="Times New Roman" w:ascii="Times New Roman" w:hAnsi="Times New Roman"/>
                <w:lang w:val="tt-RU"/>
              </w:rPr>
              <w:t>Вокзал урамы, 31 нче йорт,</w:t>
            </w:r>
          </w:p>
          <w:p>
            <w:pPr>
              <w:pStyle w:val="NoSpacing"/>
              <w:jc w:val="center"/>
              <w:rPr>
                <w:rFonts w:ascii="Times New Roman" w:hAnsi="Times New Roman"/>
                <w:color w:val="000000"/>
                <w:sz w:val="22"/>
                <w:lang w:val="tt-RU"/>
              </w:rPr>
            </w:pPr>
            <w:r>
              <w:rPr>
                <w:rFonts w:ascii="Times New Roman" w:hAnsi="Times New Roman"/>
                <w:sz w:val="22"/>
              </w:rPr>
              <w:t>Борындык тимер юл ст. поселогы,</w:t>
            </w:r>
          </w:p>
          <w:p>
            <w:pPr>
              <w:pStyle w:val="NoSpacing"/>
              <w:jc w:val="center"/>
              <w:rPr>
                <w:rFonts w:ascii="Times New Roman" w:hAnsi="Times New Roman"/>
                <w:sz w:val="22"/>
              </w:rPr>
            </w:pPr>
            <w:r>
              <w:rPr>
                <w:rFonts w:ascii="Times New Roman" w:hAnsi="Times New Roman"/>
                <w:sz w:val="22"/>
              </w:rPr>
              <w:t>Чүпрәле районы</w:t>
            </w:r>
          </w:p>
          <w:p>
            <w:pPr>
              <w:pStyle w:val="Normal"/>
              <w:spacing w:lineRule="auto" w:line="240" w:before="0" w:after="0"/>
              <w:jc w:val="center"/>
              <w:rPr>
                <w:rFonts w:ascii="Times New Roman" w:hAnsi="Times New Roman" w:cs="Times New Roman"/>
                <w:lang w:val="tt-RU"/>
              </w:rPr>
            </w:pPr>
            <w:r>
              <w:rPr>
                <w:rFonts w:cs="Times New Roman" w:ascii="Times New Roman" w:hAnsi="Times New Roman"/>
                <w:lang w:val="tt-RU"/>
              </w:rPr>
              <w:t>422490</w:t>
            </w:r>
          </w:p>
        </w:tc>
      </w:tr>
      <w:tr>
        <w:trPr>
          <w:trHeight w:val="433" w:hRule="atLeast"/>
        </w:trPr>
        <w:tc>
          <w:tcPr>
            <w:tcW w:w="140" w:type="dxa"/>
            <w:tcBorders/>
          </w:tcPr>
          <w:p>
            <w:pPr>
              <w:pStyle w:val="Normal"/>
              <w:tabs>
                <w:tab w:val="clear" w:pos="708"/>
                <w:tab w:val="left" w:pos="1884" w:leader="none"/>
              </w:tabs>
              <w:spacing w:lineRule="auto" w:line="252" w:before="0" w:after="160"/>
              <w:jc w:val="center"/>
              <w:rPr/>
            </w:pPr>
            <w:r>
              <w:rPr/>
            </w:r>
          </w:p>
        </w:tc>
        <w:tc>
          <w:tcPr>
            <w:tcW w:w="10252" w:type="dxa"/>
            <w:gridSpan w:val="3"/>
            <w:tcBorders/>
          </w:tcPr>
          <w:p>
            <w:pPr>
              <w:pStyle w:val="Normal"/>
              <w:tabs>
                <w:tab w:val="clear" w:pos="708"/>
                <w:tab w:val="left" w:pos="1884" w:leader="none"/>
              </w:tabs>
              <w:spacing w:lineRule="auto" w:line="252" w:before="0" w:after="160"/>
              <w:jc w:val="center"/>
              <w:rPr/>
            </w:pPr>
            <w:r>
              <w:rPr/>
              <mc:AlternateContent>
                <mc:Choice Requires="wps">
                  <w:drawing>
                    <wp:inline distT="0" distB="0" distL="0" distR="0">
                      <wp:extent cx="5940425" cy="19050"/>
                      <wp:effectExtent l="0" t="0" r="0" b="0"/>
                      <wp:docPr id="1" name="Фигура 1"/>
                      <a:graphic xmlns:a="http://schemas.openxmlformats.org/drawingml/2006/main">
                        <a:graphicData uri="http://schemas.microsoft.com/office/word/2010/wordprocessingShape">
                          <wps:wsp>
                            <wps:cNvSpPr/>
                            <wps:spPr>
                              <a:xfrm>
                                <a:off x="0" y="0"/>
                                <a:ext cx="5940360" cy="19080"/>
                              </a:xfrm>
                              <a:prstGeom prst="rect">
                                <a:avLst/>
                              </a:prstGeom>
                              <a:solidFill>
                                <a:srgbClr val="000000"/>
                              </a:solidFill>
                              <a:ln w="0">
                                <a:noFill/>
                              </a:ln>
                            </wps:spPr>
                            <wps:style>
                              <a:lnRef idx="0"/>
                              <a:fillRef idx="0"/>
                              <a:effectRef idx="0"/>
                              <a:fontRef idx="minor"/>
                            </wps:style>
                            <wps:bodyPr/>
                          </wps:wsp>
                        </a:graphicData>
                      </a:graphic>
                    </wp:inline>
                  </w:drawing>
                </mc:Choice>
                <mc:Fallback>
                  <w:pict>
                    <v:rect id="shape_0" ID="Фигура 1" path="m0,0l-2147483645,0l-2147483645,-2147483646l0,-2147483646xe" fillcolor="black" stroked="f" o:allowincell="f" style="position:absolute;margin-left:0pt;margin-top:-1.55pt;width:467.7pt;height:1.45pt;mso-wrap-style:none;v-text-anchor:middle;mso-position-vertical:top">
                      <v:fill o:detectmouseclick="t" type="solid" color2="white"/>
                      <v:stroke color="#3465a4" joinstyle="round" endcap="flat"/>
                      <w10:wrap type="square"/>
                    </v:rect>
                  </w:pict>
                </mc:Fallback>
              </mc:AlternateContent>
            </w:r>
          </w:p>
        </w:tc>
        <w:tc>
          <w:tcPr>
            <w:tcW w:w="93" w:type="dxa"/>
            <w:tcBorders/>
          </w:tcPr>
          <w:p>
            <w:pPr>
              <w:pStyle w:val="Normal"/>
              <w:widowControl/>
              <w:bidi w:val="0"/>
              <w:spacing w:lineRule="auto" w:line="259" w:before="0" w:after="160"/>
              <w:jc w:val="left"/>
              <w:rPr/>
            </w:pPr>
            <w:r>
              <w:rPr/>
            </w:r>
          </w:p>
        </w:tc>
      </w:tr>
    </w:tbl>
    <w:p>
      <w:pPr>
        <w:pStyle w:val="NoSpacing"/>
        <w:rPr>
          <w:rFonts w:ascii="Times New Roman" w:hAnsi="Times New Roman" w:eastAsia="" w:eastAsiaTheme="minorEastAsia"/>
          <w:b/>
          <w:sz w:val="28"/>
          <w:szCs w:val="28"/>
          <w:lang w:val="tt-RU" w:eastAsia="ru-RU"/>
        </w:rPr>
      </w:pPr>
      <w:r>
        <w:rPr>
          <w:rFonts w:eastAsia="Times New Roman" w:ascii="Times New Roman" w:hAnsi="Times New Roman"/>
          <w:b/>
          <w:sz w:val="28"/>
          <w:szCs w:val="28"/>
        </w:rPr>
        <w:t>РЕШЕНИЕ</w:t>
      </w:r>
      <w:r>
        <w:rPr>
          <w:rFonts w:eastAsia="Times New Roman" w:ascii="Times New Roman" w:hAnsi="Times New Roman"/>
          <w:b/>
        </w:rPr>
        <w:tab/>
        <w:tab/>
        <w:tab/>
        <w:tab/>
        <w:tab/>
        <w:tab/>
        <w:tab/>
        <w:tab/>
        <w:tab/>
        <w:tab/>
        <w:t xml:space="preserve"> </w:t>
      </w:r>
      <w:r>
        <w:rPr>
          <w:rFonts w:ascii="Times New Roman" w:hAnsi="Times New Roman"/>
          <w:b/>
          <w:sz w:val="28"/>
          <w:szCs w:val="28"/>
        </w:rPr>
        <w:t>КАРАР</w:t>
      </w:r>
    </w:p>
    <w:p>
      <w:pPr>
        <w:pStyle w:val="Normal"/>
        <w:spacing w:before="0" w:after="0"/>
        <w:jc w:val="both"/>
        <w:rPr>
          <w:rFonts w:ascii="Times New Roman" w:hAnsi="Times New Roman" w:cs="Times New Roman"/>
          <w:sz w:val="28"/>
          <w:szCs w:val="28"/>
          <w:lang w:val="tt-RU"/>
        </w:rPr>
      </w:pPr>
      <w:r>
        <w:rPr>
          <w:rFonts w:cs="Times New Roman" w:ascii="Times New Roman" w:hAnsi="Times New Roman"/>
          <w:sz w:val="28"/>
          <w:szCs w:val="28"/>
          <w:lang w:val="tt-RU"/>
        </w:rPr>
        <w:t xml:space="preserve">     </w:t>
      </w:r>
      <w:r>
        <w:rPr>
          <w:rFonts w:ascii="Times New Roman" w:hAnsi="Times New Roman"/>
          <w:sz w:val="28"/>
          <w:szCs w:val="28"/>
        </w:rPr>
        <w:t xml:space="preserve">    </w:t>
      </w:r>
      <w:r>
        <w:rPr>
          <w:rFonts w:ascii="Times New Roman" w:hAnsi="Times New Roman"/>
          <w:sz w:val="28"/>
          <w:szCs w:val="28"/>
        </w:rPr>
        <w:tab/>
        <w:tab/>
        <w:tab/>
        <w:tab/>
        <w:tab/>
        <w:tab/>
        <w:tab/>
        <w:t>КАРАР</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 xml:space="preserve">2025 нче елның </w:t>
      </w:r>
      <w:r>
        <w:rPr>
          <w:rFonts w:ascii="Times New Roman" w:hAnsi="Times New Roman"/>
          <w:sz w:val="28"/>
          <w:szCs w:val="28"/>
        </w:rPr>
        <w:t>21</w:t>
      </w:r>
      <w:r>
        <w:rPr>
          <w:rFonts w:ascii="Times New Roman" w:hAnsi="Times New Roman"/>
          <w:sz w:val="28"/>
          <w:szCs w:val="28"/>
        </w:rPr>
        <w:t xml:space="preserve"> </w:t>
      </w:r>
      <w:r>
        <w:rPr>
          <w:rFonts w:ascii="Times New Roman" w:hAnsi="Times New Roman"/>
          <w:sz w:val="28"/>
          <w:szCs w:val="28"/>
        </w:rPr>
        <w:t>ноябр</w:t>
      </w:r>
      <w:r>
        <w:rPr>
          <w:rFonts w:ascii="Times New Roman" w:hAnsi="Times New Roman"/>
          <w:sz w:val="28"/>
          <w:szCs w:val="28"/>
        </w:rPr>
        <w:t xml:space="preserve">ь </w:t>
        <w:tab/>
        <w:tab/>
        <w:tab/>
        <w:tab/>
        <w:tab/>
        <w:tab/>
        <w:tab/>
        <w:tab/>
        <w:t xml:space="preserve">№ </w:t>
      </w:r>
      <w:r>
        <w:rPr>
          <w:rFonts w:ascii="Times New Roman" w:hAnsi="Times New Roman"/>
          <w:sz w:val="28"/>
          <w:szCs w:val="28"/>
        </w:rPr>
        <w:t>4/1</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Совет карарына үзгәрешләр кертү турында Яңа</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Борындык авыл җирлеге Чүпрәле муниципаль</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районы 2024 елның 13 декабрендәге Татарстан</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Республикасы № 55/1 «Новобурундуковский</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бюджеты турында» Чүпрәле авыл җирлеге</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Татарстан Республикасы муниципаль районы 2025</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елга һәм план чорына 2026 һәм 2027 еллар</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Татарстан Республикасы Чүпрәле муниципаль районының Яңа Борындык авыл җирлеге советы Россия Федерациясе Бюджет кодексы һәм Яңа Борындык авыл җирлеге Уставы нигезендә Татарстан Республикасы Чүпрәле муниципаль районының Яңа Борындык авыл җирлеге советы РЕШИЛ:</w:t>
      </w:r>
    </w:p>
    <w:p>
      <w:pPr>
        <w:pStyle w:val="Normal"/>
        <w:spacing w:lineRule="auto" w:line="240" w:before="0" w:after="0"/>
        <w:jc w:val="both"/>
        <w:rPr/>
      </w:pPr>
      <w:r>
        <w:rPr>
          <w:rFonts w:ascii="Times New Roman" w:hAnsi="Times New Roman"/>
          <w:sz w:val="28"/>
          <w:szCs w:val="28"/>
        </w:rPr>
        <w:t>1. «2025 елга, 2026 һәм 2027 еллар план чорына Татарстан Республикасы Чүпрәле муниципаль районының Яңа Борындык авыл җирлеге бюджеты турында» 2024 елның 13 декабрендәге 55/1 номерлы Чүпрәле муниципаль районы Советы карарына түбәндәге үзгәрешләрне кертергә:</w:t>
      </w:r>
    </w:p>
    <w:p>
      <w:pPr>
        <w:pStyle w:val="Normal"/>
        <w:spacing w:lineRule="auto" w:line="240" w:before="0" w:after="0"/>
        <w:jc w:val="both"/>
        <w:rPr/>
      </w:pPr>
      <w:r>
        <w:rPr>
          <w:rFonts w:ascii="Times New Roman" w:hAnsi="Times New Roman"/>
          <w:sz w:val="28"/>
          <w:szCs w:val="28"/>
        </w:rPr>
        <w:t>1 статьяның 1 өлешендә:</w:t>
      </w:r>
    </w:p>
    <w:p>
      <w:pPr>
        <w:pStyle w:val="Normal"/>
        <w:spacing w:lineRule="auto" w:line="240" w:before="0" w:after="0"/>
        <w:jc w:val="both"/>
        <w:rPr/>
      </w:pPr>
      <w:r>
        <w:rPr>
          <w:rFonts w:ascii="Times New Roman" w:hAnsi="Times New Roman"/>
          <w:sz w:val="28"/>
          <w:szCs w:val="28"/>
        </w:rPr>
        <w:t>1 пунктта һәм 2 пунктта «</w:t>
      </w:r>
      <w:r>
        <w:rPr>
          <w:rFonts w:ascii="Times New Roman" w:hAnsi="Times New Roman"/>
          <w:sz w:val="28"/>
          <w:szCs w:val="28"/>
        </w:rPr>
        <w:t>3825,374</w:t>
      </w:r>
      <w:r>
        <w:rPr>
          <w:rFonts w:ascii="Times New Roman" w:hAnsi="Times New Roman"/>
          <w:sz w:val="28"/>
          <w:szCs w:val="28"/>
        </w:rPr>
        <w:t>» саннарын «</w:t>
      </w:r>
      <w:r>
        <w:rPr>
          <w:rFonts w:ascii="Times New Roman" w:hAnsi="Times New Roman"/>
          <w:sz w:val="28"/>
          <w:szCs w:val="28"/>
        </w:rPr>
        <w:t>4775,374</w:t>
      </w:r>
      <w:r>
        <w:rPr>
          <w:rFonts w:ascii="Times New Roman" w:hAnsi="Times New Roman"/>
          <w:sz w:val="28"/>
          <w:szCs w:val="28"/>
        </w:rPr>
        <w:t>» саннарына алмаштырырга.</w:t>
      </w:r>
    </w:p>
    <w:p>
      <w:pPr>
        <w:pStyle w:val="Normal"/>
        <w:spacing w:lineRule="auto" w:line="240" w:before="0" w:after="0"/>
        <w:jc w:val="both"/>
        <w:rPr/>
      </w:pPr>
      <w:r>
        <w:rPr>
          <w:rFonts w:ascii="Times New Roman" w:hAnsi="Times New Roman"/>
          <w:sz w:val="28"/>
          <w:szCs w:val="28"/>
        </w:rPr>
        <w:t>2) 1 нче кушымтага: таблицада:</w:t>
      </w:r>
    </w:p>
    <w:p>
      <w:pPr>
        <w:pStyle w:val="Normal"/>
        <w:spacing w:lineRule="auto" w:line="240" w:before="0" w:after="0"/>
        <w:jc w:val="both"/>
        <w:rPr/>
      </w:pPr>
      <w:r>
        <w:rPr>
          <w:rFonts w:ascii="Times New Roman" w:hAnsi="Times New Roman"/>
          <w:sz w:val="28"/>
          <w:szCs w:val="28"/>
        </w:rPr>
        <w:t>а) “а” юлында: бюджет акчаларының калган өлешен киметү — “«</w:t>
      </w:r>
      <w:r>
        <w:rPr>
          <w:rFonts w:ascii="Times New Roman" w:hAnsi="Times New Roman"/>
          <w:sz w:val="28"/>
          <w:szCs w:val="28"/>
        </w:rPr>
        <w:t>3825,374</w:t>
      </w:r>
      <w:r>
        <w:rPr>
          <w:rFonts w:ascii="Times New Roman" w:hAnsi="Times New Roman"/>
          <w:sz w:val="28"/>
          <w:szCs w:val="28"/>
        </w:rPr>
        <w:t>» саннарын «</w:t>
      </w:r>
      <w:r>
        <w:rPr>
          <w:rFonts w:ascii="Times New Roman" w:hAnsi="Times New Roman"/>
          <w:sz w:val="28"/>
          <w:szCs w:val="28"/>
        </w:rPr>
        <w:t>4775,374</w:t>
      </w:r>
      <w:r>
        <w:rPr>
          <w:rFonts w:ascii="Times New Roman" w:hAnsi="Times New Roman"/>
          <w:sz w:val="28"/>
          <w:szCs w:val="28"/>
        </w:rPr>
        <w:t>» саннарына алмаштырырга.</w:t>
      </w:r>
    </w:p>
    <w:p>
      <w:pPr>
        <w:pStyle w:val="Normal"/>
        <w:spacing w:lineRule="auto" w:line="240" w:before="0" w:after="0"/>
        <w:jc w:val="both"/>
        <w:rPr/>
      </w:pPr>
      <w:r>
        <w:rPr>
          <w:rFonts w:ascii="Times New Roman" w:hAnsi="Times New Roman"/>
          <w:sz w:val="28"/>
          <w:szCs w:val="28"/>
        </w:rPr>
        <w:t>б) юлда: җирлек бюджеты акчаларының калган башка өлешләрен киметү - «</w:t>
      </w:r>
      <w:r>
        <w:rPr>
          <w:rFonts w:ascii="Times New Roman" w:hAnsi="Times New Roman"/>
          <w:sz w:val="28"/>
          <w:szCs w:val="28"/>
        </w:rPr>
        <w:t>3825,374</w:t>
      </w:r>
      <w:r>
        <w:rPr>
          <w:rFonts w:ascii="Times New Roman" w:hAnsi="Times New Roman"/>
          <w:sz w:val="28"/>
          <w:szCs w:val="28"/>
        </w:rPr>
        <w:t>» саннарын «</w:t>
      </w:r>
      <w:r>
        <w:rPr>
          <w:rFonts w:ascii="Times New Roman" w:hAnsi="Times New Roman"/>
          <w:sz w:val="28"/>
          <w:szCs w:val="28"/>
        </w:rPr>
        <w:t>4775,374</w:t>
      </w:r>
      <w:r>
        <w:rPr>
          <w:rFonts w:ascii="Times New Roman" w:hAnsi="Times New Roman"/>
          <w:sz w:val="28"/>
          <w:szCs w:val="28"/>
        </w:rPr>
        <w:t>» саннарына алмаштырырга.</w:t>
      </w:r>
    </w:p>
    <w:p>
      <w:pPr>
        <w:pStyle w:val="Normal"/>
        <w:spacing w:lineRule="auto" w:line="240" w:before="0" w:after="0"/>
        <w:jc w:val="both"/>
        <w:rPr/>
      </w:pPr>
      <w:r>
        <w:rPr>
          <w:rFonts w:ascii="Times New Roman" w:hAnsi="Times New Roman"/>
          <w:sz w:val="28"/>
          <w:szCs w:val="28"/>
        </w:rPr>
        <w:t>в) : юлында бюджет акчаларының калган өлешен арттыру - «</w:t>
      </w:r>
      <w:r>
        <w:rPr>
          <w:rFonts w:ascii="Times New Roman" w:hAnsi="Times New Roman"/>
          <w:sz w:val="28"/>
          <w:szCs w:val="28"/>
        </w:rPr>
        <w:t>3825,374</w:t>
      </w:r>
      <w:r>
        <w:rPr>
          <w:rFonts w:ascii="Times New Roman" w:hAnsi="Times New Roman"/>
          <w:sz w:val="28"/>
          <w:szCs w:val="28"/>
        </w:rPr>
        <w:t>» саннарын «</w:t>
      </w:r>
      <w:r>
        <w:rPr>
          <w:rFonts w:ascii="Times New Roman" w:hAnsi="Times New Roman"/>
          <w:sz w:val="28"/>
          <w:szCs w:val="28"/>
        </w:rPr>
        <w:t>4775,374</w:t>
      </w:r>
      <w:r>
        <w:rPr>
          <w:rFonts w:ascii="Times New Roman" w:hAnsi="Times New Roman"/>
          <w:sz w:val="28"/>
          <w:szCs w:val="28"/>
        </w:rPr>
        <w:t>» саннарына алмаштырырга.</w:t>
      </w:r>
    </w:p>
    <w:p>
      <w:pPr>
        <w:pStyle w:val="Normal"/>
        <w:spacing w:lineRule="auto" w:line="240" w:before="0" w:after="0"/>
        <w:jc w:val="both"/>
        <w:rPr/>
      </w:pPr>
      <w:r>
        <w:rPr>
          <w:rFonts w:ascii="Times New Roman" w:hAnsi="Times New Roman"/>
          <w:sz w:val="28"/>
          <w:szCs w:val="28"/>
        </w:rPr>
        <w:t>г) юлында: җирлек бюджетының калган башка акчаларын «</w:t>
      </w:r>
      <w:r>
        <w:rPr>
          <w:rFonts w:ascii="Times New Roman" w:hAnsi="Times New Roman"/>
          <w:sz w:val="28"/>
          <w:szCs w:val="28"/>
        </w:rPr>
        <w:t>3825,374</w:t>
      </w:r>
      <w:r>
        <w:rPr>
          <w:rFonts w:ascii="Times New Roman" w:hAnsi="Times New Roman"/>
          <w:sz w:val="28"/>
          <w:szCs w:val="28"/>
        </w:rPr>
        <w:t>» саннарын «</w:t>
      </w:r>
      <w:r>
        <w:rPr>
          <w:rFonts w:ascii="Times New Roman" w:hAnsi="Times New Roman"/>
          <w:sz w:val="28"/>
          <w:szCs w:val="28"/>
        </w:rPr>
        <w:t>4775,374</w:t>
      </w:r>
      <w:r>
        <w:rPr>
          <w:rFonts w:ascii="Times New Roman" w:hAnsi="Times New Roman"/>
          <w:sz w:val="28"/>
          <w:szCs w:val="28"/>
        </w:rPr>
        <w:t>» саннарына алмаштырырга.</w:t>
      </w:r>
    </w:p>
    <w:p>
      <w:pPr>
        <w:pStyle w:val="Normal"/>
        <w:spacing w:lineRule="auto" w:line="240" w:before="0" w:after="0"/>
        <w:jc w:val="both"/>
        <w:rPr/>
      </w:pPr>
      <w:r>
        <w:rPr>
          <w:rFonts w:ascii="Times New Roman" w:hAnsi="Times New Roman"/>
          <w:sz w:val="28"/>
          <w:szCs w:val="28"/>
        </w:rPr>
        <w:t>3) 1 нче кушымта</w:t>
      </w:r>
    </w:p>
    <w:p>
      <w:pPr>
        <w:pStyle w:val="Normal"/>
        <w:spacing w:lineRule="auto" w:line="240" w:before="0" w:after="0"/>
        <w:jc w:val="both"/>
        <w:rPr/>
      </w:pPr>
      <w:r>
        <w:rPr>
          <w:rFonts w:ascii="Times New Roman" w:hAnsi="Times New Roman"/>
          <w:sz w:val="28"/>
          <w:szCs w:val="28"/>
        </w:rPr>
        <w:t>«2025 елга Татарстан Республикасы Чүпрәле муниципаль районының Яңа Борындык авыл җирлеге бюджеты кытлыгын финанслау чыганаклары» түбәндәге редакциядә бәян итәргә:</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2</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Күрсәткеч исеме Күрсәткеч коды Сумма в мең сум Бюджет кытлыгын эчке финанслау чыганаклары 01 00 00 00 00 0000 000 0,0</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Бюджетның калган чараларын арттыру 01 05 02 00 00 0000 500 -</w:t>
      </w:r>
      <w:r>
        <w:rPr>
          <w:rFonts w:ascii="Times New Roman" w:hAnsi="Times New Roman"/>
          <w:sz w:val="28"/>
          <w:szCs w:val="28"/>
        </w:rPr>
        <w:t>4775</w:t>
      </w:r>
      <w:r>
        <w:rPr>
          <w:rFonts w:ascii="Times New Roman" w:hAnsi="Times New Roman"/>
          <w:sz w:val="28"/>
          <w:szCs w:val="28"/>
        </w:rPr>
        <w:t>,374</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Җирлек бюджетының калган башка акчаларын арттыру</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01 05 02 01 10 0000 510 -</w:t>
      </w:r>
      <w:r>
        <w:rPr>
          <w:rFonts w:ascii="Times New Roman" w:hAnsi="Times New Roman"/>
          <w:sz w:val="28"/>
          <w:szCs w:val="28"/>
        </w:rPr>
        <w:t>4775,</w:t>
      </w:r>
      <w:r>
        <w:rPr>
          <w:rFonts w:ascii="Times New Roman" w:hAnsi="Times New Roman"/>
          <w:sz w:val="28"/>
          <w:szCs w:val="28"/>
        </w:rPr>
        <w:t>374</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Бюджетның калган чараларын киметү 01 05 02 00 00 0000 600 -</w:t>
      </w:r>
      <w:r>
        <w:rPr>
          <w:rFonts w:ascii="Times New Roman" w:hAnsi="Times New Roman"/>
          <w:sz w:val="28"/>
          <w:szCs w:val="28"/>
        </w:rPr>
        <w:t>4775,</w:t>
      </w:r>
      <w:r>
        <w:rPr>
          <w:rFonts w:ascii="Times New Roman" w:hAnsi="Times New Roman"/>
          <w:sz w:val="28"/>
          <w:szCs w:val="28"/>
        </w:rPr>
        <w:t>374</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Җирлек бюджетының калган башка акчаларын киметү</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01 05 02 01 10 0000 6</w:t>
      </w:r>
      <w:r>
        <w:rPr>
          <w:rFonts w:ascii="Times New Roman" w:hAnsi="Times New Roman"/>
          <w:sz w:val="28"/>
          <w:szCs w:val="28"/>
        </w:rPr>
        <w:t>1</w:t>
      </w:r>
      <w:r>
        <w:rPr>
          <w:rFonts w:ascii="Times New Roman" w:hAnsi="Times New Roman"/>
          <w:sz w:val="28"/>
          <w:szCs w:val="28"/>
        </w:rPr>
        <w:t xml:space="preserve">0 </w:t>
      </w:r>
      <w:r>
        <w:rPr>
          <w:rFonts w:ascii="Times New Roman" w:hAnsi="Times New Roman"/>
          <w:sz w:val="28"/>
          <w:szCs w:val="28"/>
        </w:rPr>
        <w:t>4775,</w:t>
      </w:r>
      <w:r>
        <w:rPr>
          <w:rFonts w:ascii="Times New Roman" w:hAnsi="Times New Roman"/>
          <w:sz w:val="28"/>
          <w:szCs w:val="28"/>
        </w:rPr>
        <w:t>374</w:t>
      </w:r>
    </w:p>
    <w:p>
      <w:pPr>
        <w:pStyle w:val="Normal"/>
        <w:spacing w:lineRule="auto" w:line="240" w:before="0" w:after="0"/>
        <w:jc w:val="both"/>
        <w:rPr>
          <w:rFonts w:ascii="Times New Roman" w:hAnsi="Times New Roman"/>
          <w:sz w:val="28"/>
          <w:szCs w:val="28"/>
        </w:rPr>
      </w:pPr>
      <w:r>
        <w:rPr/>
      </w:r>
    </w:p>
    <w:p>
      <w:pPr>
        <w:pStyle w:val="Normal"/>
        <w:spacing w:lineRule="auto" w:line="240" w:before="0" w:after="0"/>
        <w:jc w:val="both"/>
        <w:rPr>
          <w:rFonts w:ascii="Times New Roman" w:hAnsi="Times New Roman"/>
          <w:sz w:val="28"/>
          <w:szCs w:val="28"/>
        </w:rPr>
      </w:pPr>
      <w:r>
        <w:rPr>
          <w:rFonts w:ascii="Times New Roman" w:hAnsi="Times New Roman"/>
          <w:sz w:val="28"/>
          <w:szCs w:val="28"/>
        </w:rPr>
        <w:t>И изложить в следующей редакции: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t>Наименование по И изложить в следующей редакции:</w:t>
      </w:r>
    </w:p>
    <w:tbl>
      <w:tblPr>
        <w:tblW w:w="10774"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5671"/>
        <w:gridCol w:w="708"/>
        <w:gridCol w:w="566"/>
        <w:gridCol w:w="1844"/>
        <w:gridCol w:w="850"/>
        <w:gridCol w:w="1134"/>
      </w:tblGrid>
      <w:tr>
        <w:trPr>
          <w:trHeight w:val="336"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Наименование показателя</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Рз</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ПР</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КЦСР</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КВР</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Сумма тыс. рублей</w:t>
            </w:r>
          </w:p>
        </w:tc>
      </w:tr>
      <w:tr>
        <w:trPr>
          <w:trHeight w:val="336"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Общегосударственные вопросы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00</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2010,018</w:t>
            </w:r>
          </w:p>
        </w:tc>
      </w:tr>
      <w:tr>
        <w:trPr>
          <w:trHeight w:val="625"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Функционирование высшего должностного лица субъекта Российской Федерации и муниципального образования</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02</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732,481</w:t>
            </w:r>
          </w:p>
        </w:tc>
      </w:tr>
      <w:tr>
        <w:trPr>
          <w:trHeight w:val="289"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Непрограммные направления расходов</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02</w:t>
            </w:r>
          </w:p>
        </w:tc>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732,481</w:t>
            </w:r>
          </w:p>
        </w:tc>
      </w:tr>
      <w:tr>
        <w:trPr>
          <w:trHeight w:val="289"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Глава муниципального образования</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01</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02</w:t>
            </w:r>
          </w:p>
        </w:tc>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9900002030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732,481</w:t>
            </w:r>
          </w:p>
        </w:tc>
      </w:tr>
      <w:tr>
        <w:trPr>
          <w:trHeight w:val="289"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02</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9900002030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732,481</w:t>
            </w:r>
          </w:p>
        </w:tc>
      </w:tr>
      <w:tr>
        <w:trPr>
          <w:trHeight w:val="339"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Функционирование органов исполнительной власти</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04</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highlight w:val="yellow"/>
              </w:rPr>
            </w:pPr>
            <w:r>
              <w:rPr>
                <w:rFonts w:ascii="Times New Roman" w:hAnsi="Times New Roman"/>
                <w:iCs/>
                <w:sz w:val="28"/>
                <w:szCs w:val="28"/>
              </w:rPr>
              <w:t>748,737</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Непрограммные направления расходов</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04</w:t>
            </w:r>
          </w:p>
        </w:tc>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748,737</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Центральный аппарат</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04</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9900002040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748,737</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04</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9900002040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514,494</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Закупка товаров, работ и услуг для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rFonts w:ascii="Times New Roman" w:hAnsi="Times New Roman"/>
                <w:sz w:val="28"/>
                <w:szCs w:val="28"/>
              </w:rPr>
            </w:pPr>
            <w:r>
              <w:rPr>
                <w:rFonts w:ascii="Times New Roman" w:hAnsi="Times New Roman"/>
                <w:sz w:val="28"/>
                <w:szCs w:val="28"/>
              </w:rPr>
            </w:r>
          </w:p>
          <w:p>
            <w:pPr>
              <w:pStyle w:val="Normal"/>
              <w:spacing w:lineRule="exact" w:line="340" w:before="0" w:after="200"/>
              <w:jc w:val="center"/>
              <w:rPr>
                <w:rFonts w:ascii="Times New Roman" w:hAnsi="Times New Roman"/>
                <w:sz w:val="28"/>
                <w:szCs w:val="28"/>
              </w:rPr>
            </w:pPr>
            <w:r>
              <w:rPr>
                <w:rFonts w:ascii="Times New Roman" w:hAnsi="Times New Roman"/>
                <w:sz w:val="28"/>
                <w:szCs w:val="28"/>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rFonts w:ascii="Times New Roman" w:hAnsi="Times New Roman"/>
                <w:sz w:val="28"/>
                <w:szCs w:val="28"/>
              </w:rPr>
            </w:pPr>
            <w:r>
              <w:rPr>
                <w:rFonts w:ascii="Times New Roman" w:hAnsi="Times New Roman"/>
                <w:sz w:val="28"/>
                <w:szCs w:val="28"/>
              </w:rPr>
            </w:r>
          </w:p>
          <w:p>
            <w:pPr>
              <w:pStyle w:val="Normal"/>
              <w:spacing w:lineRule="exact" w:line="340" w:before="0" w:after="200"/>
              <w:jc w:val="center"/>
              <w:rPr>
                <w:rFonts w:ascii="Times New Roman" w:hAnsi="Times New Roman"/>
                <w:sz w:val="28"/>
                <w:szCs w:val="28"/>
              </w:rPr>
            </w:pPr>
            <w:r>
              <w:rPr>
                <w:rFonts w:ascii="Times New Roman" w:hAnsi="Times New Roman"/>
                <w:sz w:val="28"/>
                <w:szCs w:val="28"/>
              </w:rPr>
              <w:t>04</w:t>
            </w:r>
          </w:p>
        </w:tc>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9900002040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rFonts w:ascii="Times New Roman" w:hAnsi="Times New Roman"/>
                <w:iCs/>
                <w:sz w:val="28"/>
                <w:szCs w:val="28"/>
              </w:rPr>
            </w:pPr>
            <w:r>
              <w:rPr>
                <w:rFonts w:ascii="Times New Roman" w:hAnsi="Times New Roman"/>
                <w:iCs/>
                <w:sz w:val="28"/>
                <w:szCs w:val="28"/>
              </w:rPr>
            </w:r>
          </w:p>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231,403</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04</w:t>
            </w:r>
          </w:p>
        </w:tc>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9900002040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2,84</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Другие общегосударственные расходы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13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highlight w:val="yellow"/>
              </w:rPr>
            </w:pPr>
            <w:r>
              <w:rPr>
                <w:rFonts w:ascii="Times New Roman" w:hAnsi="Times New Roman"/>
                <w:iCs/>
                <w:sz w:val="28"/>
                <w:szCs w:val="28"/>
              </w:rPr>
              <w:t>528,8</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Непрограммные направления расходов</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13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528,8</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Обеспечение деятельности подведомственных учреждений</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13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9900029900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528,8</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01</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13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9900029900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528,8</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Национальная оборона</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00</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182,979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b/>
                <w:sz w:val="28"/>
                <w:szCs w:val="28"/>
              </w:rPr>
            </w:pPr>
            <w:r>
              <w:rPr>
                <w:rFonts w:ascii="Times New Roman" w:hAnsi="Times New Roman"/>
                <w:sz w:val="28"/>
                <w:szCs w:val="28"/>
              </w:rPr>
              <w:t>Мобилизационная и вневойсковая подготовка</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182,979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Непрограммные направления расходов</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9900000000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182,979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b/>
                <w:sz w:val="28"/>
                <w:szCs w:val="28"/>
              </w:rPr>
            </w:pPr>
            <w:r>
              <w:rPr>
                <w:rFonts w:ascii="Times New Roman" w:hAnsi="Times New Roman"/>
                <w:sz w:val="28"/>
                <w:szCs w:val="28"/>
              </w:rPr>
              <w:t>Осуществление первичного воинского учета на территориях, где отсутствуют военные комиссариаты</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9900051180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182,979</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b/>
                <w:sz w:val="28"/>
                <w:szCs w:val="28"/>
              </w:rPr>
            </w:pPr>
            <w:r>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9900051180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164,467</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Закупка товаров, работ и услуг для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9900051180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18,512</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Дорожное хозяйство</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04</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09</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77,48</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Дорожное хозяйство</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04</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09</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Б100078020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77,48</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Жилищно-коммунальное хозяйство</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00</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1745,838</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Жилищное хозяйство</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01</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iCs/>
                <w:sz w:val="28"/>
                <w:szCs w:val="28"/>
              </w:rPr>
            </w:pPr>
            <w:r>
              <w:rPr>
                <w:rFonts w:ascii="Times New Roman" w:hAnsi="Times New Roman"/>
                <w:iCs/>
                <w:sz w:val="28"/>
                <w:szCs w:val="28"/>
              </w:rPr>
              <w:t>7,18692</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BodyText"/>
              <w:spacing w:lineRule="exact" w:line="340"/>
              <w:ind w:left="112" w:right="-82"/>
              <w:rPr>
                <w:rFonts w:ascii="Times New Roman" w:hAnsi="Times New Roman"/>
                <w:szCs w:val="28"/>
              </w:rPr>
            </w:pPr>
            <w:r>
              <w:rPr>
                <w:szCs w:val="28"/>
              </w:rPr>
              <w:t>Мероприятия в области жилищного хозяйства</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01</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Ж100076040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iCs/>
                <w:sz w:val="28"/>
                <w:szCs w:val="28"/>
              </w:rPr>
              <w:t>7,18692</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BodyText"/>
              <w:spacing w:lineRule="exact" w:line="340"/>
              <w:ind w:left="112" w:right="-82"/>
              <w:rPr>
                <w:rFonts w:ascii="Times New Roman" w:hAnsi="Times New Roman"/>
                <w:szCs w:val="28"/>
              </w:rPr>
            </w:pPr>
            <w:r>
              <w:rPr>
                <w:szCs w:val="28"/>
              </w:rPr>
              <w:t>Закупка товаров, работ и услуг для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01</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Ж100076040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iCs/>
                <w:sz w:val="28"/>
                <w:szCs w:val="28"/>
              </w:rPr>
              <w:t>7,18692</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Style w:val="2"/>
                <w:rFonts w:ascii="Times New Roman" w:hAnsi="Times New Roman"/>
                <w:sz w:val="28"/>
                <w:szCs w:val="28"/>
              </w:rPr>
              <w:t xml:space="preserve">«Благоустройство территории  </w:t>
            </w:r>
            <w:r>
              <w:rPr>
                <w:rFonts w:ascii="Times New Roman" w:hAnsi="Times New Roman"/>
                <w:sz w:val="28"/>
                <w:szCs w:val="28"/>
              </w:rPr>
              <w:t>Новобурундуковского сельского поселения Дрожжановского муниципального района»</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1738,65108</w:t>
            </w:r>
          </w:p>
        </w:tc>
      </w:tr>
      <w:tr>
        <w:trPr>
          <w:trHeight w:val="402"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BodyText"/>
              <w:spacing w:lineRule="exact" w:line="340"/>
              <w:ind w:left="112" w:right="-82"/>
              <w:rPr>
                <w:rFonts w:ascii="Times New Roman" w:hAnsi="Times New Roman"/>
                <w:szCs w:val="28"/>
              </w:rPr>
            </w:pPr>
            <w:r>
              <w:rPr>
                <w:szCs w:val="28"/>
              </w:rPr>
              <w:t>Основное мероприятия «Уличное  освещение»</w:t>
            </w:r>
          </w:p>
        </w:tc>
        <w:tc>
          <w:tcPr>
            <w:tcW w:w="708" w:type="dxa"/>
            <w:tcBorders>
              <w:top w:val="single" w:sz="4" w:space="0" w:color="000000"/>
              <w:left w:val="single" w:sz="4" w:space="0" w:color="000000"/>
              <w:bottom w:val="single" w:sz="4" w:space="0" w:color="000000"/>
              <w:right w:val="single" w:sz="4" w:space="0" w:color="000000"/>
            </w:tcBorders>
          </w:tcPr>
          <w:p>
            <w:pPr>
              <w:pStyle w:val="BodyText"/>
              <w:spacing w:lineRule="exact" w:line="340"/>
              <w:ind w:left="112" w:right="-82"/>
              <w:jc w:val="left"/>
              <w:rPr>
                <w:rFonts w:ascii="Times New Roman" w:hAnsi="Times New Roman"/>
                <w:szCs w:val="28"/>
              </w:rPr>
            </w:pPr>
            <w:r>
              <w:rPr>
                <w:szCs w:val="28"/>
              </w:rPr>
              <w:t xml:space="preserve">  </w:t>
            </w:r>
            <w:r>
              <w:rPr>
                <w:szCs w:val="28"/>
              </w:rPr>
              <w:t>05</w:t>
            </w:r>
          </w:p>
        </w:tc>
        <w:tc>
          <w:tcPr>
            <w:tcW w:w="566" w:type="dxa"/>
            <w:tcBorders>
              <w:top w:val="single" w:sz="4" w:space="0" w:color="000000"/>
              <w:left w:val="single" w:sz="4" w:space="0" w:color="000000"/>
              <w:bottom w:val="single" w:sz="4" w:space="0" w:color="000000"/>
              <w:right w:val="single" w:sz="4" w:space="0" w:color="000000"/>
            </w:tcBorders>
          </w:tcPr>
          <w:p>
            <w:pPr>
              <w:pStyle w:val="BodyText"/>
              <w:spacing w:lineRule="exact" w:line="340"/>
              <w:ind w:left="112" w:right="-82"/>
              <w:jc w:val="left"/>
              <w:rPr>
                <w:rFonts w:ascii="Times New Roman" w:hAnsi="Times New Roman"/>
                <w:szCs w:val="28"/>
              </w:rPr>
            </w:pPr>
            <w:r>
              <w:rPr>
                <w:szCs w:val="28"/>
              </w:rPr>
              <w:t xml:space="preserve"> </w:t>
            </w:r>
            <w:r>
              <w:rPr>
                <w:szCs w:val="28"/>
              </w:rPr>
              <w:t>03</w:t>
            </w:r>
          </w:p>
        </w:tc>
        <w:tc>
          <w:tcPr>
            <w:tcW w:w="1844" w:type="dxa"/>
            <w:tcBorders>
              <w:top w:val="single" w:sz="4" w:space="0" w:color="000000"/>
              <w:left w:val="single" w:sz="4" w:space="0" w:color="000000"/>
              <w:bottom w:val="single" w:sz="4" w:space="0" w:color="000000"/>
              <w:right w:val="single" w:sz="4" w:space="0" w:color="000000"/>
            </w:tcBorders>
          </w:tcPr>
          <w:p>
            <w:pPr>
              <w:pStyle w:val="BodyText"/>
              <w:spacing w:lineRule="exact" w:line="340"/>
              <w:ind w:left="112" w:right="-82"/>
              <w:jc w:val="left"/>
              <w:rPr>
                <w:rFonts w:ascii="Times New Roman" w:hAnsi="Times New Roman"/>
                <w:szCs w:val="28"/>
              </w:rPr>
            </w:pPr>
            <w:r>
              <w:rPr>
                <w:szCs w:val="28"/>
              </w:rPr>
              <w:t xml:space="preserve"> </w:t>
            </w:r>
            <w:r>
              <w:rPr>
                <w:szCs w:val="28"/>
              </w:rPr>
              <w:t>Б100078010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rFonts w:ascii="Times New Roman" w:hAnsi="Times New Roman"/>
                <w:sz w:val="28"/>
                <w:szCs w:val="28"/>
              </w:rPr>
            </w:pPr>
            <w:r>
              <w:rPr>
                <w:rFonts w:ascii="Times New Roman" w:hAnsi="Times New Roman"/>
                <w:sz w:val="28"/>
                <w:szCs w:val="28"/>
              </w:rPr>
              <w:t>226,0</w:t>
            </w:r>
          </w:p>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Закупка товаров, работ и услуг для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Б100078010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226,0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Основное мероприятия «Прочие мероприятия по благоустройству поселений»</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Б100078050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1512,65108</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Закупка товаров, работ и услуг для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Б100078050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1512,65108</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Б100078050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9900002950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Уплата налога на имущество организаций и земельного налога по органам местного самоуправления</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05</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03</w:t>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9900002950</w:t>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rPr>
                <w:rFonts w:ascii="Times New Roman" w:hAnsi="Times New Roman"/>
                <w:sz w:val="28"/>
                <w:szCs w:val="28"/>
              </w:rPr>
            </w:pPr>
            <w:r>
              <w:rPr>
                <w:rFonts w:ascii="Times New Roman" w:hAnsi="Times New Roman"/>
                <w:sz w:val="28"/>
                <w:szCs w:val="28"/>
              </w:rPr>
              <w:t>Культура, кинематография</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34"/>
              <w:rPr>
                <w:rFonts w:ascii="Times New Roman" w:hAnsi="Times New Roman"/>
                <w:bCs/>
                <w:sz w:val="28"/>
                <w:szCs w:val="28"/>
              </w:rPr>
            </w:pPr>
            <w:r>
              <w:rPr>
                <w:rFonts w:ascii="Times New Roman" w:hAnsi="Times New Roman"/>
                <w:bCs/>
                <w:sz w:val="28"/>
                <w:szCs w:val="28"/>
              </w:rPr>
              <w:t>08</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228"/>
              <w:rPr>
                <w:rFonts w:ascii="Times New Roman" w:hAnsi="Times New Roman"/>
                <w:bCs/>
                <w:sz w:val="28"/>
                <w:szCs w:val="28"/>
              </w:rPr>
            </w:pPr>
            <w:r>
              <w:rPr>
                <w:rFonts w:ascii="Times New Roman" w:hAnsi="Times New Roman"/>
                <w:bCs/>
                <w:sz w:val="28"/>
                <w:szCs w:val="28"/>
              </w:rPr>
            </w:r>
          </w:p>
        </w:tc>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228"/>
              <w:rPr>
                <w:rFonts w:ascii="Times New Roman" w:hAnsi="Times New Roman"/>
                <w:bCs/>
                <w:sz w:val="28"/>
                <w:szCs w:val="28"/>
              </w:rPr>
            </w:pPr>
            <w:r>
              <w:rPr>
                <w:rFonts w:ascii="Times New Roman" w:hAnsi="Times New Roman"/>
                <w:bCs/>
                <w:sz w:val="28"/>
                <w:szCs w:val="28"/>
              </w:rPr>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228"/>
              <w:rPr>
                <w:rFonts w:ascii="Times New Roman" w:hAnsi="Times New Roman"/>
                <w:bCs/>
                <w:sz w:val="28"/>
                <w:szCs w:val="28"/>
              </w:rPr>
            </w:pPr>
            <w:r>
              <w:rPr>
                <w:rFonts w:ascii="Times New Roman" w:hAnsi="Times New Roman"/>
                <w:bCs/>
                <w:sz w:val="28"/>
                <w:szCs w:val="28"/>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28"/>
              <w:jc w:val="right"/>
              <w:rPr>
                <w:rFonts w:ascii="Times New Roman" w:hAnsi="Times New Roman"/>
                <w:bCs/>
                <w:sz w:val="28"/>
                <w:szCs w:val="28"/>
              </w:rPr>
            </w:pPr>
            <w:r>
              <w:rPr>
                <w:rFonts w:ascii="Times New Roman" w:hAnsi="Times New Roman"/>
                <w:bCs/>
                <w:sz w:val="28"/>
                <w:szCs w:val="28"/>
              </w:rPr>
              <w:t>854,20954</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rPr>
                <w:rFonts w:ascii="Times New Roman" w:hAnsi="Times New Roman"/>
                <w:sz w:val="28"/>
                <w:szCs w:val="28"/>
              </w:rPr>
            </w:pPr>
            <w:r>
              <w:rPr>
                <w:rFonts w:ascii="Times New Roman" w:hAnsi="Times New Roman"/>
                <w:sz w:val="28"/>
                <w:szCs w:val="28"/>
              </w:rPr>
              <w:t>Культура</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34"/>
              <w:rPr>
                <w:rFonts w:ascii="Times New Roman" w:hAnsi="Times New Roman"/>
                <w:bCs/>
                <w:sz w:val="28"/>
                <w:szCs w:val="28"/>
              </w:rPr>
            </w:pPr>
            <w:r>
              <w:rPr>
                <w:rFonts w:ascii="Times New Roman" w:hAnsi="Times New Roman"/>
                <w:bCs/>
                <w:sz w:val="28"/>
                <w:szCs w:val="28"/>
              </w:rPr>
              <w:t>08</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rPr>
                <w:rFonts w:ascii="Times New Roman" w:hAnsi="Times New Roman"/>
                <w:bCs/>
                <w:sz w:val="28"/>
                <w:szCs w:val="28"/>
              </w:rPr>
            </w:pPr>
            <w:r>
              <w:rPr>
                <w:rFonts w:ascii="Times New Roman" w:hAnsi="Times New Roman"/>
                <w:bCs/>
                <w:sz w:val="28"/>
                <w:szCs w:val="28"/>
              </w:rPr>
              <w:t>01</w:t>
            </w:r>
          </w:p>
        </w:tc>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228"/>
              <w:rPr>
                <w:rFonts w:ascii="Times New Roman" w:hAnsi="Times New Roman"/>
                <w:bCs/>
                <w:sz w:val="28"/>
                <w:szCs w:val="28"/>
              </w:rPr>
            </w:pPr>
            <w:r>
              <w:rPr>
                <w:rFonts w:ascii="Times New Roman" w:hAnsi="Times New Roman"/>
                <w:bCs/>
                <w:sz w:val="28"/>
                <w:szCs w:val="28"/>
              </w:rPr>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228"/>
              <w:rPr>
                <w:rFonts w:ascii="Times New Roman" w:hAnsi="Times New Roman"/>
                <w:bCs/>
                <w:sz w:val="28"/>
                <w:szCs w:val="28"/>
              </w:rPr>
            </w:pPr>
            <w:r>
              <w:rPr>
                <w:rFonts w:ascii="Times New Roman" w:hAnsi="Times New Roman"/>
                <w:bCs/>
                <w:sz w:val="28"/>
                <w:szCs w:val="28"/>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28"/>
              <w:jc w:val="right"/>
              <w:rPr>
                <w:rFonts w:ascii="Times New Roman" w:hAnsi="Times New Roman"/>
                <w:sz w:val="28"/>
                <w:szCs w:val="28"/>
              </w:rPr>
            </w:pPr>
            <w:r>
              <w:rPr>
                <w:rFonts w:ascii="Times New Roman" w:hAnsi="Times New Roman"/>
                <w:bCs/>
                <w:sz w:val="28"/>
                <w:szCs w:val="28"/>
              </w:rPr>
              <w:t>854,20954</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rPr>
                <w:rFonts w:ascii="Times New Roman" w:hAnsi="Times New Roman"/>
                <w:sz w:val="28"/>
                <w:szCs w:val="28"/>
              </w:rPr>
            </w:pPr>
            <w:r>
              <w:rPr>
                <w:rFonts w:ascii="Times New Roman" w:hAnsi="Times New Roman"/>
                <w:sz w:val="28"/>
                <w:szCs w:val="28"/>
              </w:rPr>
              <w:t>Дома культуры</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34"/>
              <w:rPr>
                <w:rFonts w:ascii="Times New Roman" w:hAnsi="Times New Roman"/>
                <w:bCs/>
                <w:sz w:val="28"/>
                <w:szCs w:val="28"/>
              </w:rPr>
            </w:pPr>
            <w:r>
              <w:rPr>
                <w:rFonts w:ascii="Times New Roman" w:hAnsi="Times New Roman"/>
                <w:bCs/>
                <w:sz w:val="28"/>
                <w:szCs w:val="28"/>
              </w:rPr>
              <w:t>08</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rPr>
                <w:rFonts w:ascii="Times New Roman" w:hAnsi="Times New Roman"/>
                <w:bCs/>
                <w:sz w:val="28"/>
                <w:szCs w:val="28"/>
              </w:rPr>
            </w:pPr>
            <w:r>
              <w:rPr>
                <w:rFonts w:ascii="Times New Roman" w:hAnsi="Times New Roman"/>
                <w:bCs/>
                <w:sz w:val="28"/>
                <w:szCs w:val="28"/>
              </w:rPr>
              <w:t>01</w:t>
            </w:r>
          </w:p>
        </w:tc>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rPr>
                <w:rFonts w:ascii="Times New Roman" w:hAnsi="Times New Roman"/>
                <w:bCs/>
                <w:sz w:val="28"/>
                <w:szCs w:val="28"/>
              </w:rPr>
            </w:pPr>
            <w:r>
              <w:rPr>
                <w:rFonts w:ascii="Times New Roman" w:hAnsi="Times New Roman"/>
                <w:bCs/>
                <w:sz w:val="28"/>
                <w:szCs w:val="28"/>
              </w:rPr>
              <w:t>0840144091</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228"/>
              <w:rPr>
                <w:rFonts w:ascii="Times New Roman" w:hAnsi="Times New Roman"/>
                <w:bCs/>
                <w:sz w:val="28"/>
                <w:szCs w:val="28"/>
              </w:rPr>
            </w:pPr>
            <w:r>
              <w:rPr>
                <w:rFonts w:ascii="Times New Roman" w:hAnsi="Times New Roman"/>
                <w:bCs/>
                <w:sz w:val="28"/>
                <w:szCs w:val="28"/>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28"/>
              <w:jc w:val="right"/>
              <w:rPr>
                <w:rFonts w:ascii="Times New Roman" w:hAnsi="Times New Roman"/>
                <w:sz w:val="28"/>
                <w:szCs w:val="28"/>
              </w:rPr>
            </w:pPr>
            <w:r>
              <w:rPr>
                <w:rFonts w:ascii="Times New Roman" w:hAnsi="Times New Roman"/>
                <w:bCs/>
                <w:sz w:val="28"/>
                <w:szCs w:val="28"/>
              </w:rPr>
              <w:t>854,20954</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rPr>
                <w:rFonts w:ascii="Times New Roman" w:hAnsi="Times New Roman"/>
                <w:b/>
                <w:bCs/>
                <w:sz w:val="28"/>
                <w:szCs w:val="28"/>
              </w:rPr>
            </w:pPr>
            <w:r>
              <w:rPr>
                <w:rFonts w:ascii="Times New Roman" w:hAnsi="Times New Roman"/>
                <w:sz w:val="28"/>
                <w:szCs w:val="28"/>
              </w:rPr>
              <w:t>Закупка товаров, работ и услуг для обеспечения государственных (муниципальных) нужд</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86"/>
              <w:rPr>
                <w:rFonts w:ascii="Times New Roman" w:hAnsi="Times New Roman"/>
                <w:bCs/>
                <w:sz w:val="28"/>
                <w:szCs w:val="28"/>
              </w:rPr>
            </w:pPr>
            <w:r>
              <w:rPr>
                <w:rFonts w:ascii="Times New Roman" w:hAnsi="Times New Roman"/>
                <w:bCs/>
                <w:sz w:val="28"/>
                <w:szCs w:val="28"/>
              </w:rPr>
              <w:t>08</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rPr>
                <w:rFonts w:ascii="Times New Roman" w:hAnsi="Times New Roman"/>
                <w:bCs/>
                <w:sz w:val="28"/>
                <w:szCs w:val="28"/>
              </w:rPr>
            </w:pPr>
            <w:r>
              <w:rPr>
                <w:rFonts w:ascii="Times New Roman" w:hAnsi="Times New Roman"/>
                <w:bCs/>
                <w:sz w:val="28"/>
                <w:szCs w:val="28"/>
              </w:rPr>
              <w:t>01</w:t>
            </w:r>
          </w:p>
        </w:tc>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86"/>
              <w:rPr>
                <w:rFonts w:ascii="Times New Roman" w:hAnsi="Times New Roman"/>
                <w:bCs/>
                <w:sz w:val="28"/>
                <w:szCs w:val="28"/>
              </w:rPr>
            </w:pPr>
            <w:r>
              <w:rPr>
                <w:rFonts w:ascii="Times New Roman" w:hAnsi="Times New Roman"/>
                <w:bCs/>
                <w:sz w:val="28"/>
                <w:szCs w:val="28"/>
              </w:rPr>
              <w:t>0840144091</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86"/>
              <w:rPr>
                <w:rFonts w:ascii="Times New Roman" w:hAnsi="Times New Roman"/>
                <w:bCs/>
                <w:sz w:val="28"/>
                <w:szCs w:val="28"/>
              </w:rPr>
            </w:pPr>
            <w:r>
              <w:rPr>
                <w:rFonts w:ascii="Times New Roman" w:hAnsi="Times New Roman"/>
                <w:bCs/>
                <w:sz w:val="28"/>
                <w:szCs w:val="28"/>
              </w:rPr>
              <w:t>200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86"/>
              <w:jc w:val="right"/>
              <w:rPr>
                <w:rFonts w:ascii="Times New Roman" w:hAnsi="Times New Roman"/>
                <w:sz w:val="28"/>
                <w:szCs w:val="28"/>
              </w:rPr>
            </w:pPr>
            <w:r>
              <w:rPr>
                <w:rFonts w:ascii="Times New Roman" w:hAnsi="Times New Roman"/>
                <w:sz w:val="28"/>
                <w:szCs w:val="28"/>
              </w:rPr>
              <w:t>824,20954</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rPr>
                <w:rFonts w:ascii="Times New Roman" w:hAnsi="Times New Roman"/>
                <w:sz w:val="28"/>
                <w:szCs w:val="28"/>
              </w:rPr>
            </w:pPr>
            <w:r>
              <w:rPr>
                <w:rFonts w:ascii="Times New Roman" w:hAnsi="Times New Roman"/>
                <w:sz w:val="28"/>
                <w:szCs w:val="28"/>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86" w:right="38"/>
              <w:rPr>
                <w:rFonts w:ascii="Times New Roman" w:hAnsi="Times New Roman"/>
                <w:bCs/>
                <w:sz w:val="28"/>
                <w:szCs w:val="28"/>
              </w:rPr>
            </w:pPr>
            <w:r>
              <w:rPr>
                <w:rFonts w:ascii="Times New Roman" w:hAnsi="Times New Roman"/>
                <w:bCs/>
                <w:sz w:val="28"/>
                <w:szCs w:val="28"/>
              </w:rPr>
              <w:t>08</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right="38"/>
              <w:rPr>
                <w:rFonts w:ascii="Times New Roman" w:hAnsi="Times New Roman"/>
                <w:bCs/>
                <w:sz w:val="28"/>
                <w:szCs w:val="28"/>
              </w:rPr>
            </w:pPr>
            <w:r>
              <w:rPr>
                <w:rFonts w:ascii="Times New Roman" w:hAnsi="Times New Roman"/>
                <w:bCs/>
                <w:sz w:val="28"/>
                <w:szCs w:val="28"/>
              </w:rPr>
              <w:t>01</w:t>
            </w:r>
          </w:p>
        </w:tc>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86" w:right="38"/>
              <w:rPr>
                <w:rFonts w:ascii="Times New Roman" w:hAnsi="Times New Roman"/>
                <w:bCs/>
                <w:sz w:val="28"/>
                <w:szCs w:val="28"/>
              </w:rPr>
            </w:pPr>
            <w:r>
              <w:rPr>
                <w:rFonts w:ascii="Times New Roman" w:hAnsi="Times New Roman"/>
                <w:bCs/>
                <w:sz w:val="28"/>
                <w:szCs w:val="28"/>
              </w:rPr>
              <w:t>0840144091</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86" w:right="38"/>
              <w:rPr>
                <w:rFonts w:ascii="Times New Roman" w:hAnsi="Times New Roman"/>
                <w:bCs/>
                <w:sz w:val="28"/>
                <w:szCs w:val="28"/>
              </w:rPr>
            </w:pPr>
            <w:r>
              <w:rPr>
                <w:rFonts w:ascii="Times New Roman" w:hAnsi="Times New Roman"/>
                <w:bCs/>
                <w:sz w:val="28"/>
                <w:szCs w:val="28"/>
              </w:rPr>
              <w:t>800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86" w:right="38"/>
              <w:jc w:val="right"/>
              <w:rPr>
                <w:rFonts w:ascii="Times New Roman" w:hAnsi="Times New Roman"/>
                <w:sz w:val="28"/>
                <w:szCs w:val="28"/>
              </w:rPr>
            </w:pPr>
            <w:r>
              <w:rPr>
                <w:rFonts w:ascii="Times New Roman" w:hAnsi="Times New Roman"/>
                <w:sz w:val="28"/>
                <w:szCs w:val="28"/>
              </w:rPr>
              <w:t>0,0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Иные бюджетные ассигнования</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lineRule="exact" w:line="340" w:before="0" w:after="200"/>
              <w:ind w:firstLine="86" w:right="38"/>
              <w:rPr>
                <w:rFonts w:ascii="Times New Roman" w:hAnsi="Times New Roman"/>
                <w:bCs/>
                <w:sz w:val="28"/>
                <w:szCs w:val="28"/>
              </w:rPr>
            </w:pPr>
            <w:r>
              <w:rPr>
                <w:rFonts w:ascii="Times New Roman" w:hAnsi="Times New Roman"/>
                <w:bCs/>
                <w:sz w:val="28"/>
                <w:szCs w:val="28"/>
              </w:rPr>
              <w:t>08</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right="38"/>
              <w:rPr>
                <w:rFonts w:ascii="Times New Roman" w:hAnsi="Times New Roman"/>
                <w:bCs/>
                <w:sz w:val="28"/>
                <w:szCs w:val="28"/>
              </w:rPr>
            </w:pPr>
            <w:r>
              <w:rPr>
                <w:rFonts w:ascii="Times New Roman" w:hAnsi="Times New Roman"/>
                <w:bCs/>
                <w:sz w:val="28"/>
                <w:szCs w:val="28"/>
              </w:rPr>
              <w:t>01</w:t>
            </w:r>
          </w:p>
        </w:tc>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86" w:right="38"/>
              <w:rPr>
                <w:rFonts w:ascii="Times New Roman" w:hAnsi="Times New Roman"/>
                <w:bCs/>
                <w:sz w:val="28"/>
                <w:szCs w:val="28"/>
              </w:rPr>
            </w:pPr>
            <w:r>
              <w:rPr>
                <w:rFonts w:ascii="Times New Roman" w:hAnsi="Times New Roman"/>
                <w:bCs/>
                <w:sz w:val="28"/>
                <w:szCs w:val="28"/>
              </w:rPr>
              <w:t>9900002950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86" w:right="38"/>
              <w:rPr>
                <w:rFonts w:ascii="Times New Roman" w:hAnsi="Times New Roman"/>
                <w:bCs/>
                <w:sz w:val="28"/>
                <w:szCs w:val="28"/>
              </w:rPr>
            </w:pPr>
            <w:r>
              <w:rPr>
                <w:rFonts w:ascii="Times New Roman" w:hAnsi="Times New Roman"/>
                <w:bCs/>
                <w:sz w:val="28"/>
                <w:szCs w:val="28"/>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86" w:right="38"/>
              <w:jc w:val="right"/>
              <w:rPr>
                <w:rFonts w:ascii="Times New Roman" w:hAnsi="Times New Roman"/>
                <w:sz w:val="28"/>
                <w:szCs w:val="28"/>
              </w:rPr>
            </w:pPr>
            <w:r>
              <w:rPr>
                <w:rFonts w:ascii="Times New Roman" w:hAnsi="Times New Roman"/>
                <w:sz w:val="28"/>
                <w:szCs w:val="28"/>
              </w:rPr>
              <w:t>30,0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Уплата налога на имущество организаций и земельного налога по органам местного самоуправления</w:t>
            </w:r>
          </w:p>
        </w:tc>
        <w:tc>
          <w:tcPr>
            <w:tcW w:w="708"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lineRule="exact" w:line="340" w:before="0" w:after="200"/>
              <w:ind w:firstLine="86" w:right="38"/>
              <w:rPr>
                <w:rFonts w:ascii="Times New Roman" w:hAnsi="Times New Roman"/>
                <w:bCs/>
                <w:sz w:val="28"/>
                <w:szCs w:val="28"/>
              </w:rPr>
            </w:pPr>
            <w:r>
              <w:rPr>
                <w:rFonts w:ascii="Times New Roman" w:hAnsi="Times New Roman"/>
                <w:bCs/>
                <w:sz w:val="28"/>
                <w:szCs w:val="28"/>
              </w:rPr>
              <w:t>08</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right="38"/>
              <w:rPr>
                <w:rFonts w:ascii="Times New Roman" w:hAnsi="Times New Roman"/>
                <w:bCs/>
                <w:sz w:val="28"/>
                <w:szCs w:val="28"/>
              </w:rPr>
            </w:pPr>
            <w:r>
              <w:rPr>
                <w:rFonts w:ascii="Times New Roman" w:hAnsi="Times New Roman"/>
                <w:bCs/>
                <w:sz w:val="28"/>
                <w:szCs w:val="28"/>
              </w:rPr>
              <w:t>01</w:t>
            </w:r>
          </w:p>
        </w:tc>
        <w:tc>
          <w:tcPr>
            <w:tcW w:w="184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86" w:right="38"/>
              <w:rPr>
                <w:rFonts w:ascii="Times New Roman" w:hAnsi="Times New Roman"/>
                <w:bCs/>
                <w:sz w:val="28"/>
                <w:szCs w:val="28"/>
              </w:rPr>
            </w:pPr>
            <w:r>
              <w:rPr>
                <w:rFonts w:ascii="Times New Roman" w:hAnsi="Times New Roman"/>
                <w:bCs/>
                <w:sz w:val="28"/>
                <w:szCs w:val="28"/>
              </w:rPr>
              <w:t>9900002950</w:t>
            </w:r>
          </w:p>
        </w:tc>
        <w:tc>
          <w:tcPr>
            <w:tcW w:w="850"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86" w:right="38"/>
              <w:rPr>
                <w:rFonts w:ascii="Times New Roman" w:hAnsi="Times New Roman"/>
                <w:bCs/>
                <w:sz w:val="28"/>
                <w:szCs w:val="28"/>
              </w:rPr>
            </w:pPr>
            <w:r>
              <w:rPr>
                <w:rFonts w:ascii="Times New Roman" w:hAnsi="Times New Roman"/>
                <w:bCs/>
                <w:sz w:val="28"/>
                <w:szCs w:val="28"/>
              </w:rPr>
              <w:t>800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ind w:firstLine="86" w:right="38"/>
              <w:jc w:val="right"/>
              <w:rPr>
                <w:rFonts w:ascii="Times New Roman" w:hAnsi="Times New Roman"/>
                <w:sz w:val="28"/>
                <w:szCs w:val="28"/>
              </w:rPr>
            </w:pPr>
            <w:r>
              <w:rPr>
                <w:rFonts w:ascii="Times New Roman" w:hAnsi="Times New Roman"/>
                <w:sz w:val="28"/>
                <w:szCs w:val="28"/>
              </w:rPr>
              <w:t>30,0</w:t>
            </w:r>
          </w:p>
        </w:tc>
      </w:tr>
      <w:tr>
        <w:trPr>
          <w:trHeight w:val="90" w:hRule="atLeast"/>
          <w:cantSplit w:val="true"/>
        </w:trPr>
        <w:tc>
          <w:tcPr>
            <w:tcW w:w="5671" w:type="dxa"/>
            <w:tcBorders>
              <w:top w:val="single" w:sz="4" w:space="0" w:color="000000"/>
              <w:left w:val="single" w:sz="4" w:space="0" w:color="000000"/>
              <w:bottom w:val="single" w:sz="4" w:space="0" w:color="000000"/>
              <w:right w:val="single" w:sz="4" w:space="0" w:color="000000"/>
            </w:tcBorders>
            <w:vAlign w:val="bottom"/>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r>
      <w:tr>
        <w:trPr>
          <w:trHeight w:val="304" w:hRule="atLeast"/>
          <w:cantSplit w:val="true"/>
        </w:trPr>
        <w:tc>
          <w:tcPr>
            <w:tcW w:w="5671"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both"/>
              <w:rPr>
                <w:rFonts w:ascii="Times New Roman" w:hAnsi="Times New Roman"/>
                <w:sz w:val="28"/>
                <w:szCs w:val="28"/>
              </w:rPr>
            </w:pPr>
            <w:r>
              <w:rPr>
                <w:rFonts w:ascii="Times New Roman" w:hAnsi="Times New Roman"/>
                <w:sz w:val="28"/>
                <w:szCs w:val="28"/>
              </w:rPr>
              <w:t>ВСЕГО РАСХОДОВ</w:t>
            </w:r>
          </w:p>
        </w:tc>
        <w:tc>
          <w:tcPr>
            <w:tcW w:w="708"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84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850"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lineRule="exact" w:line="340" w:before="0" w:after="200"/>
              <w:jc w:val="center"/>
              <w:rPr>
                <w:rFonts w:ascii="Times New Roman" w:hAnsi="Times New Roman"/>
                <w:sz w:val="28"/>
                <w:szCs w:val="28"/>
              </w:rPr>
            </w:pPr>
            <w:r>
              <w:rPr>
                <w:rFonts w:ascii="Times New Roman" w:hAnsi="Times New Roman"/>
                <w:sz w:val="28"/>
                <w:szCs w:val="28"/>
              </w:rPr>
              <w:t>4870,52454</w:t>
            </w:r>
          </w:p>
        </w:tc>
      </w:tr>
    </w:tbl>
    <w:p>
      <w:pPr>
        <w:pStyle w:val="Normal"/>
        <w:spacing w:lineRule="auto" w:line="240" w:before="0" w:after="0"/>
        <w:rPr>
          <w:rFonts w:ascii="Times New Roman" w:hAnsi="Times New Roman"/>
          <w:sz w:val="28"/>
          <w:szCs w:val="28"/>
        </w:rPr>
      </w:pPr>
      <w:r>
        <w:rPr>
          <w:rFonts w:ascii="Times New Roman" w:hAnsi="Times New Roman"/>
          <w:sz w:val="28"/>
          <w:szCs w:val="28"/>
        </w:rPr>
      </w:r>
    </w:p>
    <w:p>
      <w:pPr>
        <w:pStyle w:val="Normal"/>
        <w:spacing w:lineRule="auto" w:line="240" w:before="0" w:after="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6) в приложении 7  </w:t>
      </w:r>
    </w:p>
    <w:p>
      <w:pPr>
        <w:pStyle w:val="Normal"/>
        <w:spacing w:lineRule="auto" w:line="240" w:before="0" w:after="0"/>
        <w:jc w:val="center"/>
        <w:rPr>
          <w:rFonts w:ascii="Times New Roman" w:hAnsi="Times New Roman"/>
          <w:bCs/>
          <w:sz w:val="28"/>
          <w:szCs w:val="28"/>
        </w:rPr>
      </w:pPr>
      <w:r>
        <w:rPr>
          <w:rFonts w:ascii="Times New Roman" w:hAnsi="Times New Roman"/>
          <w:sz w:val="28"/>
          <w:szCs w:val="28"/>
        </w:rPr>
        <w:t>«</w:t>
      </w:r>
      <w:r>
        <w:rPr>
          <w:rFonts w:ascii="Times New Roman" w:hAnsi="Times New Roman"/>
          <w:b/>
          <w:bCs/>
          <w:sz w:val="28"/>
          <w:szCs w:val="28"/>
        </w:rPr>
        <w:t>Ведомственная структура расходов бюджета</w:t>
      </w:r>
    </w:p>
    <w:p>
      <w:pPr>
        <w:pStyle w:val="Normal"/>
        <w:spacing w:lineRule="auto" w:line="240" w:before="0" w:after="0"/>
        <w:jc w:val="center"/>
        <w:rPr>
          <w:rFonts w:ascii="Times New Roman" w:hAnsi="Times New Roman"/>
          <w:b/>
          <w:bCs/>
          <w:sz w:val="28"/>
          <w:szCs w:val="28"/>
        </w:rPr>
      </w:pPr>
      <w:r>
        <w:rPr>
          <w:rFonts w:ascii="Times New Roman" w:hAnsi="Times New Roman"/>
          <w:b/>
          <w:sz w:val="28"/>
          <w:szCs w:val="28"/>
        </w:rPr>
        <w:t>Новобурундуковского</w:t>
      </w:r>
      <w:r>
        <w:rPr>
          <w:rFonts w:ascii="Times New Roman" w:hAnsi="Times New Roman"/>
          <w:b/>
          <w:bCs/>
          <w:sz w:val="28"/>
          <w:szCs w:val="28"/>
        </w:rPr>
        <w:t xml:space="preserve"> сельского поселения Дрожжановского муниципального района Республики Татарстан  </w:t>
      </w:r>
      <w:r>
        <w:rPr>
          <w:rFonts w:ascii="Times New Roman" w:hAnsi="Times New Roman"/>
          <w:b/>
          <w:sz w:val="28"/>
          <w:szCs w:val="28"/>
        </w:rPr>
        <w:t>на 2025 год»</w:t>
      </w:r>
    </w:p>
    <w:p>
      <w:pPr>
        <w:pStyle w:val="Normal"/>
        <w:spacing w:lineRule="auto" w:line="240" w:before="0" w:after="0"/>
        <w:rPr>
          <w:rFonts w:ascii="Times New Roman" w:hAnsi="Times New Roman"/>
          <w:bCs/>
          <w:sz w:val="28"/>
          <w:szCs w:val="28"/>
        </w:rPr>
      </w:pPr>
      <w:r>
        <w:rPr>
          <w:rFonts w:ascii="Times New Roman" w:hAnsi="Times New Roman"/>
          <w:sz w:val="28"/>
          <w:szCs w:val="28"/>
        </w:rPr>
        <w:t>Добавить строки:</w:t>
      </w:r>
      <w:r>
        <w:rPr>
          <w:rFonts w:ascii="Times New Roman" w:hAnsi="Times New Roman"/>
          <w:bCs/>
          <w:sz w:val="28"/>
          <w:szCs w:val="28"/>
        </w:rPr>
        <w:t xml:space="preserve">                                                                                                                                                                       </w:t>
      </w:r>
    </w:p>
    <w:tbl>
      <w:tblPr>
        <w:tblW w:w="10314"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19"/>
        <w:gridCol w:w="709"/>
        <w:gridCol w:w="567"/>
        <w:gridCol w:w="567"/>
        <w:gridCol w:w="1667"/>
        <w:gridCol w:w="712"/>
        <w:gridCol w:w="1272"/>
      </w:tblGrid>
      <w:tr>
        <w:trPr>
          <w:trHeight w:val="90" w:hRule="atLeast"/>
          <w:cantSplit w:val="true"/>
        </w:trPr>
        <w:tc>
          <w:tcPr>
            <w:tcW w:w="481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t>Жилищно-коммунальное хозяйство</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t>912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b/>
                <w:sz w:val="28"/>
                <w:szCs w:val="28"/>
              </w:rPr>
            </w:pPr>
            <w:r>
              <w:rPr>
                <w:rFonts w:ascii="Times New Roman" w:hAnsi="Times New Roman"/>
                <w:b/>
                <w:sz w:val="28"/>
                <w:szCs w:val="28"/>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t>03</w:t>
            </w:r>
          </w:p>
        </w:tc>
        <w:tc>
          <w:tcPr>
            <w:tcW w:w="16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r>
          </w:p>
        </w:tc>
        <w:tc>
          <w:tcPr>
            <w:tcW w:w="71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b/>
                <w:sz w:val="28"/>
                <w:szCs w:val="28"/>
              </w:rPr>
            </w:pPr>
            <w:r>
              <w:rPr>
                <w:rFonts w:ascii="Times New Roman" w:hAnsi="Times New Roman"/>
                <w:iCs/>
                <w:sz w:val="28"/>
                <w:szCs w:val="28"/>
              </w:rPr>
              <w:t>1745,838</w:t>
            </w:r>
          </w:p>
        </w:tc>
      </w:tr>
      <w:tr>
        <w:trPr>
          <w:trHeight w:val="90" w:hRule="atLeast"/>
          <w:cantSplit w:val="true"/>
        </w:trPr>
        <w:tc>
          <w:tcPr>
            <w:tcW w:w="481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t>Закупка товаров, работ и услуг для государственных (муниципальных) нужд</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t>912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t>03</w:t>
            </w:r>
          </w:p>
        </w:tc>
        <w:tc>
          <w:tcPr>
            <w:tcW w:w="16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t>Б100078050</w:t>
            </w:r>
          </w:p>
        </w:tc>
        <w:tc>
          <w:tcPr>
            <w:tcW w:w="71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t>200</w:t>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1512,65108</w:t>
            </w:r>
          </w:p>
        </w:tc>
      </w:tr>
      <w:tr>
        <w:trPr>
          <w:trHeight w:val="90" w:hRule="atLeast"/>
          <w:cantSplit w:val="true"/>
        </w:trPr>
        <w:tc>
          <w:tcPr>
            <w:tcW w:w="481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t>Итого</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r>
          </w:p>
        </w:tc>
        <w:tc>
          <w:tcPr>
            <w:tcW w:w="166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r>
          </w:p>
        </w:tc>
        <w:tc>
          <w:tcPr>
            <w:tcW w:w="71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r>
          </w:p>
        </w:tc>
        <w:tc>
          <w:tcPr>
            <w:tcW w:w="127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b/>
                <w:sz w:val="28"/>
                <w:szCs w:val="28"/>
              </w:rPr>
            </w:pPr>
            <w:r>
              <w:rPr>
                <w:rFonts w:ascii="Times New Roman" w:hAnsi="Times New Roman"/>
                <w:sz w:val="28"/>
                <w:szCs w:val="28"/>
              </w:rPr>
              <w:t>4870,52454</w:t>
            </w:r>
          </w:p>
        </w:tc>
      </w:tr>
    </w:tbl>
    <w:p>
      <w:pPr>
        <w:pStyle w:val="Bodytext21"/>
        <w:shd w:val="clear" w:color="auto" w:fill="auto"/>
        <w:spacing w:lineRule="exact" w:line="284"/>
        <w:jc w:val="both"/>
        <w:rPr>
          <w:rFonts w:ascii="Times New Roman" w:hAnsi="Times New Roman"/>
          <w:sz w:val="28"/>
          <w:szCs w:val="28"/>
        </w:rPr>
      </w:pPr>
      <w:r>
        <w:rPr>
          <w:rFonts w:ascii="Times New Roman" w:hAnsi="Times New Roman"/>
          <w:sz w:val="28"/>
          <w:szCs w:val="28"/>
        </w:rPr>
      </w:r>
    </w:p>
    <w:p>
      <w:pPr>
        <w:pStyle w:val="Bodytext21"/>
        <w:shd w:val="clear" w:color="auto" w:fill="auto"/>
        <w:spacing w:lineRule="exact" w:line="284"/>
        <w:jc w:val="both"/>
        <w:rPr>
          <w:rFonts w:ascii="Times New Roman" w:hAnsi="Times New Roman"/>
          <w:szCs w:val="28"/>
        </w:rPr>
      </w:pPr>
      <w:r>
        <w:rPr>
          <w:rFonts w:ascii="Times New Roman" w:hAnsi="Times New Roman"/>
          <w:sz w:val="28"/>
          <w:szCs w:val="28"/>
        </w:rPr>
        <w:t xml:space="preserve">И изложить в следующей редакции:    </w:t>
      </w:r>
    </w:p>
    <w:p>
      <w:pPr>
        <w:pStyle w:val="BodyText"/>
        <w:rPr>
          <w:rFonts w:ascii="Times New Roman" w:hAnsi="Times New Roman"/>
          <w:b/>
          <w:szCs w:val="28"/>
        </w:rPr>
      </w:pPr>
      <w:r>
        <w:rPr>
          <w:b/>
          <w:szCs w:val="28"/>
        </w:rPr>
      </w:r>
    </w:p>
    <w:p>
      <w:pPr>
        <w:pStyle w:val="BodyText"/>
        <w:rPr>
          <w:rFonts w:ascii="Times New Roman" w:hAnsi="Times New Roman"/>
          <w:szCs w:val="28"/>
        </w:rPr>
      </w:pPr>
      <w:r>
        <w:rPr>
          <w:b/>
          <w:szCs w:val="28"/>
        </w:rPr>
        <w:tab/>
        <w:tab/>
        <w:tab/>
        <w:tab/>
        <w:tab/>
        <w:tab/>
        <w:tab/>
        <w:tab/>
        <w:tab/>
        <w:tab/>
        <w:tab/>
        <w:tab/>
      </w:r>
      <w:r>
        <w:rPr>
          <w:szCs w:val="28"/>
        </w:rPr>
        <w:t>тыс.руб.</w:t>
      </w:r>
    </w:p>
    <w:tbl>
      <w:tblPr>
        <w:tblW w:w="11057" w:type="dxa"/>
        <w:jc w:val="left"/>
        <w:tblInd w:w="-601" w:type="dxa"/>
        <w:tblLayout w:type="fixed"/>
        <w:tblCellMar>
          <w:top w:w="0" w:type="dxa"/>
          <w:left w:w="108" w:type="dxa"/>
          <w:bottom w:w="0" w:type="dxa"/>
          <w:right w:w="108" w:type="dxa"/>
        </w:tblCellMar>
        <w:tblLook w:val="0000" w:noHBand="0" w:noVBand="0" w:firstColumn="0" w:lastRow="0" w:lastColumn="0" w:firstRow="0"/>
      </w:tblPr>
      <w:tblGrid>
        <w:gridCol w:w="5528"/>
        <w:gridCol w:w="710"/>
        <w:gridCol w:w="566"/>
        <w:gridCol w:w="567"/>
        <w:gridCol w:w="1842"/>
        <w:gridCol w:w="709"/>
        <w:gridCol w:w="1134"/>
      </w:tblGrid>
      <w:tr>
        <w:trPr>
          <w:trHeight w:val="336"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Наименование показателя</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КВСР</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Рз</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ПР</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КЦСР</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КВР</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Сумма тыс. рублей</w:t>
            </w:r>
          </w:p>
        </w:tc>
      </w:tr>
      <w:tr>
        <w:trPr>
          <w:trHeight w:val="336"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8"/>
                <w:szCs w:val="28"/>
              </w:rPr>
            </w:pPr>
            <w:r>
              <w:rPr>
                <w:rFonts w:ascii="Times New Roman" w:hAnsi="Times New Roman"/>
                <w:b/>
                <w:sz w:val="28"/>
                <w:szCs w:val="28"/>
              </w:rPr>
              <w:t>Исполнительный комитет сельского поселения муниципального  района Республики Татарстан</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2010,018</w:t>
            </w:r>
          </w:p>
        </w:tc>
      </w:tr>
      <w:tr>
        <w:trPr>
          <w:trHeight w:val="336"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8"/>
                <w:szCs w:val="28"/>
              </w:rPr>
            </w:pPr>
            <w:r>
              <w:rPr>
                <w:rFonts w:ascii="Times New Roman" w:hAnsi="Times New Roman"/>
                <w:b/>
                <w:sz w:val="28"/>
                <w:szCs w:val="28"/>
              </w:rPr>
              <w:t>Общегосударственные вопросы</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00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2010,018</w:t>
            </w:r>
          </w:p>
        </w:tc>
      </w:tr>
      <w:tr>
        <w:trPr>
          <w:trHeight w:val="625"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8"/>
                <w:szCs w:val="28"/>
              </w:rPr>
            </w:pPr>
            <w:r>
              <w:rPr>
                <w:rFonts w:ascii="Times New Roman" w:hAnsi="Times New Roman"/>
                <w:sz w:val="28"/>
                <w:szCs w:val="28"/>
              </w:rPr>
              <w:t>Функционирование высшего должностного лица субъекта Российской Федерации и муниципального образования</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02</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732,481</w:t>
            </w:r>
          </w:p>
        </w:tc>
      </w:tr>
      <w:tr>
        <w:trPr>
          <w:trHeight w:val="289"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8"/>
                <w:szCs w:val="28"/>
              </w:rPr>
            </w:pPr>
            <w:r>
              <w:rPr>
                <w:rFonts w:ascii="Times New Roman" w:hAnsi="Times New Roman"/>
                <w:sz w:val="28"/>
                <w:szCs w:val="28"/>
              </w:rPr>
              <w:t>Непрограммные направления расходов</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02</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8"/>
                <w:szCs w:val="28"/>
              </w:rPr>
            </w:pPr>
            <w:r>
              <w:rPr>
                <w:rFonts w:ascii="Times New Roman" w:hAnsi="Times New Roman"/>
                <w:sz w:val="28"/>
                <w:szCs w:val="28"/>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732,481</w:t>
            </w:r>
          </w:p>
        </w:tc>
      </w:tr>
      <w:tr>
        <w:trPr>
          <w:trHeight w:val="289"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8"/>
                <w:szCs w:val="28"/>
              </w:rPr>
            </w:pPr>
            <w:r>
              <w:rPr>
                <w:rFonts w:ascii="Times New Roman" w:hAnsi="Times New Roman"/>
                <w:sz w:val="28"/>
                <w:szCs w:val="28"/>
              </w:rPr>
              <w:t>Глава муниципального образования</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8"/>
                <w:szCs w:val="28"/>
              </w:rPr>
            </w:pPr>
            <w:r>
              <w:rPr>
                <w:rFonts w:ascii="Times New Roman" w:hAnsi="Times New Roman"/>
                <w:sz w:val="28"/>
                <w:szCs w:val="28"/>
              </w:rPr>
              <w:t>01</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8"/>
                <w:szCs w:val="28"/>
              </w:rPr>
            </w:pPr>
            <w:r>
              <w:rPr>
                <w:rFonts w:ascii="Times New Roman" w:hAnsi="Times New Roman"/>
                <w:sz w:val="28"/>
                <w:szCs w:val="28"/>
              </w:rPr>
              <w:t>02</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8"/>
                <w:szCs w:val="28"/>
              </w:rPr>
            </w:pPr>
            <w:r>
              <w:rPr>
                <w:rFonts w:ascii="Times New Roman" w:hAnsi="Times New Roman"/>
                <w:sz w:val="28"/>
                <w:szCs w:val="28"/>
              </w:rPr>
              <w:t>9900002030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732,481</w:t>
            </w:r>
          </w:p>
        </w:tc>
      </w:tr>
      <w:tr>
        <w:trPr>
          <w:trHeight w:val="289"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8"/>
                <w:szCs w:val="28"/>
              </w:rPr>
            </w:pPr>
            <w:r>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02</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9900002030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732,481</w:t>
            </w:r>
          </w:p>
        </w:tc>
      </w:tr>
      <w:tr>
        <w:trPr>
          <w:trHeight w:val="339"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8"/>
                <w:szCs w:val="28"/>
              </w:rPr>
            </w:pPr>
            <w:r>
              <w:rPr>
                <w:rFonts w:ascii="Times New Roman" w:hAnsi="Times New Roman"/>
                <w:sz w:val="28"/>
                <w:szCs w:val="28"/>
              </w:rPr>
              <w:t>Функционирование органов исполнительной власти</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04</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748,737</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8"/>
                <w:szCs w:val="28"/>
              </w:rPr>
            </w:pPr>
            <w:r>
              <w:rPr>
                <w:rFonts w:ascii="Times New Roman" w:hAnsi="Times New Roman"/>
                <w:sz w:val="28"/>
                <w:szCs w:val="28"/>
              </w:rPr>
              <w:t>Непрограммные направления расходов</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04</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8"/>
                <w:szCs w:val="28"/>
              </w:rPr>
            </w:pPr>
            <w:r>
              <w:rPr>
                <w:rFonts w:ascii="Times New Roman" w:hAnsi="Times New Roman"/>
                <w:sz w:val="28"/>
                <w:szCs w:val="28"/>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748,737</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8"/>
                <w:szCs w:val="28"/>
              </w:rPr>
            </w:pPr>
            <w:r>
              <w:rPr>
                <w:rFonts w:ascii="Times New Roman" w:hAnsi="Times New Roman"/>
                <w:sz w:val="28"/>
                <w:szCs w:val="28"/>
              </w:rPr>
              <w:t>Центральный аппарат</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04</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9900002040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748,737</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8"/>
                <w:szCs w:val="28"/>
              </w:rPr>
            </w:pPr>
            <w:r>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04</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9900002040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514,494</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8"/>
                <w:szCs w:val="28"/>
              </w:rPr>
            </w:pPr>
            <w:r>
              <w:rPr>
                <w:rFonts w:ascii="Times New Roman" w:hAnsi="Times New Roman"/>
                <w:sz w:val="28"/>
                <w:szCs w:val="28"/>
              </w:rPr>
              <w:t>Закупка товаров, работ и услуг для государственных (муниципальных) нужд</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04</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8"/>
                <w:szCs w:val="28"/>
              </w:rPr>
            </w:pPr>
            <w:r>
              <w:rPr>
                <w:rFonts w:ascii="Times New Roman" w:hAnsi="Times New Roman"/>
                <w:sz w:val="28"/>
                <w:szCs w:val="28"/>
              </w:rPr>
              <w:t>9900002040</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8"/>
                <w:szCs w:val="28"/>
              </w:rPr>
            </w:pPr>
            <w:r>
              <w:rPr>
                <w:rFonts w:ascii="Times New Roman" w:hAnsi="Times New Roman"/>
                <w:sz w:val="28"/>
                <w:szCs w:val="28"/>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r>
          </w:p>
          <w:p>
            <w:pPr>
              <w:pStyle w:val="Normal"/>
              <w:spacing w:before="0" w:after="0"/>
              <w:jc w:val="center"/>
              <w:rPr>
                <w:rFonts w:ascii="Times New Roman" w:hAnsi="Times New Roman"/>
                <w:iCs/>
                <w:sz w:val="28"/>
                <w:szCs w:val="28"/>
              </w:rPr>
            </w:pPr>
            <w:r>
              <w:rPr>
                <w:rFonts w:ascii="Times New Roman" w:hAnsi="Times New Roman"/>
                <w:iCs/>
                <w:sz w:val="28"/>
                <w:szCs w:val="28"/>
              </w:rPr>
              <w:t>231,403</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8"/>
                <w:szCs w:val="28"/>
              </w:rPr>
            </w:pPr>
            <w:r>
              <w:rPr>
                <w:rFonts w:ascii="Times New Roman" w:hAnsi="Times New Roman"/>
                <w:sz w:val="28"/>
                <w:szCs w:val="28"/>
              </w:rPr>
              <w:t>Иные бюджетные ассигнования</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04</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8"/>
                <w:szCs w:val="28"/>
              </w:rPr>
            </w:pPr>
            <w:r>
              <w:rPr>
                <w:rFonts w:ascii="Times New Roman" w:hAnsi="Times New Roman"/>
                <w:sz w:val="28"/>
                <w:szCs w:val="28"/>
              </w:rPr>
              <w:t>9900002040</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center"/>
              <w:rPr>
                <w:rFonts w:ascii="Times New Roman" w:hAnsi="Times New Roman"/>
                <w:sz w:val="28"/>
                <w:szCs w:val="28"/>
              </w:rPr>
            </w:pPr>
            <w:r>
              <w:rPr>
                <w:rFonts w:ascii="Times New Roman" w:hAnsi="Times New Roman"/>
                <w:sz w:val="28"/>
                <w:szCs w:val="28"/>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2,840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8"/>
                <w:szCs w:val="28"/>
              </w:rPr>
            </w:pPr>
            <w:r>
              <w:rPr>
                <w:rFonts w:ascii="Times New Roman" w:hAnsi="Times New Roman"/>
                <w:sz w:val="28"/>
                <w:szCs w:val="28"/>
              </w:rPr>
              <w:t>Другие общегосударственные расходы</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13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528,800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8"/>
                <w:szCs w:val="28"/>
              </w:rPr>
            </w:pPr>
            <w:r>
              <w:rPr>
                <w:rFonts w:ascii="Times New Roman" w:hAnsi="Times New Roman"/>
                <w:sz w:val="28"/>
                <w:szCs w:val="28"/>
              </w:rPr>
              <w:t>Непрограммные направления расходов</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13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528,800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8"/>
                <w:szCs w:val="28"/>
              </w:rPr>
            </w:pPr>
            <w:r>
              <w:rPr>
                <w:rFonts w:ascii="Times New Roman" w:hAnsi="Times New Roman"/>
                <w:sz w:val="28"/>
                <w:szCs w:val="28"/>
              </w:rPr>
              <w:t>Обеспечение деятельности подведомственных учреждений</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13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9900029900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528,800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8"/>
                <w:szCs w:val="28"/>
              </w:rPr>
            </w:pPr>
            <w:r>
              <w:rPr>
                <w:rFonts w:ascii="Times New Roman" w:hAnsi="Times New Roman"/>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01</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13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9900029900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528,800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8"/>
                <w:szCs w:val="28"/>
              </w:rPr>
            </w:pPr>
            <w:r>
              <w:rPr>
                <w:rFonts w:ascii="Times New Roman" w:hAnsi="Times New Roman"/>
                <w:b/>
                <w:sz w:val="28"/>
                <w:szCs w:val="28"/>
              </w:rPr>
              <w:t>Национальная оборона</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02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00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8"/>
                <w:szCs w:val="28"/>
              </w:rPr>
            </w:pPr>
            <w:r>
              <w:rPr>
                <w:rFonts w:ascii="Times New Roman" w:hAnsi="Times New Roman"/>
                <w:b/>
                <w:iCs/>
                <w:sz w:val="28"/>
                <w:szCs w:val="28"/>
              </w:rPr>
              <w:t>182,979</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8"/>
                <w:szCs w:val="28"/>
              </w:rPr>
            </w:pPr>
            <w:r>
              <w:rPr>
                <w:rFonts w:ascii="Times New Roman" w:hAnsi="Times New Roman"/>
                <w:sz w:val="28"/>
                <w:szCs w:val="28"/>
              </w:rPr>
              <w:t>Мобилизационная и вневойсковая подготовка</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182,979</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8"/>
                <w:szCs w:val="28"/>
              </w:rPr>
            </w:pPr>
            <w:r>
              <w:rPr>
                <w:rFonts w:ascii="Times New Roman" w:hAnsi="Times New Roman"/>
                <w:sz w:val="28"/>
                <w:szCs w:val="28"/>
              </w:rPr>
              <w:t>Непрограммные направления расходов</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9900000000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182,979</w:t>
            </w:r>
          </w:p>
        </w:tc>
      </w:tr>
      <w:tr>
        <w:trPr>
          <w:trHeight w:val="502"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8"/>
                <w:szCs w:val="28"/>
              </w:rPr>
            </w:pPr>
            <w:r>
              <w:rPr>
                <w:rFonts w:ascii="Times New Roman" w:hAnsi="Times New Roman"/>
                <w:sz w:val="28"/>
                <w:szCs w:val="28"/>
              </w:rPr>
              <w:t>Осуществление первичного воинского учета на территориях, где отсутствуют военные комиссариаты</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9900051180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182,979</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8"/>
                <w:szCs w:val="28"/>
              </w:rPr>
            </w:pPr>
            <w:r>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9900051180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100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164,467</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8"/>
                <w:szCs w:val="28"/>
              </w:rPr>
            </w:pPr>
            <w:r>
              <w:rPr>
                <w:rFonts w:ascii="Times New Roman" w:hAnsi="Times New Roman"/>
                <w:sz w:val="28"/>
                <w:szCs w:val="28"/>
              </w:rPr>
              <w:t>Закупка товаров, работ и услуг для государственных (муниципальных) нужд</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02</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9900051180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18,512</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b/>
                <w:sz w:val="28"/>
                <w:szCs w:val="28"/>
              </w:rPr>
            </w:pPr>
            <w:r>
              <w:rPr>
                <w:rFonts w:ascii="Times New Roman" w:hAnsi="Times New Roman"/>
                <w:b/>
                <w:sz w:val="28"/>
                <w:szCs w:val="28"/>
              </w:rPr>
              <w:t>Дорожное хозяйство</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04</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09</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8"/>
                <w:szCs w:val="28"/>
              </w:rPr>
            </w:pPr>
            <w:r>
              <w:rPr>
                <w:rFonts w:ascii="Times New Roman" w:hAnsi="Times New Roman"/>
                <w:b/>
                <w:iCs/>
                <w:sz w:val="28"/>
                <w:szCs w:val="28"/>
              </w:rPr>
              <w:t>77,480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8"/>
                <w:szCs w:val="28"/>
              </w:rPr>
            </w:pPr>
            <w:r>
              <w:rPr>
                <w:rFonts w:ascii="Times New Roman" w:hAnsi="Times New Roman"/>
                <w:sz w:val="28"/>
                <w:szCs w:val="28"/>
              </w:rPr>
              <w:t>Дорожное хозяйство</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04</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09</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Б100078020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iCs/>
                <w:sz w:val="28"/>
                <w:szCs w:val="28"/>
              </w:rPr>
            </w:pPr>
            <w:r>
              <w:rPr>
                <w:rFonts w:ascii="Times New Roman" w:hAnsi="Times New Roman"/>
                <w:iCs/>
                <w:sz w:val="28"/>
                <w:szCs w:val="28"/>
              </w:rPr>
              <w:t>77,480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8"/>
                <w:szCs w:val="28"/>
              </w:rPr>
            </w:pPr>
            <w:r>
              <w:rPr>
                <w:rFonts w:ascii="Times New Roman" w:hAnsi="Times New Roman"/>
                <w:b/>
                <w:sz w:val="28"/>
                <w:szCs w:val="28"/>
              </w:rPr>
              <w:t>Жилищно-коммунальное хозяйство</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00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iCs/>
                <w:sz w:val="28"/>
                <w:szCs w:val="28"/>
              </w:rPr>
            </w:pPr>
            <w:r>
              <w:rPr>
                <w:rFonts w:ascii="Times New Roman" w:hAnsi="Times New Roman"/>
                <w:b/>
                <w:iCs/>
                <w:sz w:val="28"/>
                <w:szCs w:val="28"/>
              </w:rPr>
              <w:t>1745,838</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sz w:val="28"/>
                <w:szCs w:val="28"/>
              </w:rPr>
            </w:pPr>
            <w:r>
              <w:rPr>
                <w:rFonts w:ascii="Times New Roman" w:hAnsi="Times New Roman"/>
                <w:sz w:val="28"/>
                <w:szCs w:val="28"/>
              </w:rPr>
              <w:t>Жилищное хозяйство</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01</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Б100000000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iCs/>
                <w:sz w:val="28"/>
                <w:szCs w:val="28"/>
              </w:rPr>
            </w:pPr>
            <w:r>
              <w:rPr>
                <w:rFonts w:ascii="Times New Roman" w:hAnsi="Times New Roman"/>
                <w:iCs/>
                <w:sz w:val="28"/>
                <w:szCs w:val="28"/>
              </w:rPr>
              <w:t>7,18692</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BodyText"/>
              <w:ind w:left="112" w:right="-82"/>
              <w:jc w:val="both"/>
              <w:rPr>
                <w:rFonts w:ascii="Times New Roman" w:hAnsi="Times New Roman"/>
                <w:szCs w:val="28"/>
              </w:rPr>
            </w:pPr>
            <w:r>
              <w:rPr>
                <w:szCs w:val="28"/>
              </w:rPr>
              <w:t>Мероприятия в области жилищного хозяйства»</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01</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Ж100076040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7,18692</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BodyText"/>
              <w:ind w:left="112" w:right="-82"/>
              <w:jc w:val="both"/>
              <w:rPr>
                <w:rFonts w:ascii="Times New Roman" w:hAnsi="Times New Roman"/>
                <w:szCs w:val="28"/>
              </w:rPr>
            </w:pPr>
            <w:r>
              <w:rPr>
                <w:szCs w:val="28"/>
              </w:rPr>
              <w:t>Закупка товаров, работ и услуг для государственных (муниципальных) нужд</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01</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Ж100076040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Times New Roman" w:hAnsi="Times New Roman"/>
                <w:sz w:val="28"/>
                <w:szCs w:val="28"/>
              </w:rPr>
            </w:pPr>
            <w:r>
              <w:rPr>
                <w:rFonts w:ascii="Times New Roman" w:hAnsi="Times New Roman"/>
                <w:sz w:val="28"/>
                <w:szCs w:val="28"/>
              </w:rPr>
              <w:t>7,18692</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8"/>
                <w:szCs w:val="28"/>
              </w:rPr>
            </w:pPr>
            <w:r>
              <w:rPr>
                <w:rStyle w:val="2"/>
                <w:rFonts w:ascii="Times New Roman" w:hAnsi="Times New Roman"/>
                <w:sz w:val="28"/>
                <w:szCs w:val="28"/>
              </w:rPr>
              <w:t xml:space="preserve">«Благоустройство территории  </w:t>
            </w:r>
            <w:r>
              <w:rPr>
                <w:rFonts w:ascii="Times New Roman" w:hAnsi="Times New Roman"/>
                <w:sz w:val="28"/>
                <w:szCs w:val="28"/>
              </w:rPr>
              <w:t>Новобурундуковского сельского поселения Дрожжановского муниципального района»</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788,65108</w:t>
            </w:r>
          </w:p>
        </w:tc>
      </w:tr>
      <w:tr>
        <w:trPr>
          <w:trHeight w:val="402"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BodyText"/>
              <w:ind w:left="112" w:right="-82"/>
              <w:jc w:val="both"/>
              <w:rPr>
                <w:rFonts w:ascii="Times New Roman" w:hAnsi="Times New Roman"/>
                <w:szCs w:val="28"/>
              </w:rPr>
            </w:pPr>
            <w:r>
              <w:rPr>
                <w:szCs w:val="28"/>
              </w:rPr>
              <w:t>Основное мероприятия «Уличное  освещение»</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BodyText"/>
              <w:ind w:left="112" w:right="-82"/>
              <w:jc w:val="left"/>
              <w:rPr>
                <w:rFonts w:ascii="Times New Roman" w:hAnsi="Times New Roman"/>
                <w:szCs w:val="28"/>
              </w:rPr>
            </w:pPr>
            <w:r>
              <w:rPr>
                <w:szCs w:val="28"/>
              </w:rPr>
              <w:t xml:space="preserve">  </w:t>
            </w:r>
            <w:r>
              <w:rPr>
                <w:szCs w:val="28"/>
              </w:rPr>
              <w:t>05</w:t>
            </w:r>
          </w:p>
        </w:tc>
        <w:tc>
          <w:tcPr>
            <w:tcW w:w="567" w:type="dxa"/>
            <w:tcBorders>
              <w:top w:val="single" w:sz="4" w:space="0" w:color="000000"/>
              <w:left w:val="single" w:sz="4" w:space="0" w:color="000000"/>
              <w:bottom w:val="single" w:sz="4" w:space="0" w:color="000000"/>
              <w:right w:val="single" w:sz="4" w:space="0" w:color="000000"/>
            </w:tcBorders>
          </w:tcPr>
          <w:p>
            <w:pPr>
              <w:pStyle w:val="BodyText"/>
              <w:ind w:left="112" w:right="-82"/>
              <w:jc w:val="left"/>
              <w:rPr>
                <w:rFonts w:ascii="Times New Roman" w:hAnsi="Times New Roman"/>
                <w:szCs w:val="28"/>
              </w:rPr>
            </w:pPr>
            <w:r>
              <w:rPr>
                <w:szCs w:val="28"/>
              </w:rPr>
              <w:t xml:space="preserve"> </w:t>
            </w:r>
            <w:r>
              <w:rPr>
                <w:szCs w:val="28"/>
              </w:rPr>
              <w:t>03</w:t>
            </w:r>
          </w:p>
        </w:tc>
        <w:tc>
          <w:tcPr>
            <w:tcW w:w="1842" w:type="dxa"/>
            <w:tcBorders>
              <w:top w:val="single" w:sz="4" w:space="0" w:color="000000"/>
              <w:left w:val="single" w:sz="4" w:space="0" w:color="000000"/>
              <w:bottom w:val="single" w:sz="4" w:space="0" w:color="000000"/>
              <w:right w:val="single" w:sz="4" w:space="0" w:color="000000"/>
            </w:tcBorders>
          </w:tcPr>
          <w:p>
            <w:pPr>
              <w:pStyle w:val="BodyText"/>
              <w:ind w:left="112" w:right="-82"/>
              <w:jc w:val="left"/>
              <w:rPr>
                <w:rFonts w:ascii="Times New Roman" w:hAnsi="Times New Roman"/>
                <w:szCs w:val="28"/>
              </w:rPr>
            </w:pPr>
            <w:r>
              <w:rPr>
                <w:szCs w:val="28"/>
              </w:rPr>
              <w:t xml:space="preserve"> </w:t>
            </w:r>
            <w:r>
              <w:rPr>
                <w:szCs w:val="28"/>
              </w:rPr>
              <w:t>Б100078010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226,000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8"/>
                <w:szCs w:val="28"/>
              </w:rPr>
            </w:pPr>
            <w:r>
              <w:rPr>
                <w:rFonts w:ascii="Times New Roman" w:hAnsi="Times New Roman"/>
                <w:sz w:val="28"/>
                <w:szCs w:val="28"/>
              </w:rPr>
              <w:t>Закупка товаров, работ и услуг для государственных (муниципальных) нужд</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Б100078010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226,000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8"/>
                <w:szCs w:val="28"/>
              </w:rPr>
            </w:pPr>
            <w:r>
              <w:rPr>
                <w:rFonts w:ascii="Times New Roman" w:hAnsi="Times New Roman"/>
                <w:sz w:val="28"/>
                <w:szCs w:val="28"/>
              </w:rPr>
              <w:t>Основное мероприятия «Прочие мероприятия по благоустройству поселений»</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Б100078050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1512,65108</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sz w:val="28"/>
                <w:szCs w:val="28"/>
              </w:rPr>
            </w:pPr>
            <w:r>
              <w:rPr>
                <w:rFonts w:ascii="Times New Roman" w:hAnsi="Times New Roman"/>
                <w:sz w:val="28"/>
                <w:szCs w:val="28"/>
              </w:rPr>
              <w:t>Закупка товаров, работ и услуг для государственных (муниципальных) нужд</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Б100078050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1512,65108</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8"/>
                <w:szCs w:val="28"/>
              </w:rPr>
            </w:pPr>
            <w:r>
              <w:rPr>
                <w:rFonts w:ascii="Times New Roman" w:hAnsi="Times New Roman"/>
                <w:sz w:val="28"/>
                <w:szCs w:val="28"/>
              </w:rPr>
              <w:t>Иные бюджетные ассигнования</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Б100078050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800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8"/>
                <w:szCs w:val="28"/>
              </w:rPr>
            </w:pPr>
            <w:r>
              <w:rPr>
                <w:rFonts w:ascii="Times New Roman" w:hAnsi="Times New Roman"/>
                <w:sz w:val="28"/>
                <w:szCs w:val="28"/>
              </w:rPr>
              <w:t>Иные бюджетные ассигнования</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9900002950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8"/>
                <w:szCs w:val="28"/>
              </w:rPr>
            </w:pPr>
            <w:r>
              <w:rPr>
                <w:rFonts w:ascii="Times New Roman" w:hAnsi="Times New Roman"/>
                <w:sz w:val="28"/>
                <w:szCs w:val="28"/>
              </w:rPr>
              <w:t>Уплата налога на имущество организаций и земельного налога по органам местного самоуправления</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05</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9900002950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200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b/>
                <w:sz w:val="28"/>
                <w:szCs w:val="28"/>
              </w:rPr>
            </w:pPr>
            <w:r>
              <w:rPr>
                <w:rFonts w:ascii="Times New Roman" w:hAnsi="Times New Roman"/>
                <w:b/>
                <w:sz w:val="28"/>
                <w:szCs w:val="28"/>
              </w:rPr>
              <w:t>Культура, кинематография</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34"/>
              <w:rPr>
                <w:rFonts w:ascii="Times New Roman" w:hAnsi="Times New Roman"/>
                <w:b/>
                <w:bCs/>
                <w:sz w:val="28"/>
                <w:szCs w:val="28"/>
              </w:rPr>
            </w:pPr>
            <w:r>
              <w:rPr>
                <w:rFonts w:ascii="Times New Roman" w:hAnsi="Times New Roman"/>
                <w:b/>
                <w:bCs/>
                <w:sz w:val="28"/>
                <w:szCs w:val="28"/>
              </w:rPr>
              <w:t>08</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228"/>
              <w:rPr>
                <w:rFonts w:ascii="Times New Roman" w:hAnsi="Times New Roman"/>
                <w:bCs/>
                <w:sz w:val="28"/>
                <w:szCs w:val="28"/>
              </w:rPr>
            </w:pPr>
            <w:r>
              <w:rPr>
                <w:rFonts w:ascii="Times New Roman" w:hAnsi="Times New Roman"/>
                <w:bCs/>
                <w:sz w:val="28"/>
                <w:szCs w:val="28"/>
              </w:rPr>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228"/>
              <w:rPr>
                <w:rFonts w:ascii="Times New Roman" w:hAnsi="Times New Roman"/>
                <w:bCs/>
                <w:sz w:val="28"/>
                <w:szCs w:val="28"/>
              </w:rPr>
            </w:pPr>
            <w:r>
              <w:rPr>
                <w:rFonts w:ascii="Times New Roman" w:hAnsi="Times New Roman"/>
                <w:bCs/>
                <w:sz w:val="28"/>
                <w:szCs w:val="28"/>
              </w:rPr>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228"/>
              <w:rPr>
                <w:rFonts w:ascii="Times New Roman" w:hAnsi="Times New Roman"/>
                <w:bCs/>
                <w:sz w:val="28"/>
                <w:szCs w:val="28"/>
              </w:rPr>
            </w:pPr>
            <w:r>
              <w:rPr>
                <w:rFonts w:ascii="Times New Roman" w:hAnsi="Times New Roman"/>
                <w:bCs/>
                <w:sz w:val="28"/>
                <w:szCs w:val="28"/>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28"/>
              <w:jc w:val="right"/>
              <w:rPr>
                <w:rFonts w:ascii="Times New Roman" w:hAnsi="Times New Roman"/>
                <w:b/>
                <w:bCs/>
                <w:sz w:val="28"/>
                <w:szCs w:val="28"/>
              </w:rPr>
            </w:pPr>
            <w:r>
              <w:rPr>
                <w:rFonts w:ascii="Times New Roman" w:hAnsi="Times New Roman"/>
                <w:b/>
                <w:bCs/>
                <w:sz w:val="28"/>
                <w:szCs w:val="28"/>
              </w:rPr>
              <w:t>854,20954</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8"/>
                <w:szCs w:val="28"/>
              </w:rPr>
            </w:pPr>
            <w:r>
              <w:rPr>
                <w:rFonts w:ascii="Times New Roman" w:hAnsi="Times New Roman"/>
                <w:sz w:val="28"/>
                <w:szCs w:val="28"/>
              </w:rPr>
              <w:t>Культура</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34"/>
              <w:rPr>
                <w:rFonts w:ascii="Times New Roman" w:hAnsi="Times New Roman"/>
                <w:bCs/>
                <w:sz w:val="28"/>
                <w:szCs w:val="28"/>
              </w:rPr>
            </w:pPr>
            <w:r>
              <w:rPr>
                <w:rFonts w:ascii="Times New Roman" w:hAnsi="Times New Roman"/>
                <w:bCs/>
                <w:sz w:val="28"/>
                <w:szCs w:val="28"/>
              </w:rPr>
              <w:t>08</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bCs/>
                <w:sz w:val="28"/>
                <w:szCs w:val="28"/>
              </w:rPr>
            </w:pPr>
            <w:r>
              <w:rPr>
                <w:rFonts w:ascii="Times New Roman" w:hAnsi="Times New Roman"/>
                <w:bCs/>
                <w:sz w:val="28"/>
                <w:szCs w:val="28"/>
              </w:rPr>
              <w:t>01</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228"/>
              <w:rPr>
                <w:rFonts w:ascii="Times New Roman" w:hAnsi="Times New Roman"/>
                <w:bCs/>
                <w:sz w:val="28"/>
                <w:szCs w:val="28"/>
              </w:rPr>
            </w:pPr>
            <w:r>
              <w:rPr>
                <w:rFonts w:ascii="Times New Roman" w:hAnsi="Times New Roman"/>
                <w:bCs/>
                <w:sz w:val="28"/>
                <w:szCs w:val="28"/>
              </w:rPr>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228"/>
              <w:rPr>
                <w:rFonts w:ascii="Times New Roman" w:hAnsi="Times New Roman"/>
                <w:bCs/>
                <w:sz w:val="28"/>
                <w:szCs w:val="28"/>
              </w:rPr>
            </w:pPr>
            <w:r>
              <w:rPr>
                <w:rFonts w:ascii="Times New Roman" w:hAnsi="Times New Roman"/>
                <w:bCs/>
                <w:sz w:val="28"/>
                <w:szCs w:val="28"/>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28"/>
              <w:jc w:val="right"/>
              <w:rPr>
                <w:rFonts w:ascii="Times New Roman" w:hAnsi="Times New Roman"/>
                <w:sz w:val="28"/>
                <w:szCs w:val="28"/>
              </w:rPr>
            </w:pPr>
            <w:r>
              <w:rPr>
                <w:rFonts w:ascii="Times New Roman" w:hAnsi="Times New Roman"/>
                <w:bCs/>
                <w:sz w:val="28"/>
                <w:szCs w:val="28"/>
              </w:rPr>
              <w:t>854,20954</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8"/>
                <w:szCs w:val="28"/>
              </w:rPr>
            </w:pPr>
            <w:r>
              <w:rPr>
                <w:rFonts w:ascii="Times New Roman" w:hAnsi="Times New Roman"/>
                <w:sz w:val="28"/>
                <w:szCs w:val="28"/>
              </w:rPr>
              <w:t>Дома культуры</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34"/>
              <w:rPr>
                <w:rFonts w:ascii="Times New Roman" w:hAnsi="Times New Roman"/>
                <w:bCs/>
                <w:sz w:val="28"/>
                <w:szCs w:val="28"/>
              </w:rPr>
            </w:pPr>
            <w:r>
              <w:rPr>
                <w:rFonts w:ascii="Times New Roman" w:hAnsi="Times New Roman"/>
                <w:bCs/>
                <w:sz w:val="28"/>
                <w:szCs w:val="28"/>
              </w:rPr>
              <w:t>08</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bCs/>
                <w:sz w:val="28"/>
                <w:szCs w:val="28"/>
              </w:rPr>
            </w:pPr>
            <w:r>
              <w:rPr>
                <w:rFonts w:ascii="Times New Roman" w:hAnsi="Times New Roman"/>
                <w:bCs/>
                <w:sz w:val="28"/>
                <w:szCs w:val="28"/>
              </w:rPr>
              <w:t>01</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bCs/>
                <w:sz w:val="28"/>
                <w:szCs w:val="28"/>
              </w:rPr>
            </w:pPr>
            <w:r>
              <w:rPr>
                <w:rFonts w:ascii="Times New Roman" w:hAnsi="Times New Roman"/>
                <w:bCs/>
                <w:sz w:val="28"/>
                <w:szCs w:val="28"/>
              </w:rPr>
              <w:t>0840144091</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228"/>
              <w:rPr>
                <w:rFonts w:ascii="Times New Roman" w:hAnsi="Times New Roman"/>
                <w:bCs/>
                <w:sz w:val="28"/>
                <w:szCs w:val="28"/>
              </w:rPr>
            </w:pPr>
            <w:r>
              <w:rPr>
                <w:rFonts w:ascii="Times New Roman" w:hAnsi="Times New Roman"/>
                <w:bCs/>
                <w:sz w:val="28"/>
                <w:szCs w:val="28"/>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28"/>
              <w:jc w:val="right"/>
              <w:rPr>
                <w:rFonts w:ascii="Times New Roman" w:hAnsi="Times New Roman"/>
                <w:sz w:val="28"/>
                <w:szCs w:val="28"/>
              </w:rPr>
            </w:pPr>
            <w:r>
              <w:rPr>
                <w:rFonts w:ascii="Times New Roman" w:hAnsi="Times New Roman"/>
                <w:bCs/>
                <w:sz w:val="28"/>
                <w:szCs w:val="28"/>
              </w:rPr>
              <w:t>854,20954</w:t>
            </w:r>
          </w:p>
        </w:tc>
      </w:tr>
      <w:tr>
        <w:trPr>
          <w:trHeight w:val="963"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b/>
                <w:bCs/>
                <w:sz w:val="28"/>
                <w:szCs w:val="28"/>
              </w:rPr>
            </w:pPr>
            <w:r>
              <w:rPr>
                <w:rFonts w:ascii="Times New Roman" w:hAnsi="Times New Roman"/>
                <w:sz w:val="28"/>
                <w:szCs w:val="28"/>
              </w:rPr>
              <w:t>Закупка товаров, работ и услуг для обеспечения государственных (муниципальных) нужд</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bCs/>
                <w:sz w:val="28"/>
                <w:szCs w:val="28"/>
              </w:rPr>
            </w:pPr>
            <w:r>
              <w:rPr>
                <w:rFonts w:ascii="Times New Roman" w:hAnsi="Times New Roman"/>
                <w:bCs/>
                <w:sz w:val="28"/>
                <w:szCs w:val="28"/>
              </w:rPr>
              <w:t>08</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bCs/>
                <w:sz w:val="28"/>
                <w:szCs w:val="28"/>
              </w:rPr>
            </w:pPr>
            <w:r>
              <w:rPr>
                <w:rFonts w:ascii="Times New Roman" w:hAnsi="Times New Roman"/>
                <w:bCs/>
                <w:sz w:val="28"/>
                <w:szCs w:val="28"/>
              </w:rPr>
              <w:t>01</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rPr>
                <w:rFonts w:ascii="Times New Roman" w:hAnsi="Times New Roman"/>
                <w:bCs/>
                <w:sz w:val="28"/>
                <w:szCs w:val="28"/>
              </w:rPr>
            </w:pPr>
            <w:r>
              <w:rPr>
                <w:rFonts w:ascii="Times New Roman" w:hAnsi="Times New Roman"/>
                <w:bCs/>
                <w:sz w:val="28"/>
                <w:szCs w:val="28"/>
              </w:rPr>
              <w:t>0840144091</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rPr>
                <w:rFonts w:ascii="Times New Roman" w:hAnsi="Times New Roman"/>
                <w:bCs/>
                <w:sz w:val="28"/>
                <w:szCs w:val="28"/>
              </w:rPr>
            </w:pPr>
            <w:r>
              <w:rPr>
                <w:rFonts w:ascii="Times New Roman" w:hAnsi="Times New Roman"/>
                <w:bCs/>
                <w:sz w:val="28"/>
                <w:szCs w:val="28"/>
              </w:rPr>
              <w:t>200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jc w:val="right"/>
              <w:rPr>
                <w:rFonts w:ascii="Times New Roman" w:hAnsi="Times New Roman"/>
                <w:sz w:val="28"/>
                <w:szCs w:val="28"/>
              </w:rPr>
            </w:pPr>
            <w:r>
              <w:rPr>
                <w:rFonts w:ascii="Times New Roman" w:hAnsi="Times New Roman"/>
                <w:sz w:val="28"/>
                <w:szCs w:val="28"/>
              </w:rPr>
              <w:t>824,20954</w:t>
            </w:r>
          </w:p>
        </w:tc>
      </w:tr>
      <w:tr>
        <w:trPr>
          <w:trHeight w:val="556"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200"/>
              <w:rPr>
                <w:rFonts w:ascii="Times New Roman" w:hAnsi="Times New Roman"/>
                <w:sz w:val="28"/>
                <w:szCs w:val="28"/>
              </w:rPr>
            </w:pPr>
            <w:r>
              <w:rPr>
                <w:rFonts w:ascii="Times New Roman" w:hAnsi="Times New Roman"/>
                <w:sz w:val="28"/>
                <w:szCs w:val="28"/>
              </w:rPr>
              <w:t>Иные бюджетные ассигнования</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right="38"/>
              <w:jc w:val="center"/>
              <w:rPr>
                <w:rFonts w:ascii="Times New Roman" w:hAnsi="Times New Roman"/>
                <w:bCs/>
                <w:sz w:val="28"/>
                <w:szCs w:val="28"/>
              </w:rPr>
            </w:pPr>
            <w:r>
              <w:rPr>
                <w:rFonts w:ascii="Times New Roman" w:hAnsi="Times New Roman"/>
                <w:bCs/>
                <w:sz w:val="28"/>
                <w:szCs w:val="28"/>
              </w:rPr>
              <w:t>08</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right="38"/>
              <w:rPr>
                <w:rFonts w:ascii="Times New Roman" w:hAnsi="Times New Roman"/>
                <w:bCs/>
                <w:sz w:val="28"/>
                <w:szCs w:val="28"/>
              </w:rPr>
            </w:pPr>
            <w:r>
              <w:rPr>
                <w:rFonts w:ascii="Times New Roman" w:hAnsi="Times New Roman"/>
                <w:bCs/>
                <w:sz w:val="28"/>
                <w:szCs w:val="28"/>
              </w:rPr>
              <w:t>01</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right="38"/>
              <w:rPr>
                <w:rFonts w:ascii="Times New Roman" w:hAnsi="Times New Roman"/>
                <w:bCs/>
                <w:sz w:val="28"/>
                <w:szCs w:val="28"/>
              </w:rPr>
            </w:pPr>
            <w:r>
              <w:rPr>
                <w:rFonts w:ascii="Times New Roman" w:hAnsi="Times New Roman"/>
                <w:bCs/>
                <w:sz w:val="28"/>
                <w:szCs w:val="28"/>
              </w:rPr>
              <w:t>0840144091</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right="38"/>
              <w:rPr>
                <w:rFonts w:ascii="Times New Roman" w:hAnsi="Times New Roman"/>
                <w:bCs/>
                <w:sz w:val="28"/>
                <w:szCs w:val="28"/>
              </w:rPr>
            </w:pPr>
            <w:r>
              <w:rPr>
                <w:rFonts w:ascii="Times New Roman" w:hAnsi="Times New Roman"/>
                <w:bCs/>
                <w:sz w:val="28"/>
                <w:szCs w:val="28"/>
              </w:rPr>
              <w:t>800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right="38"/>
              <w:jc w:val="right"/>
              <w:rPr>
                <w:rFonts w:ascii="Times New Roman" w:hAnsi="Times New Roman"/>
                <w:sz w:val="28"/>
                <w:szCs w:val="28"/>
              </w:rPr>
            </w:pPr>
            <w:r>
              <w:rPr>
                <w:rFonts w:ascii="Times New Roman" w:hAnsi="Times New Roman"/>
                <w:sz w:val="28"/>
                <w:szCs w:val="28"/>
              </w:rPr>
              <w:t>0,0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rPr>
                <w:rFonts w:ascii="Times New Roman" w:hAnsi="Times New Roman"/>
                <w:sz w:val="28"/>
                <w:szCs w:val="28"/>
              </w:rPr>
            </w:pPr>
            <w:r>
              <w:rPr>
                <w:rFonts w:ascii="Times New Roman" w:hAnsi="Times New Roman"/>
                <w:sz w:val="28"/>
                <w:szCs w:val="28"/>
              </w:rPr>
              <w:t>Иные бюджетные ассигнования</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200"/>
              <w:ind w:right="38"/>
              <w:rPr>
                <w:rFonts w:ascii="Times New Roman" w:hAnsi="Times New Roman"/>
                <w:bCs/>
                <w:sz w:val="28"/>
                <w:szCs w:val="28"/>
              </w:rPr>
            </w:pPr>
            <w:r>
              <w:rPr>
                <w:rFonts w:ascii="Times New Roman" w:hAnsi="Times New Roman"/>
                <w:bCs/>
                <w:sz w:val="28"/>
                <w:szCs w:val="28"/>
              </w:rPr>
              <w:t>08</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right="38"/>
              <w:rPr>
                <w:rFonts w:ascii="Times New Roman" w:hAnsi="Times New Roman"/>
                <w:bCs/>
                <w:sz w:val="28"/>
                <w:szCs w:val="28"/>
              </w:rPr>
            </w:pPr>
            <w:r>
              <w:rPr>
                <w:rFonts w:ascii="Times New Roman" w:hAnsi="Times New Roman"/>
                <w:bCs/>
                <w:sz w:val="28"/>
                <w:szCs w:val="28"/>
              </w:rPr>
              <w:t>01</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right="38"/>
              <w:rPr>
                <w:rFonts w:ascii="Times New Roman" w:hAnsi="Times New Roman"/>
                <w:bCs/>
                <w:sz w:val="28"/>
                <w:szCs w:val="28"/>
              </w:rPr>
            </w:pPr>
            <w:r>
              <w:rPr>
                <w:rFonts w:ascii="Times New Roman" w:hAnsi="Times New Roman"/>
                <w:bCs/>
                <w:sz w:val="28"/>
                <w:szCs w:val="28"/>
              </w:rPr>
              <w:t>9900002950</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right="38"/>
              <w:rPr>
                <w:rFonts w:ascii="Times New Roman" w:hAnsi="Times New Roman"/>
                <w:bCs/>
                <w:sz w:val="28"/>
                <w:szCs w:val="28"/>
              </w:rPr>
            </w:pPr>
            <w:r>
              <w:rPr>
                <w:rFonts w:ascii="Times New Roman" w:hAnsi="Times New Roman"/>
                <w:bCs/>
                <w:sz w:val="28"/>
                <w:szCs w:val="28"/>
              </w:rPr>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right="38"/>
              <w:jc w:val="right"/>
              <w:rPr>
                <w:rFonts w:ascii="Times New Roman" w:hAnsi="Times New Roman"/>
                <w:sz w:val="28"/>
                <w:szCs w:val="28"/>
              </w:rPr>
            </w:pPr>
            <w:r>
              <w:rPr>
                <w:rFonts w:ascii="Times New Roman" w:hAnsi="Times New Roman"/>
                <w:sz w:val="28"/>
                <w:szCs w:val="28"/>
              </w:rPr>
              <w:t>30,0</w:t>
            </w:r>
          </w:p>
        </w:tc>
      </w:tr>
      <w:tr>
        <w:trPr>
          <w:trHeight w:val="90" w:hRule="atLeast"/>
          <w:cantSplit w:val="true"/>
        </w:trPr>
        <w:tc>
          <w:tcPr>
            <w:tcW w:w="5528"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0"/>
              <w:jc w:val="both"/>
              <w:rPr>
                <w:rFonts w:ascii="Times New Roman" w:hAnsi="Times New Roman"/>
                <w:sz w:val="28"/>
                <w:szCs w:val="28"/>
              </w:rPr>
            </w:pPr>
            <w:r>
              <w:rPr>
                <w:rFonts w:ascii="Times New Roman" w:hAnsi="Times New Roman"/>
                <w:sz w:val="28"/>
                <w:szCs w:val="28"/>
              </w:rPr>
              <w:t>Уплата налога на имущество организаций и земельного налога по органам местного самоуправления</w:t>
            </w:r>
          </w:p>
        </w:tc>
        <w:tc>
          <w:tcPr>
            <w:tcW w:w="7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iCs/>
                <w:sz w:val="28"/>
                <w:szCs w:val="28"/>
              </w:rPr>
            </w:pPr>
            <w:r>
              <w:rPr>
                <w:rFonts w:ascii="Times New Roman" w:hAnsi="Times New Roman"/>
                <w:iCs/>
                <w:sz w:val="28"/>
                <w:szCs w:val="28"/>
              </w:rPr>
            </w:r>
          </w:p>
          <w:p>
            <w:pPr>
              <w:pStyle w:val="Normal"/>
              <w:spacing w:before="0" w:after="200"/>
              <w:rPr>
                <w:rFonts w:ascii="Times New Roman" w:hAnsi="Times New Roman"/>
                <w:sz w:val="28"/>
                <w:szCs w:val="28"/>
              </w:rPr>
            </w:pPr>
            <w:r>
              <w:rPr>
                <w:rFonts w:ascii="Times New Roman" w:hAnsi="Times New Roman"/>
                <w:iCs/>
                <w:sz w:val="28"/>
                <w:szCs w:val="28"/>
              </w:rPr>
              <w:t>912</w:t>
            </w:r>
          </w:p>
        </w:tc>
        <w:tc>
          <w:tcPr>
            <w:tcW w:w="566" w:type="dxa"/>
            <w:tcBorders>
              <w:top w:val="single" w:sz="4" w:space="0" w:color="000000"/>
              <w:left w:val="single" w:sz="4" w:space="0" w:color="000000"/>
              <w:bottom w:val="single" w:sz="4" w:space="0" w:color="000000"/>
              <w:right w:val="single" w:sz="4" w:space="0" w:color="000000"/>
            </w:tcBorders>
            <w:vAlign w:val="bottom"/>
          </w:tcPr>
          <w:p>
            <w:pPr>
              <w:pStyle w:val="Normal"/>
              <w:tabs>
                <w:tab w:val="clear" w:pos="708"/>
                <w:tab w:val="left" w:pos="370" w:leader="none"/>
              </w:tabs>
              <w:spacing w:before="0" w:after="200"/>
              <w:ind w:right="38"/>
              <w:rPr>
                <w:rFonts w:ascii="Times New Roman" w:hAnsi="Times New Roman"/>
                <w:bCs/>
                <w:sz w:val="28"/>
                <w:szCs w:val="28"/>
              </w:rPr>
            </w:pPr>
            <w:r>
              <w:rPr>
                <w:rFonts w:ascii="Times New Roman" w:hAnsi="Times New Roman"/>
                <w:bCs/>
                <w:sz w:val="28"/>
                <w:szCs w:val="28"/>
              </w:rPr>
              <w:t>08</w:t>
            </w:r>
          </w:p>
        </w:tc>
        <w:tc>
          <w:tcPr>
            <w:tcW w:w="567"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right="38"/>
              <w:rPr>
                <w:rFonts w:ascii="Times New Roman" w:hAnsi="Times New Roman"/>
                <w:bCs/>
                <w:sz w:val="28"/>
                <w:szCs w:val="28"/>
              </w:rPr>
            </w:pPr>
            <w:r>
              <w:rPr>
                <w:rFonts w:ascii="Times New Roman" w:hAnsi="Times New Roman"/>
                <w:bCs/>
                <w:sz w:val="28"/>
                <w:szCs w:val="28"/>
              </w:rPr>
              <w:t>01</w:t>
            </w:r>
          </w:p>
        </w:tc>
        <w:tc>
          <w:tcPr>
            <w:tcW w:w="1842"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right="38"/>
              <w:rPr>
                <w:rFonts w:ascii="Times New Roman" w:hAnsi="Times New Roman"/>
                <w:bCs/>
                <w:sz w:val="28"/>
                <w:szCs w:val="28"/>
              </w:rPr>
            </w:pPr>
            <w:r>
              <w:rPr>
                <w:rFonts w:ascii="Times New Roman" w:hAnsi="Times New Roman"/>
                <w:bCs/>
                <w:sz w:val="28"/>
                <w:szCs w:val="28"/>
              </w:rPr>
              <w:t>9900002950</w:t>
            </w:r>
          </w:p>
        </w:tc>
        <w:tc>
          <w:tcPr>
            <w:tcW w:w="709"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right="38"/>
              <w:rPr>
                <w:rFonts w:ascii="Times New Roman" w:hAnsi="Times New Roman"/>
                <w:bCs/>
                <w:sz w:val="28"/>
                <w:szCs w:val="28"/>
              </w:rPr>
            </w:pPr>
            <w:r>
              <w:rPr>
                <w:rFonts w:ascii="Times New Roman" w:hAnsi="Times New Roman"/>
                <w:bCs/>
                <w:sz w:val="28"/>
                <w:szCs w:val="28"/>
              </w:rPr>
              <w:t>800</w:t>
            </w:r>
          </w:p>
        </w:tc>
        <w:tc>
          <w:tcPr>
            <w:tcW w:w="1134" w:type="dxa"/>
            <w:tcBorders>
              <w:top w:val="single" w:sz="4" w:space="0" w:color="000000"/>
              <w:left w:val="single" w:sz="4" w:space="0" w:color="000000"/>
              <w:bottom w:val="single" w:sz="4" w:space="0" w:color="000000"/>
              <w:right w:val="single" w:sz="4" w:space="0" w:color="000000"/>
            </w:tcBorders>
            <w:vAlign w:val="bottom"/>
          </w:tcPr>
          <w:p>
            <w:pPr>
              <w:pStyle w:val="Normal"/>
              <w:spacing w:before="0" w:after="200"/>
              <w:ind w:firstLine="86" w:right="38"/>
              <w:jc w:val="right"/>
              <w:rPr>
                <w:rFonts w:ascii="Times New Roman" w:hAnsi="Times New Roman"/>
                <w:sz w:val="28"/>
                <w:szCs w:val="28"/>
              </w:rPr>
            </w:pPr>
            <w:r>
              <w:rPr>
                <w:rFonts w:ascii="Times New Roman" w:hAnsi="Times New Roman"/>
                <w:sz w:val="28"/>
                <w:szCs w:val="28"/>
              </w:rPr>
              <w:t>30,0</w:t>
            </w:r>
          </w:p>
        </w:tc>
      </w:tr>
      <w:tr>
        <w:trPr>
          <w:trHeight w:val="304"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8"/>
                <w:szCs w:val="28"/>
              </w:rPr>
            </w:pPr>
            <w:r>
              <w:rPr>
                <w:rFonts w:ascii="Times New Roman" w:hAnsi="Times New Roman"/>
                <w:b/>
                <w:sz w:val="28"/>
                <w:szCs w:val="28"/>
              </w:rPr>
              <w:t>Межбюджетные трансферты общего характера бюджетам субъектов Российской Федерации</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919</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14</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00</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500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0,0</w:t>
            </w:r>
          </w:p>
        </w:tc>
      </w:tr>
      <w:tr>
        <w:trPr>
          <w:trHeight w:val="304"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8"/>
                <w:szCs w:val="28"/>
              </w:rPr>
            </w:pPr>
            <w:r>
              <w:rPr>
                <w:rFonts w:ascii="Times New Roman" w:hAnsi="Times New Roman"/>
                <w:sz w:val="28"/>
                <w:szCs w:val="28"/>
              </w:rPr>
              <w:t>Прочие межбюджетные трансферты общего характера</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919</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14</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500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0,0</w:t>
            </w:r>
          </w:p>
        </w:tc>
      </w:tr>
      <w:tr>
        <w:trPr>
          <w:trHeight w:val="304"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8"/>
                <w:szCs w:val="28"/>
              </w:rPr>
            </w:pPr>
            <w:r>
              <w:rPr>
                <w:rFonts w:ascii="Times New Roman" w:hAnsi="Times New Roman"/>
                <w:sz w:val="28"/>
                <w:szCs w:val="28"/>
              </w:rPr>
              <w:t>Субсидии бюджету субъекта Российской Федерации из местных бюджетов для формирования регионального фонда финансовой поддержки поселений (отрицательные трансферты</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919</w:t>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14</w:t>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03</w:t>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sz w:val="28"/>
                <w:szCs w:val="28"/>
              </w:rPr>
              <w:t>9900020860</w:t>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t>500</w:t>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sz w:val="28"/>
                <w:szCs w:val="28"/>
              </w:rPr>
            </w:pPr>
            <w:r>
              <w:rPr>
                <w:rFonts w:ascii="Times New Roman" w:hAnsi="Times New Roman"/>
                <w:sz w:val="28"/>
                <w:szCs w:val="28"/>
              </w:rPr>
              <w:t>0,0</w:t>
            </w:r>
          </w:p>
        </w:tc>
      </w:tr>
      <w:tr>
        <w:trPr>
          <w:trHeight w:val="304" w:hRule="atLeast"/>
          <w:cantSplit w:val="true"/>
        </w:trPr>
        <w:tc>
          <w:tcPr>
            <w:tcW w:w="5528" w:type="dxa"/>
            <w:tcBorders>
              <w:top w:val="single" w:sz="4" w:space="0" w:color="000000"/>
              <w:left w:val="single" w:sz="4" w:space="0" w:color="000000"/>
              <w:bottom w:val="single" w:sz="4" w:space="0" w:color="000000"/>
              <w:right w:val="single" w:sz="4" w:space="0" w:color="000000"/>
            </w:tcBorders>
          </w:tcPr>
          <w:p>
            <w:pPr>
              <w:pStyle w:val="Normal"/>
              <w:spacing w:before="0" w:after="0"/>
              <w:jc w:val="both"/>
              <w:rPr>
                <w:rFonts w:ascii="Times New Roman" w:hAnsi="Times New Roman"/>
                <w:b/>
                <w:sz w:val="28"/>
                <w:szCs w:val="28"/>
              </w:rPr>
            </w:pPr>
            <w:r>
              <w:rPr>
                <w:rFonts w:ascii="Times New Roman" w:hAnsi="Times New Roman"/>
                <w:b/>
                <w:sz w:val="28"/>
                <w:szCs w:val="28"/>
              </w:rPr>
              <w:t>ВСЕГО РАСХОДОВ</w:t>
            </w:r>
          </w:p>
        </w:tc>
        <w:tc>
          <w:tcPr>
            <w:tcW w:w="710"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566"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567"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1842"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709"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b/>
                <w:sz w:val="28"/>
                <w:szCs w:val="28"/>
              </w:rPr>
            </w:r>
          </w:p>
        </w:tc>
        <w:tc>
          <w:tcPr>
            <w:tcW w:w="1134" w:type="dxa"/>
            <w:tcBorders>
              <w:top w:val="single" w:sz="4" w:space="0" w:color="000000"/>
              <w:left w:val="single" w:sz="4" w:space="0" w:color="000000"/>
              <w:bottom w:val="single" w:sz="4" w:space="0" w:color="000000"/>
              <w:right w:val="single" w:sz="4" w:space="0" w:color="000000"/>
            </w:tcBorders>
          </w:tcPr>
          <w:p>
            <w:pPr>
              <w:pStyle w:val="Normal"/>
              <w:spacing w:before="0" w:after="0"/>
              <w:jc w:val="center"/>
              <w:rPr>
                <w:rFonts w:ascii="Times New Roman" w:hAnsi="Times New Roman"/>
                <w:b/>
                <w:sz w:val="28"/>
                <w:szCs w:val="28"/>
              </w:rPr>
            </w:pPr>
            <w:r>
              <w:rPr>
                <w:rFonts w:ascii="Times New Roman" w:hAnsi="Times New Roman"/>
                <w:sz w:val="28"/>
                <w:szCs w:val="28"/>
              </w:rPr>
              <w:t>4870,52454</w:t>
            </w:r>
          </w:p>
        </w:tc>
      </w:tr>
    </w:tbl>
    <w:p>
      <w:pPr>
        <w:pStyle w:val="Normal"/>
        <w:spacing w:lineRule="auto" w:line="240"/>
        <w:jc w:val="both"/>
        <w:rPr>
          <w:rFonts w:ascii="Times New Roman" w:hAnsi="Times New Roman"/>
          <w:sz w:val="28"/>
          <w:szCs w:val="28"/>
        </w:rPr>
      </w:pPr>
      <w:r>
        <w:rPr>
          <w:rFonts w:ascii="Times New Roman" w:hAnsi="Times New Roman"/>
          <w:sz w:val="28"/>
          <w:szCs w:val="28"/>
        </w:rPr>
      </w:r>
    </w:p>
    <w:p>
      <w:pPr>
        <w:pStyle w:val="Normal"/>
        <w:spacing w:lineRule="auto" w:line="240"/>
        <w:jc w:val="both"/>
        <w:rPr>
          <w:rFonts w:ascii="Times New Roman" w:hAnsi="Times New Roman"/>
          <w:sz w:val="28"/>
          <w:szCs w:val="28"/>
        </w:rPr>
      </w:pPr>
      <w:r>
        <w:rPr>
          <w:rFonts w:ascii="Times New Roman" w:hAnsi="Times New Roman"/>
          <w:sz w:val="28"/>
          <w:szCs w:val="28"/>
        </w:rPr>
        <w:t>2. Әлеге карарны Интернет мәгълүмат-телекоммуникация челтәрендә</w:t>
      </w:r>
    </w:p>
    <w:p>
      <w:pPr>
        <w:pStyle w:val="Normal"/>
        <w:spacing w:lineRule="auto" w:line="240"/>
        <w:jc w:val="both"/>
        <w:rPr/>
      </w:pPr>
      <w:r>
        <w:rPr>
          <w:rFonts w:ascii="Times New Roman" w:hAnsi="Times New Roman"/>
          <w:sz w:val="28"/>
          <w:szCs w:val="28"/>
        </w:rPr>
        <w:t>Татарстан Республикасының рәсми хокукый мәгълүмат порталында бастырырга, шулай ук Татарстан Республикасы Чүпрәле муниципаль районының Яңа Борындык авыл җирлегенең рәсми сайтында урнаштырырга.</w:t>
      </w:r>
    </w:p>
    <w:p>
      <w:pPr>
        <w:pStyle w:val="Normal"/>
        <w:spacing w:lineRule="auto" w:line="240"/>
        <w:jc w:val="both"/>
        <w:rPr/>
      </w:pPr>
      <w:r>
        <w:rPr>
          <w:rFonts w:ascii="Times New Roman" w:hAnsi="Times New Roman"/>
          <w:sz w:val="28"/>
          <w:szCs w:val="28"/>
        </w:rPr>
        <w:t>3.Әлеге карарның үтәлешен тикшереп торуны Чүпрәле муниципаль районының Яңа Борындык авыл җирлеге Советының бюджет-финанс һәм икътисадый мәсьәләләр буенча даими комиссиясенә йөкләргә.</w:t>
      </w:r>
      <w:bookmarkStart w:id="0" w:name="sub_10000000"/>
      <w:bookmarkEnd w:id="0"/>
      <w:r>
        <w:rPr>
          <w:rFonts w:cs="Times New Roman" w:ascii="Times New Roman" w:hAnsi="Times New Roman"/>
          <w:sz w:val="28"/>
          <w:szCs w:val="28"/>
          <w:lang w:val="tt-RU"/>
        </w:rPr>
        <w:t xml:space="preserve">  </w:t>
      </w:r>
    </w:p>
    <w:p>
      <w:pPr>
        <w:pStyle w:val="Normal"/>
        <w:jc w:val="center"/>
        <w:rPr>
          <w:rFonts w:ascii="Times New Roman" w:hAnsi="Times New Roman"/>
          <w:sz w:val="26"/>
          <w:szCs w:val="26"/>
        </w:rPr>
      </w:pPr>
      <w:r>
        <w:rPr>
          <w:rFonts w:ascii="Times New Roman" w:hAnsi="Times New Roman"/>
          <w:sz w:val="26"/>
          <w:szCs w:val="26"/>
        </w:rPr>
        <w:drawing>
          <wp:anchor behindDoc="0" distT="0" distB="0" distL="114300" distR="114300" simplePos="0" locked="0" layoutInCell="0" allowOverlap="0" relativeHeight="4">
            <wp:simplePos x="0" y="0"/>
            <wp:positionH relativeFrom="column">
              <wp:posOffset>3232150</wp:posOffset>
            </wp:positionH>
            <wp:positionV relativeFrom="paragraph">
              <wp:posOffset>82550</wp:posOffset>
            </wp:positionV>
            <wp:extent cx="1924050" cy="1367790"/>
            <wp:effectExtent l="0" t="0" r="0" b="0"/>
            <wp:wrapSquare wrapText="bothSides"/>
            <wp:docPr id="2" name="Picture 12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51" descr=""/>
                    <pic:cNvPicPr>
                      <a:picLocks noChangeAspect="1" noChangeArrowheads="1"/>
                    </pic:cNvPicPr>
                  </pic:nvPicPr>
                  <pic:blipFill>
                    <a:blip r:embed="rId2"/>
                    <a:srcRect l="0" t="0" r="2415" b="0"/>
                    <a:stretch>
                      <a:fillRect/>
                    </a:stretch>
                  </pic:blipFill>
                  <pic:spPr bwMode="auto">
                    <a:xfrm>
                      <a:off x="0" y="0"/>
                      <a:ext cx="1924050" cy="1367790"/>
                    </a:xfrm>
                    <a:prstGeom prst="rect">
                      <a:avLst/>
                    </a:prstGeom>
                    <a:noFill/>
                  </pic:spPr>
                </pic:pic>
              </a:graphicData>
            </a:graphic>
          </wp:anchor>
        </w:drawing>
      </w:r>
      <w:bookmarkStart w:id="1" w:name="_GoBack"/>
      <w:bookmarkStart w:id="2" w:name="_GoBack"/>
      <w:bookmarkEnd w:id="2"/>
    </w:p>
    <w:p>
      <w:pPr>
        <w:pStyle w:val="Normal"/>
        <w:spacing w:lineRule="auto" w:line="240" w:before="0" w:after="0"/>
        <w:ind w:right="4394"/>
        <w:jc w:val="both"/>
        <w:rPr>
          <w:rFonts w:ascii="Times New Roman" w:hAnsi="Times New Roman" w:eastAsia="Times New Roman" w:cs="Times New Roman"/>
          <w:sz w:val="28"/>
          <w:szCs w:val="28"/>
          <w:highlight w:val="white"/>
          <w:lang w:val="tt-RU" w:eastAsia="ru-RU"/>
        </w:rPr>
      </w:pPr>
      <w:r>
        <w:rPr>
          <w:rFonts w:eastAsia="Times New Roman" w:cs="Times New Roman" w:ascii="Times New Roman" w:hAnsi="Times New Roman"/>
          <w:sz w:val="28"/>
          <w:szCs w:val="28"/>
          <w:highlight w:val="white"/>
          <w:lang w:val="tt-RU" w:eastAsia="ru-RU"/>
        </w:rPr>
        <w:t xml:space="preserve">Татарстан Республикасы </w:t>
      </w:r>
    </w:p>
    <w:p>
      <w:pPr>
        <w:pStyle w:val="Normal"/>
        <w:spacing w:lineRule="auto" w:line="240" w:before="0" w:after="0"/>
        <w:jc w:val="both"/>
        <w:rPr>
          <w:rFonts w:ascii="Times New Roman" w:hAnsi="Times New Roman" w:eastAsia="Times New Roman" w:cs="Times New Roman"/>
          <w:sz w:val="28"/>
          <w:szCs w:val="28"/>
          <w:highlight w:val="white"/>
          <w:lang w:val="tt-RU" w:eastAsia="ru-RU"/>
        </w:rPr>
      </w:pPr>
      <w:r>
        <w:rPr>
          <w:rFonts w:eastAsia="Times New Roman" w:cs="Times New Roman" w:ascii="Times New Roman" w:hAnsi="Times New Roman"/>
          <w:sz w:val="28"/>
          <w:szCs w:val="28"/>
          <w:highlight w:val="white"/>
          <w:lang w:val="tt-RU" w:eastAsia="ru-RU"/>
        </w:rPr>
        <w:t xml:space="preserve">Чүпрәле муниципаль районы </w:t>
      </w:r>
    </w:p>
    <w:p>
      <w:pPr>
        <w:pStyle w:val="Normal"/>
        <w:spacing w:lineRule="auto" w:line="240" w:before="0" w:after="0"/>
        <w:jc w:val="both"/>
        <w:rPr>
          <w:rFonts w:ascii="Times New Roman" w:hAnsi="Times New Roman" w:eastAsia="Calibri" w:cs="Times New Roman"/>
          <w:sz w:val="28"/>
          <w:szCs w:val="28"/>
          <w:lang w:val="tt-RU"/>
        </w:rPr>
      </w:pPr>
      <w:r>
        <w:rPr>
          <w:rFonts w:cs="Times New Roman" w:ascii="Times New Roman" w:hAnsi="Times New Roman"/>
          <w:sz w:val="28"/>
          <w:szCs w:val="28"/>
          <w:lang w:val="tt-RU"/>
        </w:rPr>
        <w:t xml:space="preserve">Яңа Борындык </w:t>
      </w:r>
      <w:r>
        <w:rPr>
          <w:rFonts w:eastAsia="Calibri" w:cs="Times New Roman" w:ascii="Times New Roman" w:hAnsi="Times New Roman"/>
          <w:sz w:val="28"/>
          <w:szCs w:val="28"/>
          <w:lang w:val="tt-RU"/>
        </w:rPr>
        <w:t>авыл җирлеге башлыгы:  Ранцев</w:t>
      </w:r>
    </w:p>
    <w:p>
      <w:pPr>
        <w:pStyle w:val="Normal"/>
        <w:spacing w:lineRule="auto" w:line="240" w:before="0" w:after="0"/>
        <w:jc w:val="both"/>
        <w:rPr>
          <w:rFonts w:ascii="Times New Roman" w:hAnsi="Times New Roman" w:eastAsia="Calibri" w:cs="Times New Roman"/>
          <w:sz w:val="28"/>
          <w:szCs w:val="28"/>
          <w:lang w:val="tt-RU"/>
        </w:rPr>
      </w:pPr>
      <w:r>
        <w:rPr>
          <w:rFonts w:eastAsia="Calibri" w:cs="Times New Roman" w:ascii="Times New Roman" w:hAnsi="Times New Roman"/>
          <w:sz w:val="28"/>
          <w:szCs w:val="28"/>
          <w:lang w:val="tt-RU"/>
        </w:rPr>
      </w:r>
    </w:p>
    <w:p>
      <w:pPr>
        <w:pStyle w:val="Normal"/>
        <w:spacing w:lineRule="auto" w:line="240" w:before="0" w:after="0"/>
        <w:jc w:val="both"/>
        <w:rPr>
          <w:rFonts w:ascii="Times New Roman" w:hAnsi="Times New Roman" w:eastAsia="Calibri" w:cs="Times New Roman"/>
          <w:sz w:val="27"/>
          <w:szCs w:val="27"/>
          <w:lang w:val="tt-RU"/>
        </w:rPr>
      </w:pPr>
      <w:r>
        <w:rPr>
          <w:rFonts w:eastAsia="Calibri" w:cs="Times New Roman" w:ascii="Times New Roman" w:hAnsi="Times New Roman"/>
          <w:sz w:val="27"/>
          <w:szCs w:val="27"/>
          <w:lang w:val="tt-RU"/>
        </w:rPr>
      </w:r>
    </w:p>
    <w:sectPr>
      <w:headerReference w:type="even" r:id="rId3"/>
      <w:headerReference w:type="default" r:id="rId4"/>
      <w:headerReference w:type="first" r:id="rId5"/>
      <w:type w:val="nextPage"/>
      <w:pgSz w:w="11906" w:h="16838"/>
      <w:pgMar w:left="1134" w:right="1134" w:gutter="0" w:header="709" w:top="1134" w:footer="0"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Arial">
    <w:charset w:val="01"/>
    <w:family w:val="swiss"/>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77276793"/>
    </w:sdtPr>
    <w:sdtContent>
      <w:p>
        <w:pPr>
          <w:pStyle w:val="Header"/>
          <w:jc w:val="center"/>
          <w:rPr/>
        </w:pPr>
        <w:r>
          <w:rPr/>
          <w:fldChar w:fldCharType="begin"/>
        </w:r>
        <w:r>
          <w:rPr/>
          <w:instrText xml:space="preserve"> PAGE </w:instrText>
        </w:r>
        <w:r>
          <w:rPr/>
          <w:fldChar w:fldCharType="separate"/>
        </w:r>
        <w:r>
          <w:rPr/>
          <w:t>9</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46a3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Гипертекстовая ссылка"/>
    <w:basedOn w:val="DefaultParagraphFont"/>
    <w:uiPriority w:val="99"/>
    <w:qFormat/>
    <w:rsid w:val="002253ec"/>
    <w:rPr>
      <w:rFonts w:cs="Times New Roman"/>
      <w:b w:val="false"/>
      <w:color w:val="106BBE"/>
    </w:rPr>
  </w:style>
  <w:style w:type="character" w:styleId="FontStyle27" w:customStyle="1">
    <w:name w:val="Font Style27"/>
    <w:uiPriority w:val="99"/>
    <w:qFormat/>
    <w:rsid w:val="00e505b3"/>
    <w:rPr>
      <w:rFonts w:ascii="Times New Roman" w:hAnsi="Times New Roman" w:cs="Times New Roman"/>
      <w:color w:val="000000"/>
      <w:sz w:val="24"/>
      <w:szCs w:val="24"/>
    </w:rPr>
  </w:style>
  <w:style w:type="character" w:styleId="Style15" w:customStyle="1">
    <w:name w:val="Верхний колонтитул Знак"/>
    <w:basedOn w:val="DefaultParagraphFont"/>
    <w:uiPriority w:val="99"/>
    <w:qFormat/>
    <w:rsid w:val="00832029"/>
    <w:rPr/>
  </w:style>
  <w:style w:type="character" w:styleId="Style16" w:customStyle="1">
    <w:name w:val="Нижний колонтитул Знак"/>
    <w:basedOn w:val="DefaultParagraphFont"/>
    <w:uiPriority w:val="99"/>
    <w:qFormat/>
    <w:rsid w:val="00832029"/>
    <w:rPr/>
  </w:style>
  <w:style w:type="character" w:styleId="Style17" w:customStyle="1">
    <w:name w:val="Текст выноски Знак"/>
    <w:basedOn w:val="DefaultParagraphFont"/>
    <w:link w:val="BalloonText"/>
    <w:uiPriority w:val="99"/>
    <w:semiHidden/>
    <w:qFormat/>
    <w:rsid w:val="0083793b"/>
    <w:rPr>
      <w:rFonts w:ascii="Tahoma" w:hAnsi="Tahoma" w:cs="Tahoma"/>
      <w:sz w:val="16"/>
      <w:szCs w:val="16"/>
    </w:rPr>
  </w:style>
  <w:style w:type="character" w:styleId="apple-converted-space" w:customStyle="1">
    <w:name w:val="apple-converted-space"/>
    <w:basedOn w:val="DefaultParagraphFont"/>
    <w:qFormat/>
    <w:rsid w:val="00bd2121"/>
    <w:rPr/>
  </w:style>
  <w:style w:type="character" w:styleId="Hyperlink">
    <w:name w:val="Hyperlink"/>
    <w:basedOn w:val="DefaultParagraphFont"/>
    <w:uiPriority w:val="99"/>
    <w:semiHidden/>
    <w:unhideWhenUsed/>
    <w:rsid w:val="00a44a02"/>
    <w:rPr>
      <w:color w:val="0000FF"/>
      <w:u w:val="single"/>
    </w:rPr>
  </w:style>
  <w:style w:type="character" w:styleId="Style18" w:customStyle="1">
    <w:name w:val="Без интервала Знак"/>
    <w:basedOn w:val="DefaultParagraphFont"/>
    <w:link w:val="NoSpacing"/>
    <w:qFormat/>
    <w:locked/>
    <w:rsid w:val="00581684"/>
    <w:rPr>
      <w:rFonts w:ascii="Calibri" w:hAnsi="Calibri" w:eastAsia="Calibri" w:cs="Times New Roman"/>
      <w:sz w:val="30"/>
    </w:rPr>
  </w:style>
  <w:style w:type="character" w:styleId="Style19" w:customStyle="1">
    <w:name w:val="Основной текст Знак"/>
    <w:basedOn w:val="DefaultParagraphFont"/>
    <w:uiPriority w:val="1"/>
    <w:qFormat/>
    <w:rsid w:val="008c542d"/>
    <w:rPr>
      <w:rFonts w:ascii="Times New Roman" w:hAnsi="Times New Roman" w:eastAsia="Times New Roman" w:cs="Times New Roman"/>
      <w:sz w:val="24"/>
      <w:szCs w:val="24"/>
      <w:lang w:val="en-US"/>
    </w:rPr>
  </w:style>
  <w:style w:type="character" w:styleId="Bodytext2" w:customStyle="1">
    <w:name w:val="Body text (2)_"/>
    <w:link w:val="Bodytext21"/>
    <w:qFormat/>
    <w:rsid w:val="00f24a9e"/>
    <w:rPr>
      <w:shd w:fill="FFFFFF" w:val="clear"/>
    </w:rPr>
  </w:style>
  <w:style w:type="character" w:styleId="Style20">
    <w:name w:val="Цветовое выделение"/>
    <w:qFormat/>
    <w:rPr>
      <w:b/>
      <w:bCs/>
      <w:color w:val="000080"/>
      <w:sz w:val="22"/>
      <w:szCs w:val="22"/>
    </w:rPr>
  </w:style>
  <w:style w:type="character" w:styleId="2">
    <w:name w:val="Основной текст 2 Знак"/>
    <w:qFormat/>
    <w:rPr>
      <w:sz w:val="22"/>
      <w:szCs w:val="22"/>
      <w:lang w:eastAsia="en-US"/>
    </w:rPr>
  </w:style>
  <w:style w:type="paragraph" w:styleId="Style2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9"/>
    <w:uiPriority w:val="1"/>
    <w:qFormat/>
    <w:rsid w:val="008c542d"/>
    <w:pPr>
      <w:widowControl w:val="false"/>
      <w:spacing w:lineRule="auto" w:line="240" w:before="0" w:after="0"/>
      <w:ind w:left="112"/>
    </w:pPr>
    <w:rPr>
      <w:rFonts w:ascii="Times New Roman" w:hAnsi="Times New Roman" w:eastAsia="Times New Roman" w:cs="Times New Roman"/>
      <w:sz w:val="24"/>
      <w:szCs w:val="24"/>
      <w:lang w:val="en-US"/>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NoSpacing">
    <w:name w:val="No Spacing"/>
    <w:link w:val="Style18"/>
    <w:uiPriority w:val="1"/>
    <w:qFormat/>
    <w:rsid w:val="00e505b3"/>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30"/>
      <w:szCs w:val="22"/>
      <w:lang w:val="ru-RU" w:eastAsia="en-US" w:bidi="ar-SA"/>
    </w:rPr>
  </w:style>
  <w:style w:type="paragraph" w:styleId="HeaderandFooter">
    <w:name w:val="Header and Footer"/>
    <w:basedOn w:val="Normal"/>
    <w:qFormat/>
    <w:pPr/>
    <w:rPr/>
  </w:style>
  <w:style w:type="paragraph" w:styleId="Header">
    <w:name w:val="header"/>
    <w:basedOn w:val="Normal"/>
    <w:link w:val="Style15"/>
    <w:uiPriority w:val="99"/>
    <w:unhideWhenUsed/>
    <w:rsid w:val="00832029"/>
    <w:pPr>
      <w:tabs>
        <w:tab w:val="clear" w:pos="708"/>
        <w:tab w:val="center" w:pos="4677" w:leader="none"/>
        <w:tab w:val="right" w:pos="9355" w:leader="none"/>
      </w:tabs>
      <w:spacing w:lineRule="auto" w:line="240" w:before="0" w:after="0"/>
    </w:pPr>
    <w:rPr/>
  </w:style>
  <w:style w:type="paragraph" w:styleId="Footer">
    <w:name w:val="footer"/>
    <w:basedOn w:val="Normal"/>
    <w:link w:val="Style16"/>
    <w:uiPriority w:val="99"/>
    <w:unhideWhenUsed/>
    <w:rsid w:val="00832029"/>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640b44"/>
    <w:pPr>
      <w:spacing w:lineRule="auto" w:line="276" w:before="0" w:after="200"/>
      <w:ind w:left="720"/>
      <w:contextualSpacing/>
    </w:pPr>
    <w:rPr>
      <w:rFonts w:ascii="Calibri" w:hAnsi="Calibri" w:eastAsia="Calibri" w:cs="Times New Roman"/>
    </w:rPr>
  </w:style>
  <w:style w:type="paragraph" w:styleId="BalloonText">
    <w:name w:val="Balloon Text"/>
    <w:basedOn w:val="Normal"/>
    <w:link w:val="Style17"/>
    <w:uiPriority w:val="99"/>
    <w:semiHidden/>
    <w:unhideWhenUsed/>
    <w:qFormat/>
    <w:rsid w:val="0083793b"/>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405ce5"/>
    <w:pPr>
      <w:spacing w:lineRule="auto" w:line="240" w:beforeAutospacing="1" w:afterAutospacing="1"/>
    </w:pPr>
    <w:rPr>
      <w:rFonts w:ascii="Times New Roman" w:hAnsi="Times New Roman" w:eastAsia="Times New Roman" w:cs="Times New Roman"/>
      <w:sz w:val="24"/>
      <w:szCs w:val="24"/>
      <w:lang w:eastAsia="ru-RU"/>
    </w:rPr>
  </w:style>
  <w:style w:type="paragraph" w:styleId="Default" w:customStyle="1">
    <w:name w:val="Default"/>
    <w:qFormat/>
    <w:rsid w:val="00a75bf5"/>
    <w:pPr>
      <w:widowControl/>
      <w:suppressAutoHyphens w:val="true"/>
      <w:bidi w:val="0"/>
      <w:spacing w:lineRule="auto" w:line="240" w:before="0" w:after="0"/>
      <w:jc w:val="left"/>
    </w:pPr>
    <w:rPr>
      <w:rFonts w:ascii="Arial" w:hAnsi="Arial" w:eastAsia="Calibri" w:cs="Arial"/>
      <w:color w:val="000000"/>
      <w:kern w:val="0"/>
      <w:sz w:val="24"/>
      <w:szCs w:val="24"/>
      <w:lang w:val="ru-RU" w:eastAsia="en-US" w:bidi="ar-SA"/>
    </w:rPr>
  </w:style>
  <w:style w:type="paragraph" w:styleId="ConsPlusNormal" w:customStyle="1">
    <w:name w:val="ConsPlusNormal"/>
    <w:qFormat/>
    <w:rsid w:val="001b1e94"/>
    <w:pPr>
      <w:widowControl/>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ConsPlusTitle" w:customStyle="1">
    <w:name w:val="ConsPlusTitle"/>
    <w:qFormat/>
    <w:rsid w:val="000c109c"/>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4"/>
      <w:szCs w:val="24"/>
      <w:lang w:val="ru-RU" w:eastAsia="ru-RU" w:bidi="ar-SA"/>
    </w:rPr>
  </w:style>
  <w:style w:type="paragraph" w:styleId="ConsPlusCell" w:customStyle="1">
    <w:name w:val="ConsPlusCell"/>
    <w:qFormat/>
    <w:rsid w:val="000c109c"/>
    <w:pPr>
      <w:widowControl w:val="false"/>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Style23" w:customStyle="1">
    <w:name w:val="Нормальный (таблица)"/>
    <w:basedOn w:val="Normal"/>
    <w:next w:val="Normal"/>
    <w:uiPriority w:val="99"/>
    <w:qFormat/>
    <w:rsid w:val="000c109c"/>
    <w:pPr>
      <w:widowControl w:val="false"/>
      <w:spacing w:lineRule="auto" w:line="240" w:before="0" w:after="0"/>
      <w:jc w:val="both"/>
    </w:pPr>
    <w:rPr>
      <w:rFonts w:ascii="Times New Roman CYR" w:hAnsi="Times New Roman CYR" w:eastAsia="Times New Roman" w:cs="Times New Roman CYR"/>
      <w:sz w:val="24"/>
      <w:szCs w:val="24"/>
      <w:lang w:eastAsia="ru-RU"/>
    </w:rPr>
  </w:style>
  <w:style w:type="paragraph" w:styleId="Bodytext21" w:customStyle="1">
    <w:name w:val="Body text (2)"/>
    <w:basedOn w:val="Normal"/>
    <w:link w:val="Bodytext2"/>
    <w:qFormat/>
    <w:rsid w:val="00f24a9e"/>
    <w:pPr>
      <w:widowControl w:val="false"/>
      <w:shd w:val="clear" w:color="auto" w:fill="FFFFFF"/>
      <w:spacing w:lineRule="atLeast" w:line="0" w:before="0" w:after="0"/>
    </w:pPr>
    <w:rPr/>
  </w:style>
  <w:style w:type="paragraph" w:styleId="headertext" w:customStyle="1">
    <w:name w:val="headertext"/>
    <w:basedOn w:val="Normal"/>
    <w:qFormat/>
    <w:rsid w:val="001b55cb"/>
    <w:pPr>
      <w:spacing w:lineRule="auto" w:line="240" w:beforeAutospacing="1" w:afterAutospacing="1"/>
    </w:pPr>
    <w:rPr>
      <w:rFonts w:ascii="Times New Roman" w:hAnsi="Times New Roman" w:eastAsia="Times New Roman" w:cs="Times New Roman"/>
      <w:sz w:val="24"/>
      <w:szCs w:val="24"/>
      <w:lang w:eastAsia="ru-RU"/>
    </w:rPr>
  </w:style>
  <w:style w:type="paragraph" w:styleId="formattext" w:customStyle="1">
    <w:name w:val="formattext"/>
    <w:basedOn w:val="Normal"/>
    <w:qFormat/>
    <w:rsid w:val="001b55cb"/>
    <w:pPr>
      <w:spacing w:lineRule="auto" w:line="240" w:beforeAutospacing="1" w:afterAutospacing="1"/>
    </w:pPr>
    <w:rPr>
      <w:rFonts w:ascii="Times New Roman" w:hAnsi="Times New Roman" w:eastAsia="Times New Roman" w:cs="Times New Roman"/>
      <w:sz w:val="24"/>
      <w:szCs w:val="24"/>
      <w:lang w:eastAsia="ru-RU"/>
    </w:rPr>
  </w:style>
  <w:style w:type="paragraph" w:styleId="Style24">
    <w:name w:val="Содержимое врезки"/>
    <w:basedOn w:val="Normal"/>
    <w:qFormat/>
    <w:pPr/>
    <w:rPr/>
  </w:style>
  <w:style w:type="numbering" w:styleId="Style2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1">
    <w:name w:val="Table Grid"/>
    <w:basedOn w:val="a1"/>
    <w:uiPriority w:val="39"/>
    <w:rsid w:val="00c036f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A3B08-D9FC-4BCA-9FDF-9CAD9DD39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Application>LibreOffice/24.8.4.2$Linux_X86_64 LibreOffice_project/480$Build-2</Application>
  <AppVersion>15.0000</AppVersion>
  <Pages>9</Pages>
  <Words>1438</Words>
  <Characters>9813</Characters>
  <CharactersWithSpaces>10923</CharactersWithSpaces>
  <Paragraphs>582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2019-11-11T07:19:00Z</dcterms:created>
  <dc:creator>Рустем Богданов</dc:creator>
  <dc:description/>
  <dc:language>ru-RU</dc:language>
  <cp:lastModifiedBy/>
  <cp:lastPrinted>2025-12-09T10:54:48Z</cp:lastPrinted>
  <dcterms:modified xsi:type="dcterms:W3CDTF">2025-12-09T10:53:55Z</dcterms:modified>
  <cp:revision>118</cp:revision>
  <dc:subject/>
  <dc:title/>
</cp:coreProperties>
</file>

<file path=docProps/custom.xml><?xml version="1.0" encoding="utf-8"?>
<Properties xmlns="http://schemas.openxmlformats.org/officeDocument/2006/custom-properties" xmlns:vt="http://schemas.openxmlformats.org/officeDocument/2006/docPropsVTypes"/>
</file>