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0D5B2E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E1723F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F2269" w:rsidRDefault="00C036F3" w:rsidP="00CF226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D46272" w:rsidRPr="00CF2269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CF2269" w:rsidRPr="00CF2269"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6E7703"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2269" w:rsidRPr="00CF2269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0A5158" w:rsidRPr="00CF2269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7E6C" w:rsidRPr="00CF2269">
        <w:rPr>
          <w:rFonts w:ascii="Times New Roman" w:hAnsi="Times New Roman" w:cs="Times New Roman"/>
          <w:sz w:val="28"/>
          <w:szCs w:val="28"/>
          <w:lang w:val="tt-RU"/>
        </w:rPr>
        <w:t>ябр</w:t>
      </w:r>
      <w:r w:rsidR="00BC6ED3" w:rsidRPr="00CF226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7C7E6C" w:rsidRPr="00CF2269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CF2269" w:rsidRPr="00CF2269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1213E3" w:rsidRPr="00CF2269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CF2269" w:rsidRPr="00CF226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</w:p>
    <w:p w:rsidR="00CF2269" w:rsidRPr="00CF2269" w:rsidRDefault="00CF2269" w:rsidP="00CF2269">
      <w:pPr>
        <w:spacing w:after="283"/>
        <w:ind w:left="-5" w:right="21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бюджет төзелеше һәм бюджет процессы турындагы нигезләмәгә үзгәрешләр кертү хакында </w:t>
      </w:r>
    </w:p>
    <w:p w:rsidR="00CF2269" w:rsidRDefault="00CF2269" w:rsidP="00CF2269">
      <w:pPr>
        <w:spacing w:after="0" w:line="240" w:lineRule="auto"/>
        <w:ind w:left="-5" w:right="49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     «Россия Федерациясе Бюджет кодексына һәм Россия Федерациясенең аерым закон актларына үзгәрешләр кертү турында» 2023 елның 25 декабрендәге 628-ФЗ номерлы Федераль законына таянып,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Уставының 32 статьясы нигезендә,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ЧЫГАРДЫ: </w:t>
      </w:r>
    </w:p>
    <w:p w:rsidR="00CF2269" w:rsidRPr="00CF2269" w:rsidRDefault="00CF2269" w:rsidP="00CF2269">
      <w:pPr>
        <w:spacing w:after="0" w:line="240" w:lineRule="auto"/>
        <w:ind w:left="-5" w:right="492" w:firstLine="71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CF2269">
        <w:rPr>
          <w:rFonts w:ascii="Times New Roman" w:eastAsia="Arial" w:hAnsi="Times New Roman" w:cs="Times New Roman"/>
          <w:sz w:val="28"/>
          <w:szCs w:val="28"/>
          <w:lang w:val="tt-RU"/>
        </w:rPr>
        <w:t xml:space="preserve"> 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Советының 03.06.2022 № 23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>/1 (</w:t>
      </w:r>
      <w:r w:rsidRPr="00CF2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16.12.2022 №31/2, 27.02.2023 №34/1, 31.07.2023 №39/1, 15.11.2023 №43/4, 23.05.2024 №49/2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редакциясендә) карары белән расланган, 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бюджет төзелеше һәм бюджет процессы турында  Нигезләмәгә түбәндәге үзгәрешләр кертергә:  </w:t>
      </w:r>
    </w:p>
    <w:p w:rsidR="00CF2269" w:rsidRPr="00CF2269" w:rsidRDefault="00CF2269" w:rsidP="00CF2269">
      <w:pPr>
        <w:spacing w:after="0" w:line="240" w:lineRule="auto"/>
        <w:ind w:right="21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5 статьяның 7 пунктындагы 7 абзацында «тапшыра» сүзеннән соң «түләнергә тиешле сумманы исәпләү көненнән дә соңга калмыйча»сүзләрен өстәргә. </w:t>
      </w:r>
    </w:p>
    <w:p w:rsidR="00CF2269" w:rsidRPr="00CF2269" w:rsidRDefault="00CF2269" w:rsidP="00CF2269">
      <w:pPr>
        <w:spacing w:after="0" w:line="240" w:lineRule="auto"/>
        <w:ind w:right="211" w:hanging="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 2024 елның 1 гыйнварыннан 2025 елның 1 гыйнварына кадәр 11 статьяның 1 пунктының гамәлдә булуын туктатып торырга. </w:t>
      </w:r>
    </w:p>
    <w:p w:rsidR="00CF2269" w:rsidRPr="00CF2269" w:rsidRDefault="00CF2269" w:rsidP="00CF2269">
      <w:pPr>
        <w:numPr>
          <w:ilvl w:val="0"/>
          <w:numId w:val="19"/>
        </w:numPr>
        <w:spacing w:after="0" w:line="240" w:lineRule="auto"/>
        <w:ind w:left="0" w:right="211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F2269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уставында билгеләнгән тәртип нигезендә Татарстан Республикасы хокукый мәгълүмат рәсми порталында һәм махсус мәгълүмат стендларында бастырып чыгарырга. </w:t>
      </w:r>
    </w:p>
    <w:p w:rsidR="000A5158" w:rsidRPr="00CF2269" w:rsidRDefault="00CF2269" w:rsidP="00CF2269">
      <w:pPr>
        <w:pStyle w:val="aa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0D5B2E">
        <w:rPr>
          <w:rFonts w:ascii="Times New Roman" w:hAnsi="Times New Roman"/>
          <w:sz w:val="28"/>
          <w:szCs w:val="28"/>
          <w:lang w:val="tt-RU"/>
        </w:rPr>
        <w:t>Әлеге карар рәсми рәвештә басылып чыккан көннән үз көченә керә.</w:t>
      </w:r>
    </w:p>
    <w:p w:rsidR="00CF2269" w:rsidRDefault="00CF2269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CF2269" w:rsidRDefault="000D5B2E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E96C05F" wp14:editId="485EB6A8">
            <wp:simplePos x="0" y="0"/>
            <wp:positionH relativeFrom="column">
              <wp:posOffset>3232298</wp:posOffset>
            </wp:positionH>
            <wp:positionV relativeFrom="paragraph">
              <wp:posOffset>82402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="000D5B2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Ранцев</w:t>
      </w: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A75BF5" w:rsidSect="001D378C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3F" w:rsidRDefault="00E1723F" w:rsidP="00832029">
      <w:pPr>
        <w:spacing w:after="0" w:line="240" w:lineRule="auto"/>
      </w:pPr>
      <w:r>
        <w:separator/>
      </w:r>
    </w:p>
  </w:endnote>
  <w:endnote w:type="continuationSeparator" w:id="0">
    <w:p w:rsidR="00E1723F" w:rsidRDefault="00E1723F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3F" w:rsidRDefault="00E1723F" w:rsidP="00832029">
      <w:pPr>
        <w:spacing w:after="0" w:line="240" w:lineRule="auto"/>
      </w:pPr>
      <w:r>
        <w:separator/>
      </w:r>
    </w:p>
  </w:footnote>
  <w:footnote w:type="continuationSeparator" w:id="0">
    <w:p w:rsidR="00E1723F" w:rsidRDefault="00E1723F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00053D1"/>
    <w:multiLevelType w:val="hybridMultilevel"/>
    <w:tmpl w:val="9B4C1F02"/>
    <w:lvl w:ilvl="0" w:tplc="0C86D53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C87F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7D2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CF3B2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02F2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CD774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C23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4837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28C4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FA60BE"/>
    <w:multiLevelType w:val="hybridMultilevel"/>
    <w:tmpl w:val="A168B6F6"/>
    <w:lvl w:ilvl="0" w:tplc="6602B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203273"/>
    <w:multiLevelType w:val="hybridMultilevel"/>
    <w:tmpl w:val="FCA62598"/>
    <w:lvl w:ilvl="0" w:tplc="FA403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5B6CF5"/>
    <w:multiLevelType w:val="hybridMultilevel"/>
    <w:tmpl w:val="B9E6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8"/>
  </w:num>
  <w:num w:numId="9">
    <w:abstractNumId w:val="6"/>
  </w:num>
  <w:num w:numId="10">
    <w:abstractNumId w:val="1"/>
  </w:num>
  <w:num w:numId="11">
    <w:abstractNumId w:val="13"/>
  </w:num>
  <w:num w:numId="12">
    <w:abstractNumId w:val="17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A5158"/>
    <w:rsid w:val="000B06D7"/>
    <w:rsid w:val="000C109C"/>
    <w:rsid w:val="000C48AC"/>
    <w:rsid w:val="000D183B"/>
    <w:rsid w:val="000D2FB1"/>
    <w:rsid w:val="000D3E66"/>
    <w:rsid w:val="000D5B2E"/>
    <w:rsid w:val="000D62B5"/>
    <w:rsid w:val="000F09C0"/>
    <w:rsid w:val="000F365B"/>
    <w:rsid w:val="000F4B31"/>
    <w:rsid w:val="000F6AE3"/>
    <w:rsid w:val="00101A82"/>
    <w:rsid w:val="00102B5C"/>
    <w:rsid w:val="00106B94"/>
    <w:rsid w:val="00110C57"/>
    <w:rsid w:val="001213E3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C5A98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5917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21F4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3243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16B5"/>
    <w:rsid w:val="003F49D4"/>
    <w:rsid w:val="003F5B2F"/>
    <w:rsid w:val="00403317"/>
    <w:rsid w:val="00403D85"/>
    <w:rsid w:val="00405CE5"/>
    <w:rsid w:val="004165F8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108E"/>
    <w:rsid w:val="00602C3A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675E2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C7E6C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4DF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14B9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97330"/>
    <w:rsid w:val="009A43A3"/>
    <w:rsid w:val="009A7009"/>
    <w:rsid w:val="009B2F0D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23FF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46A37"/>
    <w:rsid w:val="00C552EB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2269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6272"/>
    <w:rsid w:val="00D56B8C"/>
    <w:rsid w:val="00D64C31"/>
    <w:rsid w:val="00D667B5"/>
    <w:rsid w:val="00D80B5A"/>
    <w:rsid w:val="00D81081"/>
    <w:rsid w:val="00D83C8B"/>
    <w:rsid w:val="00D83E4C"/>
    <w:rsid w:val="00D84A75"/>
    <w:rsid w:val="00D90219"/>
    <w:rsid w:val="00D950E3"/>
    <w:rsid w:val="00D95401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1723F"/>
    <w:rsid w:val="00E21BAC"/>
    <w:rsid w:val="00E21C8B"/>
    <w:rsid w:val="00E25D86"/>
    <w:rsid w:val="00E33AC6"/>
    <w:rsid w:val="00E400A4"/>
    <w:rsid w:val="00E47FCE"/>
    <w:rsid w:val="00E505B3"/>
    <w:rsid w:val="00E5423B"/>
    <w:rsid w:val="00E6079D"/>
    <w:rsid w:val="00E61A57"/>
    <w:rsid w:val="00E6248B"/>
    <w:rsid w:val="00E62FC6"/>
    <w:rsid w:val="00E72606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4A9E"/>
    <w:rsid w:val="00F2645D"/>
    <w:rsid w:val="00F32B56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2CB"/>
    <w:rsid w:val="00F838DC"/>
    <w:rsid w:val="00FA26A3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8AC0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2">
    <w:name w:val="Body text (2)_"/>
    <w:link w:val="Bodytext20"/>
    <w:rsid w:val="00F24A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24A9E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8D00-0C1F-4B0A-A789-7B663821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94</cp:revision>
  <cp:lastPrinted>2024-11-26T07:47:00Z</cp:lastPrinted>
  <dcterms:created xsi:type="dcterms:W3CDTF">2019-11-11T07:19:00Z</dcterms:created>
  <dcterms:modified xsi:type="dcterms:W3CDTF">2024-11-26T07:50:00Z</dcterms:modified>
</cp:coreProperties>
</file>