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4165F8"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1C5A98"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w:t>
      </w:r>
      <w:r w:rsidR="00D46272">
        <w:rPr>
          <w:rFonts w:ascii="Times New Roman" w:hAnsi="Times New Roman" w:cs="Times New Roman"/>
          <w:sz w:val="28"/>
          <w:lang w:val="tt-RU"/>
        </w:rPr>
        <w:t>4</w:t>
      </w:r>
      <w:r w:rsidRPr="00C036F3">
        <w:rPr>
          <w:rFonts w:ascii="Times New Roman" w:hAnsi="Times New Roman" w:cs="Times New Roman"/>
          <w:sz w:val="28"/>
          <w:lang w:val="tt-RU"/>
        </w:rPr>
        <w:t xml:space="preserve"> нче елның </w:t>
      </w:r>
      <w:r w:rsidR="00D46272">
        <w:rPr>
          <w:rFonts w:ascii="Times New Roman" w:hAnsi="Times New Roman" w:cs="Times New Roman"/>
          <w:sz w:val="28"/>
          <w:lang w:val="tt-RU"/>
        </w:rPr>
        <w:t>20</w:t>
      </w:r>
      <w:r w:rsidR="006E7703">
        <w:rPr>
          <w:rFonts w:ascii="Times New Roman" w:hAnsi="Times New Roman" w:cs="Times New Roman"/>
          <w:sz w:val="28"/>
          <w:lang w:val="tt-RU"/>
        </w:rPr>
        <w:t xml:space="preserve"> </w:t>
      </w:r>
      <w:r w:rsidR="00D46272">
        <w:rPr>
          <w:rFonts w:ascii="Times New Roman" w:hAnsi="Times New Roman" w:cs="Times New Roman"/>
          <w:sz w:val="28"/>
          <w:lang w:val="tt-RU"/>
        </w:rPr>
        <w:t>июн</w:t>
      </w:r>
      <w:r w:rsidR="00BC6ED3">
        <w:rPr>
          <w:rFonts w:ascii="Times New Roman" w:hAnsi="Times New Roman" w:cs="Times New Roman"/>
          <w:sz w:val="28"/>
          <w:lang w:val="tt-RU"/>
        </w:rPr>
        <w:t>ь</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D46272">
        <w:rPr>
          <w:rFonts w:ascii="Times New Roman" w:hAnsi="Times New Roman" w:cs="Times New Roman"/>
          <w:sz w:val="28"/>
          <w:szCs w:val="28"/>
          <w:lang w:val="tt-RU"/>
        </w:rPr>
        <w:t>50/</w:t>
      </w:r>
      <w:r w:rsidR="004165F8">
        <w:rPr>
          <w:rFonts w:ascii="Times New Roman" w:hAnsi="Times New Roman" w:cs="Times New Roman"/>
          <w:sz w:val="28"/>
          <w:szCs w:val="28"/>
          <w:lang w:val="tt-RU"/>
        </w:rPr>
        <w:t>2</w:t>
      </w:r>
      <w:bookmarkStart w:id="0" w:name="_GoBack"/>
      <w:bookmarkEnd w:id="0"/>
      <w:r w:rsidRPr="00C036F3">
        <w:rPr>
          <w:rFonts w:ascii="Times New Roman" w:hAnsi="Times New Roman" w:cs="Times New Roman"/>
          <w:sz w:val="28"/>
          <w:szCs w:val="28"/>
          <w:lang w:val="tt-RU"/>
        </w:rPr>
        <w:t xml:space="preserve">            </w:t>
      </w:r>
    </w:p>
    <w:p w:rsidR="00910F3B" w:rsidRPr="00E6248B" w:rsidRDefault="00910F3B"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0C109C" w:rsidRPr="0080685E" w:rsidRDefault="000C109C" w:rsidP="00275917">
      <w:pPr>
        <w:pStyle w:val="ConsPlusTitle"/>
        <w:widowControl/>
        <w:tabs>
          <w:tab w:val="left" w:pos="0"/>
        </w:tabs>
        <w:ind w:right="3684"/>
        <w:jc w:val="both"/>
        <w:rPr>
          <w:b w:val="0"/>
          <w:color w:val="000000" w:themeColor="text1"/>
          <w:sz w:val="28"/>
          <w:szCs w:val="28"/>
          <w:lang w:val="tt-RU"/>
        </w:rPr>
      </w:pPr>
      <w:r w:rsidRPr="0080685E">
        <w:rPr>
          <w:b w:val="0"/>
          <w:color w:val="000000" w:themeColor="text1"/>
          <w:sz w:val="28"/>
          <w:szCs w:val="28"/>
          <w:lang w:val="tt-RU"/>
        </w:rPr>
        <w:t xml:space="preserve">Татарстан Республикасы Чүпрәле муниципаль районы </w:t>
      </w:r>
      <w:r w:rsidRPr="000C109C">
        <w:rPr>
          <w:b w:val="0"/>
          <w:sz w:val="28"/>
          <w:szCs w:val="28"/>
          <w:lang w:val="tt-RU"/>
        </w:rPr>
        <w:t>Яңа Борындык авыл җирлеге</w:t>
      </w:r>
      <w:r w:rsidRPr="000C109C">
        <w:rPr>
          <w:b w:val="0"/>
          <w:color w:val="000000" w:themeColor="text1"/>
          <w:sz w:val="28"/>
          <w:szCs w:val="28"/>
          <w:lang w:val="tt-RU"/>
        </w:rPr>
        <w:t xml:space="preserve"> </w:t>
      </w:r>
      <w:r w:rsidRPr="0080685E">
        <w:rPr>
          <w:b w:val="0"/>
          <w:color w:val="000000" w:themeColor="text1"/>
          <w:sz w:val="28"/>
          <w:szCs w:val="28"/>
          <w:lang w:val="tt-RU"/>
        </w:rPr>
        <w:t>Советының «Татарстан Республикасы Чүпрәле муниципаль районының даими нигездә муниципаль вазыйфаны биләүче затларга, контроль-хисап орган</w:t>
      </w:r>
      <w:r>
        <w:rPr>
          <w:b w:val="0"/>
          <w:color w:val="000000" w:themeColor="text1"/>
          <w:sz w:val="28"/>
          <w:szCs w:val="28"/>
          <w:lang w:val="tt-RU"/>
        </w:rPr>
        <w:t xml:space="preserve">ы рәисенә акчалата бүләкләүләр, </w:t>
      </w:r>
      <w:r w:rsidRPr="0080685E">
        <w:rPr>
          <w:b w:val="0"/>
          <w:color w:val="000000" w:themeColor="text1"/>
          <w:sz w:val="28"/>
          <w:szCs w:val="28"/>
          <w:lang w:val="tt-RU"/>
        </w:rPr>
        <w:t xml:space="preserve">муниципаль хезмәткәрләренең вазыйфаи окладлары күләмнәрен, айлык һәм башка өстәмә түләүләр күләмнәрен һәм аларны гамәлгә ашыру тәртибен билгеләү турында» 2018 елның 30 мартындагы </w:t>
      </w:r>
      <w:r>
        <w:rPr>
          <w:b w:val="0"/>
          <w:color w:val="000000" w:themeColor="text1"/>
          <w:sz w:val="28"/>
          <w:szCs w:val="28"/>
          <w:lang w:val="tt-RU"/>
        </w:rPr>
        <w:t>42</w:t>
      </w:r>
      <w:r w:rsidRPr="0080685E">
        <w:rPr>
          <w:b w:val="0"/>
          <w:color w:val="000000" w:themeColor="text1"/>
          <w:sz w:val="28"/>
          <w:szCs w:val="28"/>
          <w:lang w:val="tt-RU"/>
        </w:rPr>
        <w:t>/1 номерлы карарына үзгәрешләр кертү хакында</w:t>
      </w:r>
    </w:p>
    <w:p w:rsidR="000C109C" w:rsidRDefault="000C109C" w:rsidP="001B1E94">
      <w:pPr>
        <w:autoSpaceDE w:val="0"/>
        <w:autoSpaceDN w:val="0"/>
        <w:adjustRightInd w:val="0"/>
        <w:spacing w:after="0" w:line="240" w:lineRule="auto"/>
        <w:ind w:firstLine="567"/>
        <w:jc w:val="both"/>
        <w:rPr>
          <w:rFonts w:ascii="Times New Roman" w:hAnsi="Times New Roman"/>
          <w:sz w:val="28"/>
          <w:szCs w:val="28"/>
          <w:lang w:val="tt-RU"/>
        </w:rPr>
      </w:pPr>
    </w:p>
    <w:p w:rsidR="000C109C" w:rsidRPr="000C109C" w:rsidRDefault="00143108" w:rsidP="001B1E94">
      <w:pPr>
        <w:autoSpaceDE w:val="0"/>
        <w:autoSpaceDN w:val="0"/>
        <w:adjustRightInd w:val="0"/>
        <w:spacing w:after="0" w:line="240" w:lineRule="auto"/>
        <w:ind w:firstLine="567"/>
        <w:jc w:val="both"/>
        <w:rPr>
          <w:rFonts w:ascii="Times New Roman" w:hAnsi="Times New Roman" w:cs="Times New Roman"/>
          <w:sz w:val="28"/>
          <w:szCs w:val="28"/>
          <w:lang w:val="tt-RU"/>
        </w:rPr>
      </w:pPr>
      <w:r w:rsidRPr="00143108">
        <w:rPr>
          <w:rFonts w:ascii="Times New Roman" w:hAnsi="Times New Roman" w:cs="Times New Roman"/>
          <w:color w:val="000000" w:themeColor="text1"/>
          <w:sz w:val="28"/>
          <w:szCs w:val="28"/>
          <w:shd w:val="clear" w:color="auto" w:fill="F7F8F9"/>
          <w:lang w:val="tt-RU"/>
        </w:rPr>
        <w:t>«Даими нигездә үз вәкаләтләрен гамәлгә ашыручы җирле үзидарә депутатларының, сайланулы вазыйфаи затларының, муниципаль берәмлекләрнең, Татарстан Республикасында муниципаль хезмәткәрләрнең контроль-хисап органнары рәисләренең хезмәт өчен түләүгә чыгымнарын формалаштыру нормативлары турында» 2018 елның 28 мартындагы 182 номерлы Татарстан Республикасы Министрлар Кабинеты карары белән, «Татарстан Республикасында муниципаль берәмлекләрнең контроль-хисап органнары рәисләренең, муниципаль хезмәткәрләрнең контроль-хисап органнары рәисләренең, аудиторларының даими нигездә үз вәкаләтләрен гамәлгә ашыручы җирле үзидарәнең сайланулы вазыйфаи затларының хезмәт өчен түләүгә чыгымнарын формалаштыру нормативлары турында» Татарстан Республикасы Министрлар Кабинетының 2022 елның 17 сентябрендәге 1015 номерлы карары белән, «Татарстан Республикасында муниципаль берәмлекләрнең контроль-хисап органнары рәисләренең, аудиторларының даими нигездә үз вәкаләтләрен гамәлгә ашыручы җирле үзидарәнең сайланулы вазыйфаи затларының хезмәт хакына чыгымнарны формалаштыру нормативлары турында» 2018 елның 28 мартындагы 182 номерлы карарына үзгәрешләр кертү хакында» Татарстан Республикасы Министрлар Кабинеты карары белән</w:t>
      </w:r>
      <w:r w:rsidR="000C109C" w:rsidRPr="00143108">
        <w:rPr>
          <w:rFonts w:ascii="Times New Roman" w:hAnsi="Times New Roman" w:cs="Times New Roman"/>
          <w:color w:val="000000" w:themeColor="text1"/>
          <w:sz w:val="28"/>
          <w:szCs w:val="28"/>
          <w:lang w:val="tt-RU"/>
        </w:rPr>
        <w:t xml:space="preserve">, Татарстан </w:t>
      </w:r>
      <w:r w:rsidR="000C109C" w:rsidRPr="000C109C">
        <w:rPr>
          <w:rFonts w:ascii="Times New Roman" w:hAnsi="Times New Roman" w:cs="Times New Roman"/>
          <w:color w:val="000000" w:themeColor="text1"/>
          <w:sz w:val="28"/>
          <w:szCs w:val="28"/>
          <w:lang w:val="tt-RU"/>
        </w:rPr>
        <w:t xml:space="preserve">Республикасы Чүпрәле муниципаль районы </w:t>
      </w:r>
      <w:r w:rsidR="000C109C" w:rsidRPr="000C109C">
        <w:rPr>
          <w:rFonts w:ascii="Times New Roman" w:hAnsi="Times New Roman" w:cs="Times New Roman"/>
          <w:sz w:val="28"/>
          <w:szCs w:val="28"/>
          <w:lang w:val="tt-RU"/>
        </w:rPr>
        <w:t xml:space="preserve">Яңа </w:t>
      </w:r>
      <w:r w:rsidR="000C109C" w:rsidRPr="000C109C">
        <w:rPr>
          <w:rFonts w:ascii="Times New Roman" w:hAnsi="Times New Roman" w:cs="Times New Roman"/>
          <w:sz w:val="28"/>
          <w:szCs w:val="28"/>
          <w:lang w:val="tt-RU"/>
        </w:rPr>
        <w:lastRenderedPageBreak/>
        <w:t>Борындык</w:t>
      </w:r>
      <w:r w:rsidR="000C109C" w:rsidRPr="000C109C">
        <w:rPr>
          <w:rFonts w:ascii="Times New Roman" w:hAnsi="Times New Roman"/>
          <w:sz w:val="28"/>
          <w:szCs w:val="28"/>
          <w:lang w:val="tt-RU"/>
        </w:rPr>
        <w:t xml:space="preserve"> авыл җирлеге</w:t>
      </w:r>
      <w:r w:rsidR="000C109C" w:rsidRPr="000C109C">
        <w:rPr>
          <w:rFonts w:ascii="Times New Roman" w:hAnsi="Times New Roman" w:cs="Times New Roman"/>
          <w:color w:val="000000" w:themeColor="text1"/>
          <w:sz w:val="28"/>
          <w:szCs w:val="28"/>
          <w:lang w:val="tt-RU"/>
        </w:rPr>
        <w:t xml:space="preserve"> Уставы нигезендә Татарстан Республикасы Чүпрәле муниципаль районы </w:t>
      </w:r>
      <w:r w:rsidR="000C109C" w:rsidRPr="000C109C">
        <w:rPr>
          <w:rFonts w:ascii="Times New Roman" w:hAnsi="Times New Roman" w:cs="Times New Roman"/>
          <w:sz w:val="28"/>
          <w:szCs w:val="28"/>
          <w:lang w:val="tt-RU"/>
        </w:rPr>
        <w:t>Яңа Борындык</w:t>
      </w:r>
      <w:r w:rsidR="000C109C" w:rsidRPr="000C109C">
        <w:rPr>
          <w:rFonts w:ascii="Times New Roman" w:hAnsi="Times New Roman"/>
          <w:sz w:val="28"/>
          <w:szCs w:val="28"/>
          <w:lang w:val="tt-RU"/>
        </w:rPr>
        <w:t xml:space="preserve"> авыл җирлеге</w:t>
      </w:r>
      <w:r w:rsidR="000C109C" w:rsidRPr="000C109C">
        <w:rPr>
          <w:rFonts w:ascii="Times New Roman" w:hAnsi="Times New Roman" w:cs="Times New Roman"/>
          <w:color w:val="000000" w:themeColor="text1"/>
          <w:sz w:val="28"/>
          <w:szCs w:val="28"/>
          <w:lang w:val="tt-RU"/>
        </w:rPr>
        <w:t xml:space="preserve"> Советы КАРАР ИТТЕ:</w:t>
      </w:r>
    </w:p>
    <w:p w:rsidR="000C109C" w:rsidRPr="006675E2" w:rsidRDefault="000C109C" w:rsidP="001B1E94">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val="tt-RU"/>
        </w:rPr>
      </w:pPr>
    </w:p>
    <w:p w:rsidR="000C109C" w:rsidRPr="006675E2" w:rsidRDefault="00143108" w:rsidP="00143108">
      <w:pPr>
        <w:pStyle w:val="aa"/>
        <w:numPr>
          <w:ilvl w:val="0"/>
          <w:numId w:val="15"/>
        </w:numPr>
        <w:autoSpaceDE w:val="0"/>
        <w:autoSpaceDN w:val="0"/>
        <w:adjustRightInd w:val="0"/>
        <w:spacing w:after="0" w:line="240" w:lineRule="auto"/>
        <w:ind w:left="142" w:firstLine="425"/>
        <w:jc w:val="both"/>
        <w:rPr>
          <w:rFonts w:ascii="Times New Roman" w:hAnsi="Times New Roman"/>
          <w:color w:val="000000" w:themeColor="text1"/>
          <w:sz w:val="28"/>
          <w:szCs w:val="28"/>
          <w:lang w:val="tt-RU"/>
        </w:rPr>
      </w:pPr>
      <w:r w:rsidRPr="006675E2">
        <w:rPr>
          <w:rFonts w:ascii="Times New Roman" w:hAnsi="Times New Roman"/>
          <w:color w:val="000000" w:themeColor="text1"/>
          <w:sz w:val="28"/>
          <w:szCs w:val="28"/>
          <w:shd w:val="clear" w:color="auto" w:fill="F7F8F9"/>
          <w:lang w:val="tt-RU"/>
        </w:rPr>
        <w:t>Татарстан Республикасы Чүпрәле муниципаль районының 2018 елның 30 мартындагы 42/1 номерлы Яңа Борындык авыл җирлеге советы карарына (2018 елның 25 маендагы 44/1 номерлы, 2018 елның 10 сентябрендәге 49/1 номерлы, 01.11.2018 № 58/1, 01.12.2018 № 60/2, 2019 елның 14 гыйнварындагы 62/2, №13.11.2020, № 3/5, 20.10.2022, № 28/1</w:t>
      </w:r>
      <w:r w:rsidR="00D46272">
        <w:rPr>
          <w:rFonts w:ascii="Times New Roman" w:hAnsi="Times New Roman"/>
          <w:color w:val="000000" w:themeColor="text1"/>
          <w:sz w:val="28"/>
          <w:szCs w:val="28"/>
          <w:shd w:val="clear" w:color="auto" w:fill="F7F8F9"/>
          <w:lang w:val="tt-RU"/>
        </w:rPr>
        <w:t>, 01.02.2023 №33/1</w:t>
      </w:r>
      <w:r w:rsidRPr="006675E2">
        <w:rPr>
          <w:rFonts w:ascii="Times New Roman" w:hAnsi="Times New Roman"/>
          <w:color w:val="000000" w:themeColor="text1"/>
          <w:sz w:val="28"/>
          <w:szCs w:val="28"/>
          <w:shd w:val="clear" w:color="auto" w:fill="F7F8F9"/>
          <w:lang w:val="tt-RU"/>
        </w:rPr>
        <w:t xml:space="preserve"> редакциясендә) «Татарстан Республикасы Чүпрәле муниципаль районы муниципаль хезмәткәрләренең даими нигездә муниципаль вазыйфа биләүче затларга акчалата бүләкләүләр билгеләү, Татарстан Республикасы Чүпрәле муниципаль районының вазыйфаи окладлары күләмнәре, айлык һәм башка өстәмә түләүләр һәм аларны гамәлгә ашыру тәртибен билгеләү турында»</w:t>
      </w:r>
      <w:r w:rsidR="000C109C" w:rsidRPr="006675E2">
        <w:rPr>
          <w:rFonts w:ascii="Times New Roman" w:hAnsi="Times New Roman"/>
          <w:color w:val="000000" w:themeColor="text1"/>
          <w:sz w:val="28"/>
          <w:szCs w:val="28"/>
          <w:lang w:val="tt-RU"/>
        </w:rPr>
        <w:t>:</w:t>
      </w:r>
    </w:p>
    <w:p w:rsidR="00143108" w:rsidRPr="006675E2" w:rsidRDefault="00143108" w:rsidP="00143108">
      <w:pPr>
        <w:autoSpaceDE w:val="0"/>
        <w:autoSpaceDN w:val="0"/>
        <w:adjustRightInd w:val="0"/>
        <w:spacing w:after="0" w:line="240" w:lineRule="auto"/>
        <w:ind w:left="567"/>
        <w:jc w:val="both"/>
        <w:rPr>
          <w:rFonts w:ascii="Times New Roman" w:hAnsi="Times New Roman" w:cs="Times New Roman"/>
          <w:color w:val="000000" w:themeColor="text1"/>
          <w:sz w:val="28"/>
          <w:szCs w:val="28"/>
          <w:shd w:val="clear" w:color="auto" w:fill="F7F8F9"/>
          <w:lang w:val="tt-RU"/>
        </w:rPr>
      </w:pPr>
      <w:r w:rsidRPr="006675E2">
        <w:rPr>
          <w:rFonts w:ascii="Times New Roman" w:hAnsi="Times New Roman" w:cs="Times New Roman"/>
          <w:color w:val="000000" w:themeColor="text1"/>
          <w:sz w:val="28"/>
          <w:szCs w:val="28"/>
          <w:shd w:val="clear" w:color="auto" w:fill="F7F8F9"/>
          <w:lang w:val="tt-RU"/>
        </w:rPr>
        <w:t xml:space="preserve">түбәндәге үзгәрешләр: </w:t>
      </w:r>
    </w:p>
    <w:p w:rsidR="00143108" w:rsidRPr="00D81081" w:rsidRDefault="00143108" w:rsidP="00143108">
      <w:pPr>
        <w:autoSpaceDE w:val="0"/>
        <w:autoSpaceDN w:val="0"/>
        <w:adjustRightInd w:val="0"/>
        <w:spacing w:after="0" w:line="240" w:lineRule="auto"/>
        <w:ind w:left="567"/>
        <w:jc w:val="both"/>
        <w:rPr>
          <w:rFonts w:ascii="Times New Roman" w:hAnsi="Times New Roman" w:cs="Times New Roman"/>
          <w:color w:val="000000" w:themeColor="text1"/>
          <w:sz w:val="28"/>
          <w:szCs w:val="28"/>
          <w:lang w:val="tt-RU"/>
        </w:rPr>
      </w:pPr>
      <w:r w:rsidRPr="00D81081">
        <w:rPr>
          <w:rFonts w:ascii="Times New Roman" w:hAnsi="Times New Roman" w:cs="Times New Roman"/>
          <w:color w:val="000000" w:themeColor="text1"/>
          <w:sz w:val="28"/>
          <w:szCs w:val="28"/>
          <w:shd w:val="clear" w:color="auto" w:fill="F7F8F9"/>
          <w:lang w:val="tt-RU"/>
        </w:rPr>
        <w:t>1) 1 нче кушымта таблицасын түбәндәге редакциядә бәян итәргә:</w:t>
      </w:r>
    </w:p>
    <w:p w:rsidR="00C46A37" w:rsidRPr="00D81081" w:rsidRDefault="00C46A37" w:rsidP="00D46272">
      <w:pPr>
        <w:pStyle w:val="ConsPlusNormal"/>
        <w:ind w:firstLine="540"/>
        <w:jc w:val="both"/>
        <w:rPr>
          <w:rFonts w:ascii="Times New Roman" w:hAnsi="Times New Roman" w:cs="Times New Roman"/>
          <w:b/>
          <w:color w:val="000000" w:themeColor="text1"/>
          <w:sz w:val="28"/>
          <w:szCs w:val="28"/>
          <w:shd w:val="clear" w:color="auto" w:fill="F7F8F9"/>
          <w:lang w:val="tt-RU"/>
        </w:rPr>
      </w:pPr>
    </w:p>
    <w:p w:rsidR="00D46272" w:rsidRPr="00D81081" w:rsidRDefault="00D46272" w:rsidP="00C46A37">
      <w:pPr>
        <w:pStyle w:val="ConsPlusNormal"/>
        <w:ind w:firstLine="540"/>
        <w:jc w:val="center"/>
        <w:rPr>
          <w:rFonts w:ascii="Times New Roman" w:hAnsi="Times New Roman" w:cs="Times New Roman"/>
          <w:b/>
          <w:color w:val="000000" w:themeColor="text1"/>
          <w:sz w:val="28"/>
          <w:szCs w:val="28"/>
          <w:shd w:val="clear" w:color="auto" w:fill="F7F8F9"/>
          <w:lang w:val="tt-RU"/>
        </w:rPr>
      </w:pPr>
      <w:r w:rsidRPr="00D81081">
        <w:rPr>
          <w:rFonts w:ascii="Times New Roman" w:hAnsi="Times New Roman" w:cs="Times New Roman"/>
          <w:b/>
          <w:color w:val="000000" w:themeColor="text1"/>
          <w:sz w:val="28"/>
          <w:szCs w:val="28"/>
          <w:shd w:val="clear" w:color="auto" w:fill="F7F8F9"/>
          <w:lang w:val="tt-RU"/>
        </w:rPr>
        <w:t>ҮЗМЕРЛАР ҺӘМ ӨЧЕН ӨЧЕН ӨЧЕН ҮЗҮ МУНИЦИПАЛЬ ДОЛЬ НИГЕЗЛӘРЕНЕҢ ӨЧЕН ӨЧЕН ӨЧЕН ӨЧЕН ӨЧЕН ӨЧЕН ПОСАЯТЛЕКЛӘРЕ</w:t>
      </w:r>
    </w:p>
    <w:p w:rsidR="00C46A37" w:rsidRPr="00D81081" w:rsidRDefault="00C46A37" w:rsidP="00D46272">
      <w:pPr>
        <w:pStyle w:val="ConsPlusNormal"/>
        <w:ind w:firstLine="540"/>
        <w:jc w:val="both"/>
        <w:rPr>
          <w:rFonts w:ascii="Times New Roman" w:hAnsi="Times New Roman" w:cs="Times New Roman"/>
          <w:color w:val="000000" w:themeColor="text1"/>
          <w:shd w:val="clear" w:color="auto" w:fill="F7F8F9"/>
          <w:lang w:val="tt-RU"/>
        </w:rPr>
      </w:pPr>
    </w:p>
    <w:tbl>
      <w:tblPr>
        <w:tblW w:w="9720" w:type="dxa"/>
        <w:tblInd w:w="70" w:type="dxa"/>
        <w:tblLayout w:type="fixed"/>
        <w:tblCellMar>
          <w:left w:w="70" w:type="dxa"/>
          <w:right w:w="70" w:type="dxa"/>
        </w:tblCellMar>
        <w:tblLook w:val="0000" w:firstRow="0" w:lastRow="0" w:firstColumn="0" w:lastColumn="0" w:noHBand="0" w:noVBand="0"/>
      </w:tblPr>
      <w:tblGrid>
        <w:gridCol w:w="4111"/>
        <w:gridCol w:w="1418"/>
        <w:gridCol w:w="1417"/>
        <w:gridCol w:w="1418"/>
        <w:gridCol w:w="1356"/>
      </w:tblGrid>
      <w:tr w:rsidR="00D81081" w:rsidRPr="00D81081" w:rsidTr="0060548A">
        <w:trPr>
          <w:cantSplit/>
          <w:trHeight w:val="240"/>
        </w:trPr>
        <w:tc>
          <w:tcPr>
            <w:tcW w:w="4111" w:type="dxa"/>
            <w:vMerge w:val="restart"/>
            <w:tcBorders>
              <w:top w:val="single" w:sz="6" w:space="0" w:color="auto"/>
              <w:left w:val="single" w:sz="6" w:space="0" w:color="auto"/>
              <w:bottom w:val="nil"/>
              <w:right w:val="single" w:sz="6" w:space="0" w:color="auto"/>
            </w:tcBorders>
          </w:tcPr>
          <w:p w:rsidR="00D46272" w:rsidRPr="00D81081" w:rsidRDefault="00D46272" w:rsidP="00D46272">
            <w:pPr>
              <w:autoSpaceDE w:val="0"/>
              <w:autoSpaceDN w:val="0"/>
              <w:adjustRightInd w:val="0"/>
              <w:jc w:val="center"/>
              <w:rPr>
                <w:rFonts w:ascii="Times New Roman" w:hAnsi="Times New Roman" w:cs="Times New Roman"/>
                <w:color w:val="000000" w:themeColor="text1"/>
                <w:sz w:val="26"/>
                <w:szCs w:val="26"/>
                <w:lang w:val="tt-RU"/>
              </w:rPr>
            </w:pPr>
            <w:r w:rsidRPr="00D81081">
              <w:rPr>
                <w:rFonts w:ascii="Times New Roman" w:hAnsi="Times New Roman" w:cs="Times New Roman"/>
                <w:color w:val="000000" w:themeColor="text1"/>
                <w:shd w:val="clear" w:color="auto" w:fill="F7F8F9"/>
                <w:lang w:val="tt-RU"/>
              </w:rPr>
              <w:t xml:space="preserve">Вазыйфасының исеме </w:t>
            </w:r>
          </w:p>
        </w:tc>
        <w:tc>
          <w:tcPr>
            <w:tcW w:w="5609" w:type="dxa"/>
            <w:gridSpan w:val="4"/>
            <w:tcBorders>
              <w:top w:val="single" w:sz="6" w:space="0" w:color="auto"/>
              <w:left w:val="single" w:sz="6" w:space="0" w:color="auto"/>
              <w:bottom w:val="single" w:sz="6" w:space="0" w:color="auto"/>
              <w:right w:val="single" w:sz="6" w:space="0" w:color="auto"/>
            </w:tcBorders>
          </w:tcPr>
          <w:p w:rsidR="00D46272" w:rsidRPr="00D81081" w:rsidRDefault="00D46272" w:rsidP="0060548A">
            <w:pPr>
              <w:autoSpaceDE w:val="0"/>
              <w:autoSpaceDN w:val="0"/>
              <w:adjustRightInd w:val="0"/>
              <w:jc w:val="center"/>
              <w:rPr>
                <w:rFonts w:ascii="Times New Roman" w:hAnsi="Times New Roman" w:cs="Times New Roman"/>
                <w:color w:val="000000" w:themeColor="text1"/>
                <w:sz w:val="26"/>
                <w:szCs w:val="26"/>
                <w:lang w:val="tt-RU"/>
              </w:rPr>
            </w:pPr>
            <w:r w:rsidRPr="00D81081">
              <w:rPr>
                <w:rFonts w:ascii="Times New Roman" w:hAnsi="Times New Roman" w:cs="Times New Roman"/>
                <w:color w:val="000000" w:themeColor="text1"/>
                <w:shd w:val="clear" w:color="auto" w:fill="F7F8F9"/>
                <w:lang w:val="tt-RU"/>
              </w:rPr>
              <w:t>Акчалата түләү күләме (сумнарда)</w:t>
            </w:r>
          </w:p>
        </w:tc>
      </w:tr>
      <w:tr w:rsidR="00D81081" w:rsidRPr="00D81081" w:rsidTr="0060548A">
        <w:trPr>
          <w:cantSplit/>
          <w:trHeight w:val="240"/>
        </w:trPr>
        <w:tc>
          <w:tcPr>
            <w:tcW w:w="4111" w:type="dxa"/>
            <w:vMerge/>
            <w:tcBorders>
              <w:top w:val="nil"/>
              <w:left w:val="single" w:sz="6" w:space="0" w:color="auto"/>
              <w:bottom w:val="single" w:sz="6" w:space="0" w:color="auto"/>
              <w:right w:val="single" w:sz="6" w:space="0" w:color="auto"/>
            </w:tcBorders>
          </w:tcPr>
          <w:p w:rsidR="00D46272" w:rsidRPr="00D81081" w:rsidRDefault="00D46272" w:rsidP="0060548A">
            <w:pPr>
              <w:autoSpaceDE w:val="0"/>
              <w:autoSpaceDN w:val="0"/>
              <w:adjustRightInd w:val="0"/>
              <w:jc w:val="right"/>
              <w:rPr>
                <w:rFonts w:ascii="Times New Roman" w:hAnsi="Times New Roman" w:cs="Times New Roman"/>
                <w:color w:val="000000" w:themeColor="text1"/>
                <w:sz w:val="26"/>
                <w:szCs w:val="26"/>
                <w:lang w:val="tt-RU"/>
              </w:rPr>
            </w:pPr>
          </w:p>
        </w:tc>
        <w:tc>
          <w:tcPr>
            <w:tcW w:w="1418" w:type="dxa"/>
            <w:tcBorders>
              <w:top w:val="single" w:sz="6" w:space="0" w:color="auto"/>
              <w:left w:val="single" w:sz="6" w:space="0" w:color="auto"/>
              <w:bottom w:val="single" w:sz="6" w:space="0" w:color="auto"/>
              <w:right w:val="single" w:sz="4" w:space="0" w:color="auto"/>
            </w:tcBorders>
          </w:tcPr>
          <w:p w:rsidR="00D46272" w:rsidRPr="00D81081" w:rsidRDefault="00D46272" w:rsidP="0060548A">
            <w:pPr>
              <w:autoSpaceDE w:val="0"/>
              <w:autoSpaceDN w:val="0"/>
              <w:adjustRightInd w:val="0"/>
              <w:jc w:val="right"/>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8 группа</w:t>
            </w:r>
          </w:p>
        </w:tc>
        <w:tc>
          <w:tcPr>
            <w:tcW w:w="1417" w:type="dxa"/>
            <w:tcBorders>
              <w:top w:val="single" w:sz="6" w:space="0" w:color="auto"/>
              <w:left w:val="single" w:sz="4" w:space="0" w:color="auto"/>
              <w:bottom w:val="single" w:sz="6" w:space="0" w:color="auto"/>
              <w:right w:val="single" w:sz="6" w:space="0" w:color="auto"/>
            </w:tcBorders>
          </w:tcPr>
          <w:p w:rsidR="00D46272" w:rsidRPr="00D81081" w:rsidRDefault="00D46272" w:rsidP="0060548A">
            <w:pPr>
              <w:autoSpaceDE w:val="0"/>
              <w:autoSpaceDN w:val="0"/>
              <w:adjustRightInd w:val="0"/>
              <w:jc w:val="right"/>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 xml:space="preserve">10 группа  </w:t>
            </w:r>
          </w:p>
        </w:tc>
        <w:tc>
          <w:tcPr>
            <w:tcW w:w="1418" w:type="dxa"/>
            <w:tcBorders>
              <w:top w:val="single" w:sz="6" w:space="0" w:color="auto"/>
              <w:left w:val="single" w:sz="6" w:space="0" w:color="auto"/>
              <w:bottom w:val="single" w:sz="6" w:space="0" w:color="auto"/>
              <w:right w:val="single" w:sz="6" w:space="0" w:color="auto"/>
            </w:tcBorders>
          </w:tcPr>
          <w:p w:rsidR="00D46272" w:rsidRPr="00D81081" w:rsidRDefault="00D46272" w:rsidP="0060548A">
            <w:pPr>
              <w:autoSpaceDE w:val="0"/>
              <w:autoSpaceDN w:val="0"/>
              <w:adjustRightInd w:val="0"/>
              <w:jc w:val="right"/>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11 группа</w:t>
            </w:r>
          </w:p>
        </w:tc>
        <w:tc>
          <w:tcPr>
            <w:tcW w:w="1356" w:type="dxa"/>
            <w:tcBorders>
              <w:top w:val="single" w:sz="6" w:space="0" w:color="auto"/>
              <w:left w:val="single" w:sz="6" w:space="0" w:color="auto"/>
              <w:bottom w:val="single" w:sz="6" w:space="0" w:color="auto"/>
              <w:right w:val="single" w:sz="6" w:space="0" w:color="auto"/>
            </w:tcBorders>
          </w:tcPr>
          <w:p w:rsidR="00D46272" w:rsidRPr="00D81081" w:rsidRDefault="00D46272" w:rsidP="0060548A">
            <w:pPr>
              <w:autoSpaceDE w:val="0"/>
              <w:autoSpaceDN w:val="0"/>
              <w:adjustRightInd w:val="0"/>
              <w:jc w:val="right"/>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12 группа</w:t>
            </w:r>
          </w:p>
        </w:tc>
      </w:tr>
      <w:tr w:rsidR="00D81081" w:rsidRPr="00D81081" w:rsidTr="0060548A">
        <w:trPr>
          <w:cantSplit/>
          <w:trHeight w:val="542"/>
        </w:trPr>
        <w:tc>
          <w:tcPr>
            <w:tcW w:w="4111" w:type="dxa"/>
            <w:tcBorders>
              <w:top w:val="single" w:sz="6" w:space="0" w:color="auto"/>
              <w:left w:val="single" w:sz="6" w:space="0" w:color="auto"/>
              <w:bottom w:val="single" w:sz="6" w:space="0" w:color="auto"/>
              <w:right w:val="single" w:sz="6" w:space="0" w:color="auto"/>
            </w:tcBorders>
          </w:tcPr>
          <w:p w:rsidR="00D46272" w:rsidRPr="00D81081" w:rsidRDefault="00D46272" w:rsidP="0060548A">
            <w:pPr>
              <w:autoSpaceDE w:val="0"/>
              <w:autoSpaceDN w:val="0"/>
              <w:adjustRightInd w:val="0"/>
              <w:rPr>
                <w:rFonts w:ascii="Times New Roman" w:hAnsi="Times New Roman" w:cs="Times New Roman"/>
                <w:color w:val="000000" w:themeColor="text1"/>
                <w:sz w:val="26"/>
                <w:szCs w:val="26"/>
              </w:rPr>
            </w:pPr>
            <w:r w:rsidRPr="00D81081">
              <w:rPr>
                <w:rFonts w:ascii="Times New Roman" w:hAnsi="Times New Roman" w:cs="Times New Roman"/>
                <w:color w:val="000000" w:themeColor="text1"/>
                <w:shd w:val="clear" w:color="auto" w:fill="F7F8F9"/>
              </w:rPr>
              <w:t>Авыл җирлеге башлыгы</w:t>
            </w:r>
          </w:p>
        </w:tc>
        <w:tc>
          <w:tcPr>
            <w:tcW w:w="1418" w:type="dxa"/>
            <w:tcBorders>
              <w:top w:val="single" w:sz="6" w:space="0" w:color="auto"/>
              <w:left w:val="single" w:sz="6" w:space="0" w:color="auto"/>
              <w:bottom w:val="single" w:sz="6" w:space="0" w:color="auto"/>
              <w:right w:val="single" w:sz="4" w:space="0" w:color="auto"/>
            </w:tcBorders>
          </w:tcPr>
          <w:p w:rsidR="00D46272" w:rsidRPr="00D81081" w:rsidRDefault="00D46272" w:rsidP="0060548A">
            <w:pPr>
              <w:autoSpaceDE w:val="0"/>
              <w:autoSpaceDN w:val="0"/>
              <w:adjustRightInd w:val="0"/>
              <w:jc w:val="right"/>
              <w:rPr>
                <w:rFonts w:ascii="Times New Roman" w:hAnsi="Times New Roman" w:cs="Times New Roman"/>
                <w:color w:val="000000" w:themeColor="text1"/>
                <w:sz w:val="26"/>
                <w:szCs w:val="26"/>
              </w:rPr>
            </w:pPr>
          </w:p>
        </w:tc>
        <w:tc>
          <w:tcPr>
            <w:tcW w:w="1417" w:type="dxa"/>
            <w:tcBorders>
              <w:top w:val="single" w:sz="6" w:space="0" w:color="auto"/>
              <w:left w:val="single" w:sz="4" w:space="0" w:color="auto"/>
              <w:bottom w:val="single" w:sz="6" w:space="0" w:color="auto"/>
              <w:right w:val="single" w:sz="6" w:space="0" w:color="auto"/>
            </w:tcBorders>
          </w:tcPr>
          <w:p w:rsidR="00D46272" w:rsidRPr="00D81081" w:rsidRDefault="00D46272" w:rsidP="0060548A">
            <w:pPr>
              <w:autoSpaceDE w:val="0"/>
              <w:autoSpaceDN w:val="0"/>
              <w:adjustRightInd w:val="0"/>
              <w:jc w:val="center"/>
              <w:rPr>
                <w:rFonts w:ascii="Times New Roman" w:hAnsi="Times New Roman" w:cs="Times New Roman"/>
                <w:color w:val="000000" w:themeColor="text1"/>
                <w:sz w:val="26"/>
                <w:szCs w:val="26"/>
                <w:lang w:val="en-US"/>
              </w:rPr>
            </w:pPr>
          </w:p>
        </w:tc>
        <w:tc>
          <w:tcPr>
            <w:tcW w:w="1418" w:type="dxa"/>
            <w:tcBorders>
              <w:top w:val="single" w:sz="6" w:space="0" w:color="auto"/>
              <w:left w:val="single" w:sz="6" w:space="0" w:color="auto"/>
              <w:bottom w:val="single" w:sz="6" w:space="0" w:color="auto"/>
              <w:right w:val="single" w:sz="6" w:space="0" w:color="auto"/>
            </w:tcBorders>
          </w:tcPr>
          <w:p w:rsidR="00D46272" w:rsidRPr="00D81081" w:rsidRDefault="00D46272" w:rsidP="0060548A">
            <w:pPr>
              <w:pStyle w:val="ConsPlusCell"/>
              <w:jc w:val="center"/>
              <w:rPr>
                <w:rFonts w:ascii="Times New Roman" w:hAnsi="Times New Roman" w:cs="Times New Roman"/>
                <w:color w:val="000000" w:themeColor="text1"/>
                <w:sz w:val="26"/>
                <w:szCs w:val="26"/>
              </w:rPr>
            </w:pPr>
          </w:p>
        </w:tc>
        <w:tc>
          <w:tcPr>
            <w:tcW w:w="1356" w:type="dxa"/>
            <w:tcBorders>
              <w:top w:val="single" w:sz="6" w:space="0" w:color="auto"/>
              <w:left w:val="single" w:sz="6" w:space="0" w:color="auto"/>
              <w:bottom w:val="single" w:sz="6" w:space="0" w:color="auto"/>
              <w:right w:val="single" w:sz="6" w:space="0" w:color="auto"/>
            </w:tcBorders>
          </w:tcPr>
          <w:p w:rsidR="00D46272" w:rsidRPr="00D81081" w:rsidRDefault="00D46272" w:rsidP="0060548A">
            <w:pPr>
              <w:pStyle w:val="ConsPlusCell"/>
              <w:jc w:val="center"/>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17390</w:t>
            </w:r>
          </w:p>
        </w:tc>
      </w:tr>
    </w:tbl>
    <w:p w:rsidR="006675E2" w:rsidRPr="00D81081" w:rsidRDefault="00143108" w:rsidP="00D46272">
      <w:pPr>
        <w:pStyle w:val="ConsPlusNormal"/>
        <w:ind w:firstLine="540"/>
        <w:jc w:val="both"/>
        <w:rPr>
          <w:rFonts w:ascii="Times New Roman" w:hAnsi="Times New Roman" w:cs="Times New Roman"/>
          <w:color w:val="000000" w:themeColor="text1"/>
          <w:sz w:val="28"/>
          <w:szCs w:val="28"/>
          <w:shd w:val="clear" w:color="auto" w:fill="F7F8F9"/>
          <w:lang w:val="tt-RU"/>
        </w:rPr>
      </w:pPr>
      <w:r w:rsidRPr="00D81081">
        <w:rPr>
          <w:rFonts w:ascii="Times New Roman" w:hAnsi="Times New Roman" w:cs="Times New Roman"/>
          <w:color w:val="000000" w:themeColor="text1"/>
          <w:sz w:val="28"/>
          <w:szCs w:val="28"/>
          <w:shd w:val="clear" w:color="auto" w:fill="F7F8F9"/>
          <w:lang w:val="tt-RU"/>
        </w:rPr>
        <w:t xml:space="preserve"> </w:t>
      </w:r>
    </w:p>
    <w:p w:rsidR="00D46272" w:rsidRPr="00D81081" w:rsidRDefault="00D46272" w:rsidP="00D46272">
      <w:pPr>
        <w:pStyle w:val="ConsPlusNormal"/>
        <w:ind w:firstLine="540"/>
        <w:jc w:val="both"/>
        <w:rPr>
          <w:rFonts w:ascii="Times New Roman" w:hAnsi="Times New Roman" w:cs="Times New Roman"/>
          <w:color w:val="000000" w:themeColor="text1"/>
          <w:sz w:val="28"/>
          <w:szCs w:val="28"/>
          <w:shd w:val="clear" w:color="auto" w:fill="F7F8F9"/>
          <w:lang w:val="tt-RU"/>
        </w:rPr>
      </w:pPr>
      <w:r w:rsidRPr="00D81081">
        <w:rPr>
          <w:rFonts w:ascii="Times New Roman" w:hAnsi="Times New Roman" w:cs="Times New Roman"/>
          <w:color w:val="000000" w:themeColor="text1"/>
          <w:sz w:val="28"/>
          <w:szCs w:val="28"/>
          <w:shd w:val="clear" w:color="auto" w:fill="F7F8F9"/>
          <w:lang w:val="tt-RU"/>
        </w:rPr>
        <w:t>түбәндәге редакциядә бәян итәргә:</w:t>
      </w:r>
    </w:p>
    <w:p w:rsidR="00C46A37" w:rsidRPr="00D81081" w:rsidRDefault="00C46A37" w:rsidP="00D46272">
      <w:pPr>
        <w:pStyle w:val="ConsPlusNormal"/>
        <w:ind w:firstLine="540"/>
        <w:jc w:val="both"/>
        <w:rPr>
          <w:rFonts w:ascii="Times New Roman" w:hAnsi="Times New Roman" w:cs="Times New Roman"/>
          <w:color w:val="000000" w:themeColor="text1"/>
          <w:shd w:val="clear" w:color="auto" w:fill="F7F8F9"/>
          <w:lang w:val="tt-RU"/>
        </w:rPr>
      </w:pPr>
    </w:p>
    <w:tbl>
      <w:tblPr>
        <w:tblW w:w="9720" w:type="dxa"/>
        <w:tblInd w:w="70" w:type="dxa"/>
        <w:tblLayout w:type="fixed"/>
        <w:tblCellMar>
          <w:left w:w="70" w:type="dxa"/>
          <w:right w:w="70" w:type="dxa"/>
        </w:tblCellMar>
        <w:tblLook w:val="0000" w:firstRow="0" w:lastRow="0" w:firstColumn="0" w:lastColumn="0" w:noHBand="0" w:noVBand="0"/>
      </w:tblPr>
      <w:tblGrid>
        <w:gridCol w:w="4111"/>
        <w:gridCol w:w="1418"/>
        <w:gridCol w:w="1417"/>
        <w:gridCol w:w="1418"/>
        <w:gridCol w:w="1356"/>
      </w:tblGrid>
      <w:tr w:rsidR="00D81081" w:rsidRPr="00D81081" w:rsidTr="0060548A">
        <w:trPr>
          <w:cantSplit/>
          <w:trHeight w:val="240"/>
        </w:trPr>
        <w:tc>
          <w:tcPr>
            <w:tcW w:w="4111" w:type="dxa"/>
            <w:vMerge w:val="restart"/>
            <w:tcBorders>
              <w:top w:val="single" w:sz="6" w:space="0" w:color="auto"/>
              <w:left w:val="single" w:sz="6" w:space="0" w:color="auto"/>
              <w:bottom w:val="nil"/>
              <w:right w:val="single" w:sz="6" w:space="0" w:color="auto"/>
            </w:tcBorders>
          </w:tcPr>
          <w:p w:rsidR="00C46A37" w:rsidRPr="00D81081" w:rsidRDefault="00C46A37" w:rsidP="0060548A">
            <w:pPr>
              <w:autoSpaceDE w:val="0"/>
              <w:autoSpaceDN w:val="0"/>
              <w:adjustRightInd w:val="0"/>
              <w:jc w:val="center"/>
              <w:rPr>
                <w:rFonts w:ascii="Times New Roman" w:hAnsi="Times New Roman" w:cs="Times New Roman"/>
                <w:color w:val="000000" w:themeColor="text1"/>
                <w:sz w:val="26"/>
                <w:szCs w:val="26"/>
                <w:lang w:val="tt-RU"/>
              </w:rPr>
            </w:pPr>
            <w:r w:rsidRPr="00D81081">
              <w:rPr>
                <w:rFonts w:ascii="Times New Roman" w:hAnsi="Times New Roman" w:cs="Times New Roman"/>
                <w:color w:val="000000" w:themeColor="text1"/>
                <w:shd w:val="clear" w:color="auto" w:fill="F7F8F9"/>
                <w:lang w:val="tt-RU"/>
              </w:rPr>
              <w:t xml:space="preserve">Вазыйфасының исеме </w:t>
            </w:r>
          </w:p>
        </w:tc>
        <w:tc>
          <w:tcPr>
            <w:tcW w:w="5609" w:type="dxa"/>
            <w:gridSpan w:val="4"/>
            <w:tcBorders>
              <w:top w:val="single" w:sz="6" w:space="0" w:color="auto"/>
              <w:left w:val="single" w:sz="6" w:space="0" w:color="auto"/>
              <w:bottom w:val="single" w:sz="6" w:space="0" w:color="auto"/>
              <w:right w:val="single" w:sz="6" w:space="0" w:color="auto"/>
            </w:tcBorders>
          </w:tcPr>
          <w:p w:rsidR="00C46A37" w:rsidRPr="00D81081" w:rsidRDefault="00C46A37" w:rsidP="0060548A">
            <w:pPr>
              <w:autoSpaceDE w:val="0"/>
              <w:autoSpaceDN w:val="0"/>
              <w:adjustRightInd w:val="0"/>
              <w:jc w:val="center"/>
              <w:rPr>
                <w:rFonts w:ascii="Times New Roman" w:hAnsi="Times New Roman" w:cs="Times New Roman"/>
                <w:color w:val="000000" w:themeColor="text1"/>
                <w:sz w:val="26"/>
                <w:szCs w:val="26"/>
                <w:lang w:val="tt-RU"/>
              </w:rPr>
            </w:pPr>
            <w:r w:rsidRPr="00D81081">
              <w:rPr>
                <w:rFonts w:ascii="Times New Roman" w:hAnsi="Times New Roman" w:cs="Times New Roman"/>
                <w:color w:val="000000" w:themeColor="text1"/>
                <w:shd w:val="clear" w:color="auto" w:fill="F7F8F9"/>
                <w:lang w:val="tt-RU"/>
              </w:rPr>
              <w:t>Акчалата түләү күләме (сумнарда)</w:t>
            </w:r>
          </w:p>
        </w:tc>
      </w:tr>
      <w:tr w:rsidR="00D81081" w:rsidRPr="00D81081" w:rsidTr="0060548A">
        <w:trPr>
          <w:cantSplit/>
          <w:trHeight w:val="240"/>
        </w:trPr>
        <w:tc>
          <w:tcPr>
            <w:tcW w:w="4111" w:type="dxa"/>
            <w:vMerge/>
            <w:tcBorders>
              <w:top w:val="nil"/>
              <w:left w:val="single" w:sz="6" w:space="0" w:color="auto"/>
              <w:bottom w:val="single" w:sz="6" w:space="0" w:color="auto"/>
              <w:right w:val="single" w:sz="6" w:space="0" w:color="auto"/>
            </w:tcBorders>
          </w:tcPr>
          <w:p w:rsidR="00C46A37" w:rsidRPr="00D81081" w:rsidRDefault="00C46A37" w:rsidP="0060548A">
            <w:pPr>
              <w:autoSpaceDE w:val="0"/>
              <w:autoSpaceDN w:val="0"/>
              <w:adjustRightInd w:val="0"/>
              <w:jc w:val="right"/>
              <w:rPr>
                <w:rFonts w:ascii="Times New Roman" w:hAnsi="Times New Roman" w:cs="Times New Roman"/>
                <w:color w:val="000000" w:themeColor="text1"/>
                <w:sz w:val="26"/>
                <w:szCs w:val="26"/>
                <w:lang w:val="tt-RU"/>
              </w:rPr>
            </w:pPr>
          </w:p>
        </w:tc>
        <w:tc>
          <w:tcPr>
            <w:tcW w:w="1418" w:type="dxa"/>
            <w:tcBorders>
              <w:top w:val="single" w:sz="6" w:space="0" w:color="auto"/>
              <w:left w:val="single" w:sz="6" w:space="0" w:color="auto"/>
              <w:bottom w:val="single" w:sz="6" w:space="0" w:color="auto"/>
              <w:right w:val="single" w:sz="4" w:space="0" w:color="auto"/>
            </w:tcBorders>
          </w:tcPr>
          <w:p w:rsidR="00C46A37" w:rsidRPr="00D81081" w:rsidRDefault="00C46A37" w:rsidP="0060548A">
            <w:pPr>
              <w:autoSpaceDE w:val="0"/>
              <w:autoSpaceDN w:val="0"/>
              <w:adjustRightInd w:val="0"/>
              <w:jc w:val="right"/>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8 группа</w:t>
            </w:r>
          </w:p>
        </w:tc>
        <w:tc>
          <w:tcPr>
            <w:tcW w:w="1417" w:type="dxa"/>
            <w:tcBorders>
              <w:top w:val="single" w:sz="6" w:space="0" w:color="auto"/>
              <w:left w:val="single" w:sz="4" w:space="0" w:color="auto"/>
              <w:bottom w:val="single" w:sz="6" w:space="0" w:color="auto"/>
              <w:right w:val="single" w:sz="6" w:space="0" w:color="auto"/>
            </w:tcBorders>
          </w:tcPr>
          <w:p w:rsidR="00C46A37" w:rsidRPr="00D81081" w:rsidRDefault="00C46A37" w:rsidP="0060548A">
            <w:pPr>
              <w:autoSpaceDE w:val="0"/>
              <w:autoSpaceDN w:val="0"/>
              <w:adjustRightInd w:val="0"/>
              <w:jc w:val="right"/>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 xml:space="preserve">10 группа  </w:t>
            </w:r>
          </w:p>
        </w:tc>
        <w:tc>
          <w:tcPr>
            <w:tcW w:w="1418" w:type="dxa"/>
            <w:tcBorders>
              <w:top w:val="single" w:sz="6" w:space="0" w:color="auto"/>
              <w:left w:val="single" w:sz="6" w:space="0" w:color="auto"/>
              <w:bottom w:val="single" w:sz="6" w:space="0" w:color="auto"/>
              <w:right w:val="single" w:sz="6" w:space="0" w:color="auto"/>
            </w:tcBorders>
          </w:tcPr>
          <w:p w:rsidR="00C46A37" w:rsidRPr="00D81081" w:rsidRDefault="00C46A37" w:rsidP="0060548A">
            <w:pPr>
              <w:autoSpaceDE w:val="0"/>
              <w:autoSpaceDN w:val="0"/>
              <w:adjustRightInd w:val="0"/>
              <w:jc w:val="right"/>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11 группа</w:t>
            </w:r>
          </w:p>
        </w:tc>
        <w:tc>
          <w:tcPr>
            <w:tcW w:w="1356" w:type="dxa"/>
            <w:tcBorders>
              <w:top w:val="single" w:sz="6" w:space="0" w:color="auto"/>
              <w:left w:val="single" w:sz="6" w:space="0" w:color="auto"/>
              <w:bottom w:val="single" w:sz="6" w:space="0" w:color="auto"/>
              <w:right w:val="single" w:sz="6" w:space="0" w:color="auto"/>
            </w:tcBorders>
          </w:tcPr>
          <w:p w:rsidR="00C46A37" w:rsidRPr="00D81081" w:rsidRDefault="00C46A37" w:rsidP="0060548A">
            <w:pPr>
              <w:autoSpaceDE w:val="0"/>
              <w:autoSpaceDN w:val="0"/>
              <w:adjustRightInd w:val="0"/>
              <w:jc w:val="right"/>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12 группа</w:t>
            </w:r>
          </w:p>
        </w:tc>
      </w:tr>
      <w:tr w:rsidR="00D81081" w:rsidRPr="00D81081" w:rsidTr="0060548A">
        <w:trPr>
          <w:cantSplit/>
          <w:trHeight w:val="542"/>
        </w:trPr>
        <w:tc>
          <w:tcPr>
            <w:tcW w:w="4111" w:type="dxa"/>
            <w:tcBorders>
              <w:top w:val="single" w:sz="6" w:space="0" w:color="auto"/>
              <w:left w:val="single" w:sz="6" w:space="0" w:color="auto"/>
              <w:bottom w:val="single" w:sz="6" w:space="0" w:color="auto"/>
              <w:right w:val="single" w:sz="6" w:space="0" w:color="auto"/>
            </w:tcBorders>
          </w:tcPr>
          <w:p w:rsidR="00C46A37" w:rsidRPr="00D81081" w:rsidRDefault="00C46A37" w:rsidP="0060548A">
            <w:pPr>
              <w:autoSpaceDE w:val="0"/>
              <w:autoSpaceDN w:val="0"/>
              <w:adjustRightInd w:val="0"/>
              <w:rPr>
                <w:rFonts w:ascii="Times New Roman" w:hAnsi="Times New Roman" w:cs="Times New Roman"/>
                <w:color w:val="000000" w:themeColor="text1"/>
                <w:sz w:val="26"/>
                <w:szCs w:val="26"/>
              </w:rPr>
            </w:pPr>
            <w:r w:rsidRPr="00D81081">
              <w:rPr>
                <w:rFonts w:ascii="Times New Roman" w:hAnsi="Times New Roman" w:cs="Times New Roman"/>
                <w:color w:val="000000" w:themeColor="text1"/>
                <w:shd w:val="clear" w:color="auto" w:fill="F7F8F9"/>
              </w:rPr>
              <w:t>Авыл җирлеге башлыгы</w:t>
            </w:r>
          </w:p>
        </w:tc>
        <w:tc>
          <w:tcPr>
            <w:tcW w:w="1418" w:type="dxa"/>
            <w:tcBorders>
              <w:top w:val="single" w:sz="6" w:space="0" w:color="auto"/>
              <w:left w:val="single" w:sz="6" w:space="0" w:color="auto"/>
              <w:bottom w:val="single" w:sz="6" w:space="0" w:color="auto"/>
              <w:right w:val="single" w:sz="4" w:space="0" w:color="auto"/>
            </w:tcBorders>
          </w:tcPr>
          <w:p w:rsidR="00C46A37" w:rsidRPr="00D81081" w:rsidRDefault="00C46A37" w:rsidP="0060548A">
            <w:pPr>
              <w:autoSpaceDE w:val="0"/>
              <w:autoSpaceDN w:val="0"/>
              <w:adjustRightInd w:val="0"/>
              <w:jc w:val="right"/>
              <w:rPr>
                <w:rFonts w:ascii="Times New Roman" w:hAnsi="Times New Roman" w:cs="Times New Roman"/>
                <w:color w:val="000000" w:themeColor="text1"/>
                <w:sz w:val="26"/>
                <w:szCs w:val="26"/>
              </w:rPr>
            </w:pPr>
          </w:p>
        </w:tc>
        <w:tc>
          <w:tcPr>
            <w:tcW w:w="1417" w:type="dxa"/>
            <w:tcBorders>
              <w:top w:val="single" w:sz="6" w:space="0" w:color="auto"/>
              <w:left w:val="single" w:sz="4" w:space="0" w:color="auto"/>
              <w:bottom w:val="single" w:sz="6" w:space="0" w:color="auto"/>
              <w:right w:val="single" w:sz="6" w:space="0" w:color="auto"/>
            </w:tcBorders>
          </w:tcPr>
          <w:p w:rsidR="00C46A37" w:rsidRPr="00D81081" w:rsidRDefault="00C46A37" w:rsidP="0060548A">
            <w:pPr>
              <w:autoSpaceDE w:val="0"/>
              <w:autoSpaceDN w:val="0"/>
              <w:adjustRightInd w:val="0"/>
              <w:jc w:val="center"/>
              <w:rPr>
                <w:rFonts w:ascii="Times New Roman" w:hAnsi="Times New Roman" w:cs="Times New Roman"/>
                <w:color w:val="000000" w:themeColor="text1"/>
                <w:sz w:val="26"/>
                <w:szCs w:val="26"/>
                <w:lang w:val="en-US"/>
              </w:rPr>
            </w:pPr>
          </w:p>
        </w:tc>
        <w:tc>
          <w:tcPr>
            <w:tcW w:w="1418" w:type="dxa"/>
            <w:tcBorders>
              <w:top w:val="single" w:sz="6" w:space="0" w:color="auto"/>
              <w:left w:val="single" w:sz="6" w:space="0" w:color="auto"/>
              <w:bottom w:val="single" w:sz="6" w:space="0" w:color="auto"/>
              <w:right w:val="single" w:sz="6" w:space="0" w:color="auto"/>
            </w:tcBorders>
          </w:tcPr>
          <w:p w:rsidR="00C46A37" w:rsidRPr="00D81081" w:rsidRDefault="00C46A37" w:rsidP="0060548A">
            <w:pPr>
              <w:pStyle w:val="ConsPlusCell"/>
              <w:jc w:val="center"/>
              <w:rPr>
                <w:rFonts w:ascii="Times New Roman" w:hAnsi="Times New Roman" w:cs="Times New Roman"/>
                <w:color w:val="000000" w:themeColor="text1"/>
                <w:sz w:val="26"/>
                <w:szCs w:val="26"/>
              </w:rPr>
            </w:pPr>
          </w:p>
        </w:tc>
        <w:tc>
          <w:tcPr>
            <w:tcW w:w="1356" w:type="dxa"/>
            <w:tcBorders>
              <w:top w:val="single" w:sz="6" w:space="0" w:color="auto"/>
              <w:left w:val="single" w:sz="6" w:space="0" w:color="auto"/>
              <w:bottom w:val="single" w:sz="6" w:space="0" w:color="auto"/>
              <w:right w:val="single" w:sz="6" w:space="0" w:color="auto"/>
            </w:tcBorders>
          </w:tcPr>
          <w:p w:rsidR="00C46A37" w:rsidRPr="00D81081" w:rsidRDefault="00C46A37" w:rsidP="0060548A">
            <w:pPr>
              <w:pStyle w:val="ConsPlusCell"/>
              <w:jc w:val="center"/>
              <w:rPr>
                <w:rFonts w:ascii="Times New Roman" w:hAnsi="Times New Roman" w:cs="Times New Roman"/>
                <w:color w:val="000000" w:themeColor="text1"/>
                <w:sz w:val="26"/>
                <w:szCs w:val="26"/>
              </w:rPr>
            </w:pPr>
            <w:r w:rsidRPr="00D81081">
              <w:rPr>
                <w:rFonts w:ascii="Times New Roman" w:hAnsi="Times New Roman" w:cs="Times New Roman"/>
                <w:color w:val="000000" w:themeColor="text1"/>
                <w:sz w:val="26"/>
                <w:szCs w:val="26"/>
              </w:rPr>
              <w:t>18260</w:t>
            </w:r>
          </w:p>
        </w:tc>
      </w:tr>
    </w:tbl>
    <w:p w:rsidR="00C46A37" w:rsidRPr="00D81081" w:rsidRDefault="00C46A37" w:rsidP="00D46272">
      <w:pPr>
        <w:pStyle w:val="ConsPlusNormal"/>
        <w:ind w:firstLine="540"/>
        <w:jc w:val="both"/>
        <w:rPr>
          <w:rFonts w:ascii="Times New Roman" w:hAnsi="Times New Roman" w:cs="Times New Roman"/>
          <w:color w:val="000000" w:themeColor="text1"/>
          <w:sz w:val="28"/>
          <w:szCs w:val="28"/>
          <w:shd w:val="clear" w:color="auto" w:fill="F7F8F9"/>
          <w:lang w:val="tt-RU"/>
        </w:rPr>
      </w:pPr>
    </w:p>
    <w:p w:rsidR="00C46A37" w:rsidRPr="00D81081" w:rsidRDefault="00C46A37" w:rsidP="00D46272">
      <w:pPr>
        <w:pStyle w:val="ConsPlusNormal"/>
        <w:ind w:firstLine="540"/>
        <w:jc w:val="both"/>
        <w:rPr>
          <w:rFonts w:ascii="Times New Roman" w:hAnsi="Times New Roman" w:cs="Times New Roman"/>
          <w:color w:val="000000" w:themeColor="text1"/>
          <w:sz w:val="28"/>
          <w:szCs w:val="28"/>
          <w:shd w:val="clear" w:color="auto" w:fill="F7F8F9"/>
          <w:lang w:val="tt-RU"/>
        </w:rPr>
      </w:pPr>
      <w:r w:rsidRPr="00D81081">
        <w:rPr>
          <w:rFonts w:ascii="Times New Roman" w:hAnsi="Times New Roman" w:cs="Times New Roman"/>
          <w:b/>
          <w:color w:val="000000" w:themeColor="text1"/>
          <w:sz w:val="28"/>
          <w:szCs w:val="28"/>
          <w:shd w:val="clear" w:color="auto" w:fill="F7F8F9"/>
          <w:lang w:val="tt-RU"/>
        </w:rPr>
        <w:t>1 нче кушымтада</w:t>
      </w:r>
      <w:r w:rsidRPr="00D81081">
        <w:rPr>
          <w:rFonts w:ascii="Times New Roman" w:hAnsi="Times New Roman" w:cs="Times New Roman"/>
          <w:color w:val="000000" w:themeColor="text1"/>
          <w:sz w:val="28"/>
          <w:szCs w:val="28"/>
          <w:shd w:val="clear" w:color="auto" w:fill="F7F8F9"/>
          <w:lang w:val="tt-RU"/>
        </w:rPr>
        <w:t xml:space="preserve"> «Авыл җирлеге башлыгына айлык акчалата бүләкләүдән тыш, елга 9.26 айлык акчалата бүләкләүдән тыш, айлык акчалата бүләкләүләр түләнә.»</w:t>
      </w:r>
    </w:p>
    <w:p w:rsidR="00C46A37" w:rsidRPr="00D81081" w:rsidRDefault="00C46A37" w:rsidP="00D46272">
      <w:pPr>
        <w:pStyle w:val="ConsPlusNormal"/>
        <w:ind w:firstLine="540"/>
        <w:jc w:val="both"/>
        <w:rPr>
          <w:rFonts w:ascii="Times New Roman" w:hAnsi="Times New Roman" w:cs="Times New Roman"/>
          <w:color w:val="000000" w:themeColor="text1"/>
          <w:sz w:val="28"/>
          <w:szCs w:val="28"/>
          <w:shd w:val="clear" w:color="auto" w:fill="F7F8F9"/>
          <w:lang w:val="tt-RU"/>
        </w:rPr>
      </w:pPr>
      <w:r w:rsidRPr="00D81081">
        <w:rPr>
          <w:rFonts w:ascii="Times New Roman" w:hAnsi="Times New Roman" w:cs="Times New Roman"/>
          <w:color w:val="000000" w:themeColor="text1"/>
          <w:sz w:val="28"/>
          <w:szCs w:val="28"/>
          <w:shd w:val="clear" w:color="auto" w:fill="F7F8F9"/>
          <w:lang w:val="tt-RU"/>
        </w:rPr>
        <w:t xml:space="preserve"> түбәндәге редакциядә бәян итәргә:</w:t>
      </w:r>
    </w:p>
    <w:p w:rsidR="00D46272" w:rsidRPr="00D81081" w:rsidRDefault="00C46A37" w:rsidP="00D46272">
      <w:pPr>
        <w:pStyle w:val="ConsPlusNormal"/>
        <w:ind w:firstLine="540"/>
        <w:jc w:val="both"/>
        <w:rPr>
          <w:rFonts w:ascii="Times New Roman" w:hAnsi="Times New Roman" w:cs="Times New Roman"/>
          <w:color w:val="000000" w:themeColor="text1"/>
          <w:sz w:val="28"/>
          <w:szCs w:val="28"/>
          <w:shd w:val="clear" w:color="auto" w:fill="F7F8F9"/>
          <w:lang w:val="tt-RU"/>
        </w:rPr>
      </w:pPr>
      <w:r w:rsidRPr="00D81081">
        <w:rPr>
          <w:rFonts w:ascii="Times New Roman" w:hAnsi="Times New Roman" w:cs="Times New Roman"/>
          <w:color w:val="000000" w:themeColor="text1"/>
          <w:sz w:val="28"/>
          <w:szCs w:val="28"/>
          <w:shd w:val="clear" w:color="auto" w:fill="F7F8F9"/>
          <w:lang w:val="tt-RU"/>
        </w:rPr>
        <w:t xml:space="preserve"> «Авыл җирлеге башлыгына айлык акчалата бүләкләүдән тыш, елына 12,86 айлык акчалата бүләкләүдән артыграк булмаган күләмдә айлык акчалата бүләкләү түләнә.»;</w:t>
      </w:r>
    </w:p>
    <w:p w:rsidR="00D46272" w:rsidRPr="00D81081" w:rsidRDefault="00D46272" w:rsidP="00D46272">
      <w:pPr>
        <w:pStyle w:val="ConsPlusNormal"/>
        <w:ind w:firstLine="540"/>
        <w:jc w:val="both"/>
        <w:rPr>
          <w:rFonts w:ascii="Times New Roman" w:hAnsi="Times New Roman" w:cs="Times New Roman"/>
          <w:color w:val="000000" w:themeColor="text1"/>
          <w:sz w:val="28"/>
          <w:szCs w:val="28"/>
          <w:shd w:val="clear" w:color="auto" w:fill="F7F8F9"/>
          <w:lang w:val="tt-RU"/>
        </w:rPr>
      </w:pPr>
    </w:p>
    <w:p w:rsidR="00E74C81" w:rsidRPr="00D81081" w:rsidRDefault="00C46A37" w:rsidP="00C46A37">
      <w:pPr>
        <w:pStyle w:val="ConsPlusNormal"/>
        <w:ind w:firstLine="540"/>
        <w:jc w:val="both"/>
        <w:rPr>
          <w:rFonts w:ascii="Times New Roman" w:hAnsi="Times New Roman" w:cs="Times New Roman"/>
          <w:b/>
          <w:color w:val="000000" w:themeColor="text1"/>
          <w:sz w:val="28"/>
          <w:szCs w:val="28"/>
          <w:lang w:val="tt-RU"/>
        </w:rPr>
      </w:pPr>
      <w:r w:rsidRPr="00D81081">
        <w:rPr>
          <w:rFonts w:ascii="Times New Roman" w:hAnsi="Times New Roman" w:cs="Times New Roman"/>
          <w:color w:val="000000" w:themeColor="text1"/>
          <w:sz w:val="28"/>
          <w:szCs w:val="28"/>
          <w:shd w:val="clear" w:color="auto" w:fill="F7F8F9"/>
          <w:lang w:val="tt-RU"/>
        </w:rPr>
        <w:t>2</w:t>
      </w:r>
      <w:r w:rsidR="000C109C" w:rsidRPr="00D81081">
        <w:rPr>
          <w:rFonts w:ascii="Times New Roman" w:hAnsi="Times New Roman" w:cs="Times New Roman"/>
          <w:b/>
          <w:color w:val="000000" w:themeColor="text1"/>
          <w:sz w:val="28"/>
          <w:szCs w:val="28"/>
          <w:lang w:val="tt-RU"/>
        </w:rPr>
        <w:t>)</w:t>
      </w:r>
      <w:r w:rsidRPr="00D81081">
        <w:rPr>
          <w:rFonts w:ascii="Times New Roman" w:hAnsi="Times New Roman" w:cs="Times New Roman"/>
          <w:b/>
          <w:color w:val="000000" w:themeColor="text1"/>
          <w:sz w:val="28"/>
          <w:szCs w:val="28"/>
          <w:lang w:val="tt-RU"/>
        </w:rPr>
        <w:t xml:space="preserve"> </w:t>
      </w:r>
      <w:r w:rsidRPr="00275917">
        <w:rPr>
          <w:rFonts w:ascii="Times New Roman" w:hAnsi="Times New Roman" w:cs="Times New Roman"/>
          <w:b/>
          <w:color w:val="000000" w:themeColor="text1"/>
          <w:sz w:val="28"/>
          <w:szCs w:val="28"/>
          <w:shd w:val="clear" w:color="auto" w:fill="F7F8F9"/>
          <w:lang w:val="tt-RU"/>
        </w:rPr>
        <w:t xml:space="preserve">ТАТАРСТАН  РЕСПУБЛИКАСЫ ДӘҮЛӘТ МУНИЦИПАЛЬ МУНИЦИПАЛЬ МУНИЦИПАЛЬ МУНИЦИПАЛЬ  РАЙОНЫ КАБУЛЬ </w:t>
      </w:r>
      <w:r w:rsidRPr="00275917">
        <w:rPr>
          <w:rFonts w:ascii="Times New Roman" w:hAnsi="Times New Roman" w:cs="Times New Roman"/>
          <w:b/>
          <w:color w:val="000000" w:themeColor="text1"/>
          <w:sz w:val="28"/>
          <w:szCs w:val="28"/>
          <w:shd w:val="clear" w:color="auto" w:fill="F7F8F9"/>
          <w:lang w:val="tt-RU"/>
        </w:rPr>
        <w:lastRenderedPageBreak/>
        <w:t>МУНИЦИПАЛЬ МУНИЦИПАЛЬ РАЙОНЫ БУЛЬ КҮРСӘТКӘНЕҢ 2 нче кушымта таблицасы</w:t>
      </w:r>
    </w:p>
    <w:p w:rsidR="00C46A37" w:rsidRPr="00D81081" w:rsidRDefault="00C46A37" w:rsidP="00C46A37">
      <w:pPr>
        <w:pStyle w:val="ConsPlusNormal"/>
        <w:ind w:firstLine="540"/>
        <w:jc w:val="both"/>
        <w:rPr>
          <w:rFonts w:ascii="Times New Roman" w:hAnsi="Times New Roman" w:cs="Times New Roman"/>
          <w:color w:val="000000" w:themeColor="text1"/>
          <w:sz w:val="28"/>
          <w:szCs w:val="28"/>
          <w:shd w:val="clear" w:color="auto" w:fill="F7F8F9"/>
          <w:lang w:val="tt-RU"/>
        </w:rPr>
      </w:pPr>
    </w:p>
    <w:tbl>
      <w:tblPr>
        <w:tblW w:w="969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825"/>
        <w:gridCol w:w="1701"/>
        <w:gridCol w:w="1701"/>
        <w:gridCol w:w="1640"/>
      </w:tblGrid>
      <w:tr w:rsidR="00D81081" w:rsidRPr="00D81081" w:rsidTr="005A480C">
        <w:trPr>
          <w:trHeight w:val="447"/>
        </w:trPr>
        <w:tc>
          <w:tcPr>
            <w:tcW w:w="823" w:type="dxa"/>
            <w:vMerge w:val="restart"/>
            <w:tcBorders>
              <w:top w:val="single" w:sz="4" w:space="0" w:color="auto"/>
              <w:left w:val="single" w:sz="4" w:space="0" w:color="auto"/>
              <w:bottom w:val="single" w:sz="4" w:space="0" w:color="auto"/>
              <w:right w:val="single" w:sz="4" w:space="0" w:color="auto"/>
            </w:tcBorders>
          </w:tcPr>
          <w:p w:rsidR="00E400A4" w:rsidRPr="00D81081" w:rsidRDefault="00E400A4" w:rsidP="00E400A4">
            <w:pPr>
              <w:autoSpaceDE w:val="0"/>
              <w:autoSpaceDN w:val="0"/>
              <w:adjustRightInd w:val="0"/>
              <w:spacing w:after="0"/>
              <w:jc w:val="center"/>
              <w:rPr>
                <w:rFonts w:ascii="Times New Roman" w:hAnsi="Times New Roman" w:cs="Times New Roman"/>
                <w:color w:val="000000" w:themeColor="text1"/>
                <w:sz w:val="24"/>
                <w:szCs w:val="24"/>
                <w:lang w:val="tt-RU"/>
              </w:rPr>
            </w:pPr>
          </w:p>
          <w:p w:rsidR="00E400A4" w:rsidRPr="00D81081" w:rsidRDefault="00E400A4" w:rsidP="00E400A4">
            <w:pPr>
              <w:autoSpaceDE w:val="0"/>
              <w:autoSpaceDN w:val="0"/>
              <w:adjustRightInd w:val="0"/>
              <w:spacing w:after="0"/>
              <w:jc w:val="center"/>
              <w:rPr>
                <w:rFonts w:ascii="Times New Roman" w:hAnsi="Times New Roman" w:cs="Times New Roman"/>
                <w:color w:val="000000" w:themeColor="text1"/>
                <w:sz w:val="24"/>
                <w:szCs w:val="24"/>
                <w:lang w:val="tt-RU"/>
              </w:rPr>
            </w:pPr>
          </w:p>
          <w:p w:rsidR="00E400A4" w:rsidRPr="00D81081" w:rsidRDefault="00E400A4" w:rsidP="00E400A4">
            <w:pPr>
              <w:autoSpaceDE w:val="0"/>
              <w:autoSpaceDN w:val="0"/>
              <w:adjustRightInd w:val="0"/>
              <w:spacing w:after="0"/>
              <w:jc w:val="center"/>
              <w:rPr>
                <w:rFonts w:ascii="Times New Roman" w:hAnsi="Times New Roman" w:cs="Times New Roman"/>
                <w:color w:val="000000" w:themeColor="text1"/>
                <w:sz w:val="24"/>
                <w:szCs w:val="24"/>
                <w:lang w:val="tt-RU"/>
              </w:rPr>
            </w:pPr>
          </w:p>
        </w:tc>
        <w:tc>
          <w:tcPr>
            <w:tcW w:w="3825" w:type="dxa"/>
            <w:vMerge w:val="restart"/>
            <w:tcBorders>
              <w:top w:val="single" w:sz="4" w:space="0" w:color="auto"/>
              <w:left w:val="single" w:sz="4" w:space="0" w:color="auto"/>
              <w:bottom w:val="single" w:sz="4" w:space="0" w:color="auto"/>
              <w:right w:val="single" w:sz="4" w:space="0" w:color="auto"/>
            </w:tcBorders>
          </w:tcPr>
          <w:p w:rsidR="00E400A4" w:rsidRPr="00D81081" w:rsidRDefault="0060108E" w:rsidP="0060108E">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hd w:val="clear" w:color="auto" w:fill="F7F8F9"/>
              </w:rPr>
              <w:t xml:space="preserve">Вазыйфаларның аталышы </w:t>
            </w:r>
          </w:p>
        </w:tc>
        <w:tc>
          <w:tcPr>
            <w:tcW w:w="5042" w:type="dxa"/>
            <w:gridSpan w:val="3"/>
            <w:tcBorders>
              <w:top w:val="single" w:sz="4" w:space="0" w:color="auto"/>
              <w:left w:val="single" w:sz="4" w:space="0" w:color="auto"/>
              <w:bottom w:val="single" w:sz="4" w:space="0" w:color="auto"/>
              <w:right w:val="single" w:sz="4" w:space="0" w:color="auto"/>
            </w:tcBorders>
            <w:hideMark/>
          </w:tcPr>
          <w:p w:rsidR="00E400A4" w:rsidRPr="00D81081" w:rsidRDefault="0060108E" w:rsidP="00E400A4">
            <w:pPr>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hd w:val="clear" w:color="auto" w:fill="F7F8F9"/>
              </w:rPr>
              <w:t>Вазыйфаи оклад</w:t>
            </w:r>
          </w:p>
        </w:tc>
      </w:tr>
      <w:tr w:rsidR="00D81081" w:rsidRPr="00D81081" w:rsidTr="0060108E">
        <w:trPr>
          <w:trHeight w:val="300"/>
        </w:trPr>
        <w:tc>
          <w:tcPr>
            <w:tcW w:w="823" w:type="dxa"/>
            <w:vMerge/>
            <w:tcBorders>
              <w:top w:val="single" w:sz="4" w:space="0" w:color="auto"/>
              <w:left w:val="single" w:sz="4" w:space="0" w:color="auto"/>
              <w:bottom w:val="single" w:sz="4" w:space="0" w:color="auto"/>
              <w:right w:val="single" w:sz="4" w:space="0" w:color="auto"/>
            </w:tcBorders>
            <w:vAlign w:val="center"/>
            <w:hideMark/>
          </w:tcPr>
          <w:p w:rsidR="00E400A4" w:rsidRPr="00D81081" w:rsidRDefault="00E400A4" w:rsidP="00E400A4">
            <w:pPr>
              <w:spacing w:after="0"/>
              <w:rPr>
                <w:rFonts w:ascii="Times New Roman" w:hAnsi="Times New Roman" w:cs="Times New Roman"/>
                <w:color w:val="000000" w:themeColor="text1"/>
                <w:sz w:val="24"/>
                <w:szCs w:val="24"/>
              </w:rPr>
            </w:pPr>
          </w:p>
        </w:tc>
        <w:tc>
          <w:tcPr>
            <w:tcW w:w="3825" w:type="dxa"/>
            <w:vMerge/>
            <w:tcBorders>
              <w:top w:val="single" w:sz="4" w:space="0" w:color="auto"/>
              <w:left w:val="single" w:sz="4" w:space="0" w:color="auto"/>
              <w:bottom w:val="single" w:sz="4" w:space="0" w:color="auto"/>
              <w:right w:val="single" w:sz="4" w:space="0" w:color="auto"/>
            </w:tcBorders>
            <w:vAlign w:val="center"/>
          </w:tcPr>
          <w:p w:rsidR="00E400A4" w:rsidRPr="00D81081" w:rsidRDefault="00E400A4" w:rsidP="00E400A4">
            <w:pPr>
              <w:spacing w:after="0"/>
              <w:rPr>
                <w:rFonts w:ascii="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400A4" w:rsidRPr="00D81081" w:rsidRDefault="00E400A4" w:rsidP="00E400A4">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10 группа</w:t>
            </w:r>
          </w:p>
        </w:tc>
        <w:tc>
          <w:tcPr>
            <w:tcW w:w="1701" w:type="dxa"/>
            <w:tcBorders>
              <w:top w:val="single" w:sz="4" w:space="0" w:color="auto"/>
              <w:left w:val="single" w:sz="4" w:space="0" w:color="auto"/>
              <w:bottom w:val="single" w:sz="4" w:space="0" w:color="auto"/>
              <w:right w:val="single" w:sz="4" w:space="0" w:color="auto"/>
            </w:tcBorders>
            <w:hideMark/>
          </w:tcPr>
          <w:p w:rsidR="00E400A4" w:rsidRPr="00D81081" w:rsidRDefault="00E400A4" w:rsidP="00E400A4">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11 группа</w:t>
            </w:r>
          </w:p>
        </w:tc>
        <w:tc>
          <w:tcPr>
            <w:tcW w:w="1640" w:type="dxa"/>
            <w:tcBorders>
              <w:top w:val="single" w:sz="4" w:space="0" w:color="auto"/>
              <w:left w:val="single" w:sz="4" w:space="0" w:color="auto"/>
              <w:bottom w:val="single" w:sz="4" w:space="0" w:color="auto"/>
              <w:right w:val="single" w:sz="4" w:space="0" w:color="auto"/>
            </w:tcBorders>
            <w:hideMark/>
          </w:tcPr>
          <w:p w:rsidR="00E400A4" w:rsidRPr="00D81081" w:rsidRDefault="00E400A4" w:rsidP="00E400A4">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12 группа</w:t>
            </w:r>
          </w:p>
        </w:tc>
      </w:tr>
      <w:tr w:rsidR="00D81081" w:rsidRPr="00D81081" w:rsidTr="00C46A37">
        <w:trPr>
          <w:trHeight w:val="335"/>
        </w:trPr>
        <w:tc>
          <w:tcPr>
            <w:tcW w:w="823" w:type="dxa"/>
            <w:tcBorders>
              <w:top w:val="single" w:sz="4" w:space="0" w:color="auto"/>
              <w:left w:val="single" w:sz="4" w:space="0" w:color="auto"/>
              <w:bottom w:val="single" w:sz="4" w:space="0" w:color="auto"/>
              <w:right w:val="single" w:sz="4" w:space="0" w:color="auto"/>
            </w:tcBorders>
          </w:tcPr>
          <w:p w:rsidR="00E400A4" w:rsidRPr="00D81081" w:rsidRDefault="00E400A4" w:rsidP="00E400A4">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 xml:space="preserve">1. </w:t>
            </w:r>
          </w:p>
        </w:tc>
        <w:tc>
          <w:tcPr>
            <w:tcW w:w="3825" w:type="dxa"/>
            <w:tcBorders>
              <w:top w:val="single" w:sz="4" w:space="0" w:color="auto"/>
              <w:left w:val="single" w:sz="4" w:space="0" w:color="auto"/>
              <w:bottom w:val="single" w:sz="4" w:space="0" w:color="auto"/>
              <w:right w:val="single" w:sz="4" w:space="0" w:color="auto"/>
            </w:tcBorders>
          </w:tcPr>
          <w:p w:rsidR="00E400A4" w:rsidRPr="00D81081" w:rsidRDefault="00C46A37" w:rsidP="00E400A4">
            <w:pPr>
              <w:autoSpaceDE w:val="0"/>
              <w:autoSpaceDN w:val="0"/>
              <w:adjustRightInd w:val="0"/>
              <w:spacing w:after="0"/>
              <w:jc w:val="both"/>
              <w:rPr>
                <w:rFonts w:ascii="Times New Roman" w:hAnsi="Times New Roman" w:cs="Times New Roman"/>
                <w:color w:val="000000" w:themeColor="text1"/>
                <w:sz w:val="24"/>
                <w:szCs w:val="24"/>
              </w:rPr>
            </w:pPr>
            <w:r w:rsidRPr="00D81081">
              <w:rPr>
                <w:rFonts w:ascii="Times New Roman" w:hAnsi="Times New Roman" w:cs="Times New Roman"/>
                <w:color w:val="000000" w:themeColor="text1"/>
                <w:shd w:val="clear" w:color="auto" w:fill="F7F8F9"/>
              </w:rPr>
              <w:t>Башкарма комитет секретаре</w:t>
            </w:r>
          </w:p>
        </w:tc>
        <w:tc>
          <w:tcPr>
            <w:tcW w:w="1701" w:type="dxa"/>
            <w:tcBorders>
              <w:top w:val="single" w:sz="4" w:space="0" w:color="auto"/>
              <w:left w:val="single" w:sz="4" w:space="0" w:color="auto"/>
              <w:bottom w:val="single" w:sz="4" w:space="0" w:color="auto"/>
              <w:right w:val="single" w:sz="4" w:space="0" w:color="auto"/>
            </w:tcBorders>
          </w:tcPr>
          <w:p w:rsidR="00E400A4" w:rsidRPr="00D81081" w:rsidRDefault="00E400A4" w:rsidP="00E400A4">
            <w:pPr>
              <w:spacing w:after="0"/>
              <w:jc w:val="center"/>
              <w:rPr>
                <w:rFonts w:ascii="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4" w:rsidRPr="00D81081" w:rsidRDefault="00E400A4" w:rsidP="00E400A4">
            <w:pPr>
              <w:spacing w:after="0"/>
              <w:jc w:val="center"/>
              <w:rPr>
                <w:rFonts w:ascii="Times New Roman" w:hAnsi="Times New Roman" w:cs="Times New Roman"/>
                <w:color w:val="000000" w:themeColor="text1"/>
                <w:sz w:val="24"/>
                <w:szCs w:val="24"/>
              </w:rPr>
            </w:pPr>
          </w:p>
        </w:tc>
        <w:tc>
          <w:tcPr>
            <w:tcW w:w="1640" w:type="dxa"/>
            <w:tcBorders>
              <w:top w:val="single" w:sz="4" w:space="0" w:color="auto"/>
              <w:left w:val="single" w:sz="4" w:space="0" w:color="auto"/>
              <w:bottom w:val="single" w:sz="4" w:space="0" w:color="auto"/>
              <w:right w:val="single" w:sz="4" w:space="0" w:color="auto"/>
            </w:tcBorders>
          </w:tcPr>
          <w:p w:rsidR="00C46A37" w:rsidRPr="00D81081" w:rsidRDefault="00D81081" w:rsidP="00C46A37">
            <w:pPr>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16 875</w:t>
            </w:r>
          </w:p>
          <w:p w:rsidR="00E400A4" w:rsidRPr="00D81081" w:rsidRDefault="00E400A4" w:rsidP="00E400A4">
            <w:pPr>
              <w:spacing w:after="0"/>
              <w:jc w:val="center"/>
              <w:rPr>
                <w:rFonts w:ascii="Times New Roman" w:hAnsi="Times New Roman" w:cs="Times New Roman"/>
                <w:color w:val="000000" w:themeColor="text1"/>
                <w:sz w:val="24"/>
                <w:szCs w:val="24"/>
              </w:rPr>
            </w:pPr>
          </w:p>
        </w:tc>
      </w:tr>
    </w:tbl>
    <w:p w:rsidR="00E400A4" w:rsidRPr="00D81081" w:rsidRDefault="00E400A4" w:rsidP="00E74C81">
      <w:pPr>
        <w:autoSpaceDE w:val="0"/>
        <w:autoSpaceDN w:val="0"/>
        <w:adjustRightInd w:val="0"/>
        <w:ind w:firstLine="540"/>
        <w:jc w:val="center"/>
        <w:rPr>
          <w:rFonts w:ascii="Times New Roman" w:hAnsi="Times New Roman" w:cs="Times New Roman"/>
          <w:b/>
          <w:bCs/>
          <w:color w:val="000000" w:themeColor="text1"/>
          <w:sz w:val="28"/>
          <w:szCs w:val="28"/>
        </w:rPr>
      </w:pPr>
    </w:p>
    <w:p w:rsidR="00C46A37" w:rsidRPr="00D81081" w:rsidRDefault="00C46A37" w:rsidP="00C46A37">
      <w:pPr>
        <w:pStyle w:val="ConsPlusNormal"/>
        <w:ind w:firstLine="540"/>
        <w:jc w:val="both"/>
        <w:rPr>
          <w:rFonts w:ascii="Times New Roman" w:hAnsi="Times New Roman" w:cs="Times New Roman"/>
          <w:color w:val="000000" w:themeColor="text1"/>
          <w:shd w:val="clear" w:color="auto" w:fill="F7F8F9"/>
          <w:lang w:val="tt-RU"/>
        </w:rPr>
      </w:pPr>
      <w:r w:rsidRPr="00D81081">
        <w:rPr>
          <w:rFonts w:ascii="Times New Roman" w:hAnsi="Times New Roman" w:cs="Times New Roman"/>
          <w:color w:val="000000" w:themeColor="text1"/>
          <w:shd w:val="clear" w:color="auto" w:fill="F7F8F9"/>
          <w:lang w:val="tt-RU"/>
        </w:rPr>
        <w:t>түбәндәге редакциядә бәян итәргә:</w:t>
      </w:r>
    </w:p>
    <w:p w:rsidR="00C46A37" w:rsidRPr="00D81081" w:rsidRDefault="00C46A37" w:rsidP="00C46A37">
      <w:pPr>
        <w:pStyle w:val="ConsPlusNormal"/>
        <w:ind w:firstLine="540"/>
        <w:jc w:val="both"/>
        <w:rPr>
          <w:rFonts w:ascii="Times New Roman" w:hAnsi="Times New Roman" w:cs="Times New Roman"/>
          <w:color w:val="000000" w:themeColor="text1"/>
          <w:shd w:val="clear" w:color="auto" w:fill="F7F8F9"/>
          <w:lang w:val="tt-RU"/>
        </w:rPr>
      </w:pPr>
    </w:p>
    <w:tbl>
      <w:tblPr>
        <w:tblW w:w="969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825"/>
        <w:gridCol w:w="1701"/>
        <w:gridCol w:w="1701"/>
        <w:gridCol w:w="1640"/>
      </w:tblGrid>
      <w:tr w:rsidR="00D81081" w:rsidRPr="00D81081" w:rsidTr="0060548A">
        <w:trPr>
          <w:trHeight w:val="447"/>
        </w:trPr>
        <w:tc>
          <w:tcPr>
            <w:tcW w:w="823" w:type="dxa"/>
            <w:vMerge w:val="restart"/>
            <w:tcBorders>
              <w:top w:val="single" w:sz="4" w:space="0" w:color="auto"/>
              <w:left w:val="single" w:sz="4" w:space="0" w:color="auto"/>
              <w:bottom w:val="single" w:sz="4" w:space="0" w:color="auto"/>
              <w:right w:val="single" w:sz="4" w:space="0" w:color="auto"/>
            </w:tcBorders>
          </w:tcPr>
          <w:p w:rsidR="00C46A37" w:rsidRPr="00D81081" w:rsidRDefault="00C46A37" w:rsidP="0060548A">
            <w:pPr>
              <w:autoSpaceDE w:val="0"/>
              <w:autoSpaceDN w:val="0"/>
              <w:adjustRightInd w:val="0"/>
              <w:spacing w:after="0"/>
              <w:jc w:val="center"/>
              <w:rPr>
                <w:rFonts w:ascii="Times New Roman" w:hAnsi="Times New Roman" w:cs="Times New Roman"/>
                <w:color w:val="000000" w:themeColor="text1"/>
                <w:sz w:val="24"/>
                <w:szCs w:val="24"/>
                <w:lang w:val="tt-RU"/>
              </w:rPr>
            </w:pPr>
          </w:p>
          <w:p w:rsidR="00C46A37" w:rsidRPr="00D81081" w:rsidRDefault="00C46A37" w:rsidP="0060548A">
            <w:pPr>
              <w:autoSpaceDE w:val="0"/>
              <w:autoSpaceDN w:val="0"/>
              <w:adjustRightInd w:val="0"/>
              <w:spacing w:after="0"/>
              <w:jc w:val="center"/>
              <w:rPr>
                <w:rFonts w:ascii="Times New Roman" w:hAnsi="Times New Roman" w:cs="Times New Roman"/>
                <w:color w:val="000000" w:themeColor="text1"/>
                <w:sz w:val="24"/>
                <w:szCs w:val="24"/>
                <w:lang w:val="tt-RU"/>
              </w:rPr>
            </w:pPr>
          </w:p>
          <w:p w:rsidR="00C46A37" w:rsidRPr="00D81081" w:rsidRDefault="00C46A37" w:rsidP="0060548A">
            <w:pPr>
              <w:autoSpaceDE w:val="0"/>
              <w:autoSpaceDN w:val="0"/>
              <w:adjustRightInd w:val="0"/>
              <w:spacing w:after="0"/>
              <w:jc w:val="center"/>
              <w:rPr>
                <w:rFonts w:ascii="Times New Roman" w:hAnsi="Times New Roman" w:cs="Times New Roman"/>
                <w:color w:val="000000" w:themeColor="text1"/>
                <w:sz w:val="24"/>
                <w:szCs w:val="24"/>
                <w:lang w:val="tt-RU"/>
              </w:rPr>
            </w:pPr>
          </w:p>
        </w:tc>
        <w:tc>
          <w:tcPr>
            <w:tcW w:w="3825" w:type="dxa"/>
            <w:vMerge w:val="restart"/>
            <w:tcBorders>
              <w:top w:val="single" w:sz="4" w:space="0" w:color="auto"/>
              <w:left w:val="single" w:sz="4" w:space="0" w:color="auto"/>
              <w:bottom w:val="single" w:sz="4" w:space="0" w:color="auto"/>
              <w:right w:val="single" w:sz="4" w:space="0" w:color="auto"/>
            </w:tcBorders>
          </w:tcPr>
          <w:p w:rsidR="00C46A37" w:rsidRPr="00D81081" w:rsidRDefault="00C46A37" w:rsidP="0060548A">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hd w:val="clear" w:color="auto" w:fill="F7F8F9"/>
              </w:rPr>
              <w:t xml:space="preserve">Вазыйфаларның аталышы </w:t>
            </w:r>
          </w:p>
        </w:tc>
        <w:tc>
          <w:tcPr>
            <w:tcW w:w="5042" w:type="dxa"/>
            <w:gridSpan w:val="3"/>
            <w:tcBorders>
              <w:top w:val="single" w:sz="4" w:space="0" w:color="auto"/>
              <w:left w:val="single" w:sz="4" w:space="0" w:color="auto"/>
              <w:bottom w:val="single" w:sz="4" w:space="0" w:color="auto"/>
              <w:right w:val="single" w:sz="4" w:space="0" w:color="auto"/>
            </w:tcBorders>
            <w:hideMark/>
          </w:tcPr>
          <w:p w:rsidR="00C46A37" w:rsidRPr="00D81081" w:rsidRDefault="00C46A37" w:rsidP="0060548A">
            <w:pPr>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hd w:val="clear" w:color="auto" w:fill="F7F8F9"/>
              </w:rPr>
              <w:t>Вазыйфаи оклад</w:t>
            </w:r>
          </w:p>
        </w:tc>
      </w:tr>
      <w:tr w:rsidR="00D81081" w:rsidRPr="00D81081" w:rsidTr="0060548A">
        <w:trPr>
          <w:trHeight w:val="300"/>
        </w:trPr>
        <w:tc>
          <w:tcPr>
            <w:tcW w:w="823" w:type="dxa"/>
            <w:vMerge/>
            <w:tcBorders>
              <w:top w:val="single" w:sz="4" w:space="0" w:color="auto"/>
              <w:left w:val="single" w:sz="4" w:space="0" w:color="auto"/>
              <w:bottom w:val="single" w:sz="4" w:space="0" w:color="auto"/>
              <w:right w:val="single" w:sz="4" w:space="0" w:color="auto"/>
            </w:tcBorders>
            <w:vAlign w:val="center"/>
            <w:hideMark/>
          </w:tcPr>
          <w:p w:rsidR="00C46A37" w:rsidRPr="00D81081" w:rsidRDefault="00C46A37" w:rsidP="0060548A">
            <w:pPr>
              <w:spacing w:after="0"/>
              <w:rPr>
                <w:rFonts w:ascii="Times New Roman" w:hAnsi="Times New Roman" w:cs="Times New Roman"/>
                <w:color w:val="000000" w:themeColor="text1"/>
                <w:sz w:val="24"/>
                <w:szCs w:val="24"/>
              </w:rPr>
            </w:pPr>
          </w:p>
        </w:tc>
        <w:tc>
          <w:tcPr>
            <w:tcW w:w="3825" w:type="dxa"/>
            <w:vMerge/>
            <w:tcBorders>
              <w:top w:val="single" w:sz="4" w:space="0" w:color="auto"/>
              <w:left w:val="single" w:sz="4" w:space="0" w:color="auto"/>
              <w:bottom w:val="single" w:sz="4" w:space="0" w:color="auto"/>
              <w:right w:val="single" w:sz="4" w:space="0" w:color="auto"/>
            </w:tcBorders>
            <w:vAlign w:val="center"/>
          </w:tcPr>
          <w:p w:rsidR="00C46A37" w:rsidRPr="00D81081" w:rsidRDefault="00C46A37" w:rsidP="0060548A">
            <w:pPr>
              <w:spacing w:after="0"/>
              <w:rPr>
                <w:rFonts w:ascii="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46A37" w:rsidRPr="00D81081" w:rsidRDefault="00C46A37" w:rsidP="0060548A">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10 группа</w:t>
            </w:r>
          </w:p>
        </w:tc>
        <w:tc>
          <w:tcPr>
            <w:tcW w:w="1701" w:type="dxa"/>
            <w:tcBorders>
              <w:top w:val="single" w:sz="4" w:space="0" w:color="auto"/>
              <w:left w:val="single" w:sz="4" w:space="0" w:color="auto"/>
              <w:bottom w:val="single" w:sz="4" w:space="0" w:color="auto"/>
              <w:right w:val="single" w:sz="4" w:space="0" w:color="auto"/>
            </w:tcBorders>
            <w:hideMark/>
          </w:tcPr>
          <w:p w:rsidR="00C46A37" w:rsidRPr="00D81081" w:rsidRDefault="00C46A37" w:rsidP="0060548A">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11 группа</w:t>
            </w:r>
          </w:p>
        </w:tc>
        <w:tc>
          <w:tcPr>
            <w:tcW w:w="1640" w:type="dxa"/>
            <w:tcBorders>
              <w:top w:val="single" w:sz="4" w:space="0" w:color="auto"/>
              <w:left w:val="single" w:sz="4" w:space="0" w:color="auto"/>
              <w:bottom w:val="single" w:sz="4" w:space="0" w:color="auto"/>
              <w:right w:val="single" w:sz="4" w:space="0" w:color="auto"/>
            </w:tcBorders>
            <w:hideMark/>
          </w:tcPr>
          <w:p w:rsidR="00C46A37" w:rsidRPr="00D81081" w:rsidRDefault="00C46A37" w:rsidP="0060548A">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12 группа</w:t>
            </w:r>
          </w:p>
        </w:tc>
      </w:tr>
      <w:tr w:rsidR="00D81081" w:rsidRPr="00D81081" w:rsidTr="0060548A">
        <w:trPr>
          <w:trHeight w:val="335"/>
        </w:trPr>
        <w:tc>
          <w:tcPr>
            <w:tcW w:w="823" w:type="dxa"/>
            <w:tcBorders>
              <w:top w:val="single" w:sz="4" w:space="0" w:color="auto"/>
              <w:left w:val="single" w:sz="4" w:space="0" w:color="auto"/>
              <w:bottom w:val="single" w:sz="4" w:space="0" w:color="auto"/>
              <w:right w:val="single" w:sz="4" w:space="0" w:color="auto"/>
            </w:tcBorders>
          </w:tcPr>
          <w:p w:rsidR="00C46A37" w:rsidRPr="00D81081" w:rsidRDefault="00C46A37" w:rsidP="0060548A">
            <w:pPr>
              <w:autoSpaceDE w:val="0"/>
              <w:autoSpaceDN w:val="0"/>
              <w:adjustRightInd w:val="0"/>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 xml:space="preserve">1. </w:t>
            </w:r>
          </w:p>
        </w:tc>
        <w:tc>
          <w:tcPr>
            <w:tcW w:w="3825" w:type="dxa"/>
            <w:tcBorders>
              <w:top w:val="single" w:sz="4" w:space="0" w:color="auto"/>
              <w:left w:val="single" w:sz="4" w:space="0" w:color="auto"/>
              <w:bottom w:val="single" w:sz="4" w:space="0" w:color="auto"/>
              <w:right w:val="single" w:sz="4" w:space="0" w:color="auto"/>
            </w:tcBorders>
          </w:tcPr>
          <w:p w:rsidR="00C46A37" w:rsidRPr="00D81081" w:rsidRDefault="00C46A37" w:rsidP="0060548A">
            <w:pPr>
              <w:autoSpaceDE w:val="0"/>
              <w:autoSpaceDN w:val="0"/>
              <w:adjustRightInd w:val="0"/>
              <w:spacing w:after="0"/>
              <w:jc w:val="both"/>
              <w:rPr>
                <w:rFonts w:ascii="Times New Roman" w:hAnsi="Times New Roman" w:cs="Times New Roman"/>
                <w:color w:val="000000" w:themeColor="text1"/>
                <w:sz w:val="24"/>
                <w:szCs w:val="24"/>
              </w:rPr>
            </w:pPr>
            <w:r w:rsidRPr="00D81081">
              <w:rPr>
                <w:rFonts w:ascii="Times New Roman" w:hAnsi="Times New Roman" w:cs="Times New Roman"/>
                <w:color w:val="000000" w:themeColor="text1"/>
                <w:shd w:val="clear" w:color="auto" w:fill="F7F8F9"/>
              </w:rPr>
              <w:t>Башкарма комитет секретаре</w:t>
            </w:r>
          </w:p>
        </w:tc>
        <w:tc>
          <w:tcPr>
            <w:tcW w:w="1701" w:type="dxa"/>
            <w:tcBorders>
              <w:top w:val="single" w:sz="4" w:space="0" w:color="auto"/>
              <w:left w:val="single" w:sz="4" w:space="0" w:color="auto"/>
              <w:bottom w:val="single" w:sz="4" w:space="0" w:color="auto"/>
              <w:right w:val="single" w:sz="4" w:space="0" w:color="auto"/>
            </w:tcBorders>
          </w:tcPr>
          <w:p w:rsidR="00C46A37" w:rsidRPr="00D81081" w:rsidRDefault="00C46A37" w:rsidP="0060548A">
            <w:pPr>
              <w:spacing w:after="0"/>
              <w:jc w:val="center"/>
              <w:rPr>
                <w:rFonts w:ascii="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C46A37" w:rsidRPr="00D81081" w:rsidRDefault="00C46A37" w:rsidP="0060548A">
            <w:pPr>
              <w:spacing w:after="0"/>
              <w:jc w:val="center"/>
              <w:rPr>
                <w:rFonts w:ascii="Times New Roman" w:hAnsi="Times New Roman" w:cs="Times New Roman"/>
                <w:color w:val="000000" w:themeColor="text1"/>
                <w:sz w:val="24"/>
                <w:szCs w:val="24"/>
              </w:rPr>
            </w:pPr>
          </w:p>
        </w:tc>
        <w:tc>
          <w:tcPr>
            <w:tcW w:w="1640" w:type="dxa"/>
            <w:tcBorders>
              <w:top w:val="single" w:sz="4" w:space="0" w:color="auto"/>
              <w:left w:val="single" w:sz="4" w:space="0" w:color="auto"/>
              <w:bottom w:val="single" w:sz="4" w:space="0" w:color="auto"/>
              <w:right w:val="single" w:sz="4" w:space="0" w:color="auto"/>
            </w:tcBorders>
          </w:tcPr>
          <w:p w:rsidR="00C46A37" w:rsidRPr="00D81081" w:rsidRDefault="00C46A37" w:rsidP="0060548A">
            <w:pPr>
              <w:spacing w:after="0"/>
              <w:jc w:val="center"/>
              <w:rPr>
                <w:rFonts w:ascii="Times New Roman" w:hAnsi="Times New Roman" w:cs="Times New Roman"/>
                <w:color w:val="000000" w:themeColor="text1"/>
                <w:sz w:val="24"/>
                <w:szCs w:val="24"/>
              </w:rPr>
            </w:pPr>
            <w:r w:rsidRPr="00D81081">
              <w:rPr>
                <w:rFonts w:ascii="Times New Roman" w:hAnsi="Times New Roman" w:cs="Times New Roman"/>
                <w:color w:val="000000" w:themeColor="text1"/>
                <w:sz w:val="24"/>
                <w:szCs w:val="24"/>
              </w:rPr>
              <w:t>17</w:t>
            </w:r>
            <w:r w:rsidR="00D81081" w:rsidRPr="00D81081">
              <w:rPr>
                <w:rFonts w:ascii="Times New Roman" w:hAnsi="Times New Roman" w:cs="Times New Roman"/>
                <w:color w:val="000000" w:themeColor="text1"/>
                <w:sz w:val="24"/>
                <w:szCs w:val="24"/>
              </w:rPr>
              <w:t> </w:t>
            </w:r>
            <w:r w:rsidRPr="00D81081">
              <w:rPr>
                <w:rFonts w:ascii="Times New Roman" w:hAnsi="Times New Roman" w:cs="Times New Roman"/>
                <w:color w:val="000000" w:themeColor="text1"/>
                <w:sz w:val="24"/>
                <w:szCs w:val="24"/>
              </w:rPr>
              <w:t>720</w:t>
            </w:r>
            <w:r w:rsidR="00D81081" w:rsidRPr="00D81081">
              <w:rPr>
                <w:rFonts w:ascii="Times New Roman" w:hAnsi="Times New Roman" w:cs="Times New Roman"/>
                <w:color w:val="000000" w:themeColor="text1"/>
                <w:sz w:val="24"/>
                <w:szCs w:val="24"/>
              </w:rPr>
              <w:t>»</w:t>
            </w:r>
          </w:p>
          <w:p w:rsidR="00C46A37" w:rsidRPr="00D81081" w:rsidRDefault="00C46A37" w:rsidP="0060548A">
            <w:pPr>
              <w:spacing w:after="0"/>
              <w:jc w:val="center"/>
              <w:rPr>
                <w:rFonts w:ascii="Times New Roman" w:hAnsi="Times New Roman" w:cs="Times New Roman"/>
                <w:color w:val="000000" w:themeColor="text1"/>
                <w:sz w:val="24"/>
                <w:szCs w:val="24"/>
              </w:rPr>
            </w:pPr>
          </w:p>
        </w:tc>
      </w:tr>
    </w:tbl>
    <w:p w:rsidR="00C46A37" w:rsidRDefault="00C46A37" w:rsidP="00C46A37">
      <w:pPr>
        <w:autoSpaceDE w:val="0"/>
        <w:autoSpaceDN w:val="0"/>
        <w:adjustRightInd w:val="0"/>
        <w:ind w:firstLine="540"/>
        <w:jc w:val="both"/>
        <w:rPr>
          <w:rFonts w:ascii="Times New Roman" w:hAnsi="Times New Roman" w:cs="Times New Roman"/>
          <w:b/>
          <w:bCs/>
          <w:sz w:val="28"/>
          <w:szCs w:val="28"/>
        </w:rPr>
      </w:pPr>
    </w:p>
    <w:p w:rsidR="00E400A4" w:rsidRPr="00E400A4" w:rsidRDefault="00D81081" w:rsidP="00E400A4">
      <w:pPr>
        <w:autoSpaceDE w:val="0"/>
        <w:autoSpaceDN w:val="0"/>
        <w:adjustRightInd w:val="0"/>
        <w:ind w:firstLine="54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3</w:t>
      </w:r>
      <w:r w:rsidR="00E400A4" w:rsidRPr="00D81081">
        <w:rPr>
          <w:rFonts w:ascii="Times New Roman" w:hAnsi="Times New Roman" w:cs="Times New Roman"/>
          <w:b/>
          <w:bCs/>
          <w:color w:val="000000" w:themeColor="text1"/>
          <w:sz w:val="28"/>
          <w:szCs w:val="28"/>
        </w:rPr>
        <w:t xml:space="preserve">) </w:t>
      </w:r>
      <w:r w:rsidR="00E400A4" w:rsidRPr="00275917">
        <w:rPr>
          <w:rFonts w:ascii="Times New Roman" w:hAnsi="Times New Roman" w:cs="Times New Roman"/>
          <w:b/>
          <w:color w:val="000000" w:themeColor="text1"/>
          <w:sz w:val="28"/>
          <w:szCs w:val="28"/>
          <w:shd w:val="clear" w:color="auto" w:fill="F7F8F9"/>
        </w:rPr>
        <w:t>6 нчы кушымтада «МУНИЦИПАЛЬ РАЙОННЫҢ МУНИЦИПАЛЬ ХЕЗМӘТКӘРЛӘРЕНӘ АЙ САЕН АКЧАЛАТА ТҮЛӘҮ КҮЛӘМНӘРЕН ҺӘМ ТӘРТИБЕН»</w:t>
      </w:r>
      <w:r w:rsidR="00E400A4" w:rsidRPr="00D81081">
        <w:rPr>
          <w:rFonts w:ascii="Times New Roman" w:hAnsi="Times New Roman" w:cs="Times New Roman"/>
          <w:color w:val="000000" w:themeColor="text1"/>
          <w:sz w:val="28"/>
          <w:szCs w:val="28"/>
          <w:shd w:val="clear" w:color="auto" w:fill="F7F8F9"/>
        </w:rPr>
        <w:t xml:space="preserve"> </w:t>
      </w:r>
      <w:r w:rsidRPr="00D81081">
        <w:rPr>
          <w:rFonts w:ascii="Times New Roman" w:hAnsi="Times New Roman" w:cs="Times New Roman"/>
          <w:color w:val="000000" w:themeColor="text1"/>
          <w:sz w:val="28"/>
          <w:szCs w:val="28"/>
          <w:shd w:val="clear" w:color="auto" w:fill="F7F8F9"/>
        </w:rPr>
        <w:t>«18 процент» сүзләрен «41 процент» сүзләренә алмаштырырга</w:t>
      </w:r>
      <w:r w:rsidR="00E400A4" w:rsidRPr="00D81081">
        <w:rPr>
          <w:rFonts w:ascii="Times New Roman" w:hAnsi="Times New Roman" w:cs="Times New Roman"/>
          <w:color w:val="000000" w:themeColor="text1"/>
          <w:sz w:val="28"/>
          <w:szCs w:val="28"/>
          <w:shd w:val="clear" w:color="auto" w:fill="F7F8F9"/>
        </w:rPr>
        <w:t>.</w:t>
      </w:r>
    </w:p>
    <w:p w:rsidR="000C109C" w:rsidRPr="000C109C" w:rsidRDefault="000C109C" w:rsidP="000C109C">
      <w:pPr>
        <w:autoSpaceDE w:val="0"/>
        <w:autoSpaceDN w:val="0"/>
        <w:adjustRightInd w:val="0"/>
        <w:spacing w:after="0" w:line="240" w:lineRule="auto"/>
        <w:ind w:firstLine="567"/>
        <w:jc w:val="both"/>
        <w:rPr>
          <w:rFonts w:ascii="Times New Roman" w:hAnsi="Times New Roman" w:cs="Times New Roman"/>
          <w:sz w:val="28"/>
          <w:szCs w:val="28"/>
          <w:lang w:val="tt-RU"/>
        </w:rPr>
      </w:pPr>
      <w:r w:rsidRPr="000C109C">
        <w:rPr>
          <w:rFonts w:ascii="Times New Roman" w:hAnsi="Times New Roman" w:cs="Times New Roman"/>
          <w:sz w:val="28"/>
          <w:lang w:val="tt-RU"/>
        </w:rPr>
        <w:t>2. Әлеге карар рәсми басылып чыккан көненнән үз көченә керә һәм 202</w:t>
      </w:r>
      <w:r w:rsidR="00D81081">
        <w:rPr>
          <w:rFonts w:ascii="Times New Roman" w:hAnsi="Times New Roman" w:cs="Times New Roman"/>
          <w:sz w:val="28"/>
          <w:lang w:val="tt-RU"/>
        </w:rPr>
        <w:t>4</w:t>
      </w:r>
      <w:r w:rsidRPr="000C109C">
        <w:rPr>
          <w:rFonts w:ascii="Times New Roman" w:hAnsi="Times New Roman" w:cs="Times New Roman"/>
          <w:sz w:val="28"/>
          <w:lang w:val="tt-RU"/>
        </w:rPr>
        <w:t xml:space="preserve"> елның 1 </w:t>
      </w:r>
      <w:r w:rsidR="00D81081">
        <w:rPr>
          <w:rFonts w:ascii="Times New Roman" w:hAnsi="Times New Roman" w:cs="Times New Roman"/>
          <w:sz w:val="28"/>
          <w:lang w:val="tt-RU"/>
        </w:rPr>
        <w:t>июне</w:t>
      </w:r>
      <w:r w:rsidRPr="000C109C">
        <w:rPr>
          <w:rFonts w:ascii="Times New Roman" w:hAnsi="Times New Roman" w:cs="Times New Roman"/>
          <w:sz w:val="28"/>
          <w:lang w:val="tt-RU"/>
        </w:rPr>
        <w:t>ннән барлыкка килгән хокук мөнәсәбәтләренә кагыла.</w:t>
      </w:r>
    </w:p>
    <w:p w:rsidR="000C109C" w:rsidRDefault="000C109C" w:rsidP="001B1E94">
      <w:pPr>
        <w:autoSpaceDE w:val="0"/>
        <w:autoSpaceDN w:val="0"/>
        <w:adjustRightInd w:val="0"/>
        <w:spacing w:after="0" w:line="240" w:lineRule="auto"/>
        <w:ind w:firstLine="567"/>
        <w:jc w:val="both"/>
        <w:rPr>
          <w:rFonts w:ascii="Times New Roman" w:hAnsi="Times New Roman"/>
          <w:sz w:val="28"/>
          <w:szCs w:val="28"/>
          <w:lang w:val="tt-RU"/>
        </w:rPr>
      </w:pPr>
    </w:p>
    <w:p w:rsidR="001B1E94" w:rsidRDefault="001B1E94"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t>В.Г. Ранцев</w:t>
      </w: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sectPr w:rsidR="00A75BF5"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98" w:rsidRDefault="001C5A98" w:rsidP="00832029">
      <w:pPr>
        <w:spacing w:after="0" w:line="240" w:lineRule="auto"/>
      </w:pPr>
      <w:r>
        <w:separator/>
      </w:r>
    </w:p>
  </w:endnote>
  <w:endnote w:type="continuationSeparator" w:id="0">
    <w:p w:rsidR="001C5A98" w:rsidRDefault="001C5A98"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98" w:rsidRDefault="001C5A98" w:rsidP="00832029">
      <w:pPr>
        <w:spacing w:after="0" w:line="240" w:lineRule="auto"/>
      </w:pPr>
      <w:r>
        <w:separator/>
      </w:r>
    </w:p>
  </w:footnote>
  <w:footnote w:type="continuationSeparator" w:id="0">
    <w:p w:rsidR="001C5A98" w:rsidRDefault="001C5A98"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4165F8">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2"/>
  </w:num>
  <w:num w:numId="4">
    <w:abstractNumId w:val="5"/>
  </w:num>
  <w:num w:numId="5">
    <w:abstractNumId w:val="3"/>
  </w:num>
  <w:num w:numId="6">
    <w:abstractNumId w:val="8"/>
  </w:num>
  <w:num w:numId="7">
    <w:abstractNumId w:val="7"/>
  </w:num>
  <w:num w:numId="8">
    <w:abstractNumId w:val="14"/>
  </w:num>
  <w:num w:numId="9">
    <w:abstractNumId w:val="6"/>
  </w:num>
  <w:num w:numId="10">
    <w:abstractNumId w:val="1"/>
  </w:num>
  <w:num w:numId="11">
    <w:abstractNumId w:val="10"/>
  </w:num>
  <w:num w:numId="12">
    <w:abstractNumId w:val="13"/>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108"/>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C5A98"/>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5917"/>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21F4"/>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3243"/>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165F8"/>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2F0D"/>
    <w:rsid w:val="009B497C"/>
    <w:rsid w:val="009B70A6"/>
    <w:rsid w:val="009B7978"/>
    <w:rsid w:val="009E05B6"/>
    <w:rsid w:val="009E1EE7"/>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46A37"/>
    <w:rsid w:val="00C552EB"/>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6272"/>
    <w:rsid w:val="00D56B8C"/>
    <w:rsid w:val="00D64C31"/>
    <w:rsid w:val="00D667B5"/>
    <w:rsid w:val="00D80B5A"/>
    <w:rsid w:val="00D81081"/>
    <w:rsid w:val="00D83C8B"/>
    <w:rsid w:val="00D83E4C"/>
    <w:rsid w:val="00D84A75"/>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00A4"/>
    <w:rsid w:val="00E47FCE"/>
    <w:rsid w:val="00E505B3"/>
    <w:rsid w:val="00E5423B"/>
    <w:rsid w:val="00E6079D"/>
    <w:rsid w:val="00E61A57"/>
    <w:rsid w:val="00E6248B"/>
    <w:rsid w:val="00E62FC6"/>
    <w:rsid w:val="00E72606"/>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32B56"/>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6AEE"/>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9E620-2BBB-4174-9A85-F9663701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83</cp:revision>
  <cp:lastPrinted>2024-06-20T08:16:00Z</cp:lastPrinted>
  <dcterms:created xsi:type="dcterms:W3CDTF">2019-11-11T07:19:00Z</dcterms:created>
  <dcterms:modified xsi:type="dcterms:W3CDTF">2024-06-20T11:11:00Z</dcterms:modified>
</cp:coreProperties>
</file>