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8D19A4">
        <w:trPr>
          <w:trHeight w:val="1936"/>
        </w:trPr>
        <w:tc>
          <w:tcPr>
            <w:tcW w:w="5242" w:type="dxa"/>
            <w:gridSpan w:val="2"/>
            <w:hideMark/>
          </w:tcPr>
          <w:p w:rsidR="00581684" w:rsidRPr="00A023C5" w:rsidRDefault="00581684" w:rsidP="008D19A4">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8D19A4">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8D19A4">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8D19A4">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8D19A4">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8D19A4">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8D19A4">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8D19A4">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C23E5C" w:rsidTr="008D19A4">
        <w:trPr>
          <w:trHeight w:val="504"/>
        </w:trPr>
        <w:tc>
          <w:tcPr>
            <w:tcW w:w="10485" w:type="dxa"/>
            <w:gridSpan w:val="5"/>
            <w:hideMark/>
          </w:tcPr>
          <w:p w:rsidR="00581684" w:rsidRPr="00A023C5" w:rsidRDefault="00581684" w:rsidP="008D19A4">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8D19A4">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8D19A4">
        <w:trPr>
          <w:gridBefore w:val="1"/>
          <w:gridAfter w:val="1"/>
          <w:wBefore w:w="141" w:type="dxa"/>
          <w:wAfter w:w="87" w:type="dxa"/>
          <w:trHeight w:val="433"/>
        </w:trPr>
        <w:tc>
          <w:tcPr>
            <w:tcW w:w="10257" w:type="dxa"/>
            <w:gridSpan w:val="3"/>
            <w:hideMark/>
          </w:tcPr>
          <w:p w:rsidR="00581684" w:rsidRDefault="009E2386" w:rsidP="008D19A4">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w:t>
      </w:r>
      <w:r w:rsidR="00BC6ED3">
        <w:rPr>
          <w:rFonts w:ascii="Times New Roman" w:hAnsi="Times New Roman" w:cs="Times New Roman"/>
          <w:sz w:val="28"/>
          <w:lang w:val="tt-RU"/>
        </w:rPr>
        <w:t>3</w:t>
      </w:r>
      <w:r w:rsidRPr="00C036F3">
        <w:rPr>
          <w:rFonts w:ascii="Times New Roman" w:hAnsi="Times New Roman" w:cs="Times New Roman"/>
          <w:sz w:val="28"/>
          <w:lang w:val="tt-RU"/>
        </w:rPr>
        <w:t xml:space="preserve"> нче елның </w:t>
      </w:r>
      <w:r w:rsidR="008D19A4">
        <w:rPr>
          <w:rFonts w:ascii="Times New Roman" w:hAnsi="Times New Roman" w:cs="Times New Roman"/>
          <w:sz w:val="28"/>
          <w:lang w:val="tt-RU"/>
        </w:rPr>
        <w:t>3</w:t>
      </w:r>
      <w:r w:rsidR="00B82625">
        <w:rPr>
          <w:rFonts w:ascii="Times New Roman" w:hAnsi="Times New Roman" w:cs="Times New Roman"/>
          <w:sz w:val="28"/>
          <w:lang w:val="tt-RU"/>
        </w:rPr>
        <w:t>0</w:t>
      </w:r>
      <w:r w:rsidR="006E7703">
        <w:rPr>
          <w:rFonts w:ascii="Times New Roman" w:hAnsi="Times New Roman" w:cs="Times New Roman"/>
          <w:sz w:val="28"/>
          <w:lang w:val="tt-RU"/>
        </w:rPr>
        <w:t xml:space="preserve"> </w:t>
      </w:r>
      <w:r w:rsidR="00B95931">
        <w:rPr>
          <w:rFonts w:ascii="Times New Roman" w:hAnsi="Times New Roman" w:cs="Times New Roman"/>
          <w:sz w:val="28"/>
          <w:lang w:val="tt-RU"/>
        </w:rPr>
        <w:t>ма</w:t>
      </w:r>
      <w:r w:rsidR="00B82625">
        <w:rPr>
          <w:rFonts w:ascii="Times New Roman" w:hAnsi="Times New Roman" w:cs="Times New Roman"/>
          <w:sz w:val="28"/>
          <w:lang w:val="tt-RU"/>
        </w:rPr>
        <w:t>й</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sidR="0090118B">
        <w:rPr>
          <w:rFonts w:ascii="Times New Roman" w:hAnsi="Times New Roman" w:cs="Times New Roman"/>
          <w:sz w:val="28"/>
          <w:szCs w:val="28"/>
          <w:lang w:val="tt-RU"/>
        </w:rPr>
        <w:t>3</w:t>
      </w:r>
      <w:r w:rsidR="008D19A4">
        <w:rPr>
          <w:rFonts w:ascii="Times New Roman" w:hAnsi="Times New Roman" w:cs="Times New Roman"/>
          <w:sz w:val="28"/>
          <w:szCs w:val="28"/>
          <w:lang w:val="tt-RU"/>
        </w:rPr>
        <w:t>8</w:t>
      </w:r>
      <w:r w:rsidR="007E3CD6">
        <w:rPr>
          <w:rFonts w:ascii="Times New Roman" w:hAnsi="Times New Roman" w:cs="Times New Roman"/>
          <w:sz w:val="28"/>
          <w:szCs w:val="28"/>
          <w:lang w:val="tt-RU"/>
        </w:rPr>
        <w:t>/</w:t>
      </w:r>
      <w:r w:rsidR="00C3392C">
        <w:rPr>
          <w:rFonts w:ascii="Times New Roman" w:hAnsi="Times New Roman" w:cs="Times New Roman"/>
          <w:sz w:val="28"/>
          <w:szCs w:val="28"/>
          <w:lang w:val="tt-RU"/>
        </w:rPr>
        <w:t>2</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C23E5C" w:rsidRPr="009A4EC6" w:rsidRDefault="00C23E5C" w:rsidP="00C23E5C">
      <w:pPr>
        <w:spacing w:after="0" w:line="240" w:lineRule="auto"/>
        <w:ind w:right="4394"/>
        <w:jc w:val="both"/>
        <w:rPr>
          <w:rFonts w:ascii="Times New Roman" w:hAnsi="Times New Roman" w:cs="Times New Roman"/>
          <w:sz w:val="28"/>
          <w:szCs w:val="28"/>
          <w:shd w:val="clear" w:color="auto" w:fill="F7F8F9"/>
          <w:lang w:val="tt-RU"/>
        </w:rPr>
      </w:pPr>
      <w:r w:rsidRPr="009A4EC6">
        <w:rPr>
          <w:rFonts w:ascii="Times New Roman" w:hAnsi="Times New Roman" w:cs="Times New Roman"/>
          <w:sz w:val="28"/>
          <w:szCs w:val="28"/>
          <w:shd w:val="clear" w:color="auto" w:fill="F7F8F9"/>
          <w:lang w:val="tt-RU"/>
        </w:rPr>
        <w:t xml:space="preserve">Карарга үзгәрешләр кертү турында Яңа Борындык авыл җирлеге Советы № </w:t>
      </w:r>
      <w:r>
        <w:rPr>
          <w:rFonts w:ascii="Times New Roman" w:hAnsi="Times New Roman" w:cs="Times New Roman"/>
          <w:sz w:val="28"/>
          <w:szCs w:val="28"/>
          <w:shd w:val="clear" w:color="auto" w:fill="F7F8F9"/>
          <w:lang w:val="tt-RU"/>
        </w:rPr>
        <w:t>31/1</w:t>
      </w:r>
      <w:r w:rsidRPr="009A4EC6">
        <w:rPr>
          <w:rFonts w:ascii="Times New Roman" w:hAnsi="Times New Roman" w:cs="Times New Roman"/>
          <w:sz w:val="28"/>
          <w:szCs w:val="28"/>
          <w:shd w:val="clear" w:color="auto" w:fill="F7F8F9"/>
          <w:lang w:val="tt-RU"/>
        </w:rPr>
        <w:t xml:space="preserve"> Яңа Борындык авыл җирлеге бюджеты турында Чүпрәле муниципаль районы 202</w:t>
      </w:r>
      <w:r>
        <w:rPr>
          <w:rFonts w:ascii="Times New Roman" w:hAnsi="Times New Roman" w:cs="Times New Roman"/>
          <w:sz w:val="28"/>
          <w:szCs w:val="28"/>
          <w:shd w:val="clear" w:color="auto" w:fill="F7F8F9"/>
          <w:lang w:val="tt-RU"/>
        </w:rPr>
        <w:t>3</w:t>
      </w:r>
      <w:r w:rsidRPr="009A4EC6">
        <w:rPr>
          <w:rFonts w:ascii="Times New Roman" w:hAnsi="Times New Roman" w:cs="Times New Roman"/>
          <w:sz w:val="28"/>
          <w:szCs w:val="28"/>
          <w:shd w:val="clear" w:color="auto" w:fill="F7F8F9"/>
          <w:lang w:val="tt-RU"/>
        </w:rPr>
        <w:t xml:space="preserve"> елга һәм 202</w:t>
      </w:r>
      <w:r>
        <w:rPr>
          <w:rFonts w:ascii="Times New Roman" w:hAnsi="Times New Roman" w:cs="Times New Roman"/>
          <w:sz w:val="28"/>
          <w:szCs w:val="28"/>
          <w:shd w:val="clear" w:color="auto" w:fill="F7F8F9"/>
          <w:lang w:val="tt-RU"/>
        </w:rPr>
        <w:t>4</w:t>
      </w:r>
      <w:r w:rsidRPr="009A4EC6">
        <w:rPr>
          <w:rFonts w:ascii="Times New Roman" w:hAnsi="Times New Roman" w:cs="Times New Roman"/>
          <w:sz w:val="28"/>
          <w:szCs w:val="28"/>
          <w:shd w:val="clear" w:color="auto" w:fill="F7F8F9"/>
          <w:lang w:val="tt-RU"/>
        </w:rPr>
        <w:t xml:space="preserve"> һәм 202</w:t>
      </w:r>
      <w:r>
        <w:rPr>
          <w:rFonts w:ascii="Times New Roman" w:hAnsi="Times New Roman" w:cs="Times New Roman"/>
          <w:sz w:val="28"/>
          <w:szCs w:val="28"/>
          <w:shd w:val="clear" w:color="auto" w:fill="F7F8F9"/>
          <w:lang w:val="tt-RU"/>
        </w:rPr>
        <w:t>5</w:t>
      </w:r>
      <w:r w:rsidRPr="009A4EC6">
        <w:rPr>
          <w:rFonts w:ascii="Times New Roman" w:hAnsi="Times New Roman" w:cs="Times New Roman"/>
          <w:sz w:val="28"/>
          <w:szCs w:val="28"/>
          <w:shd w:val="clear" w:color="auto" w:fill="F7F8F9"/>
          <w:lang w:val="tt-RU"/>
        </w:rPr>
        <w:t xml:space="preserve"> еллар план чорына”</w:t>
      </w:r>
    </w:p>
    <w:p w:rsidR="00C23E5C" w:rsidRPr="009A4EC6" w:rsidRDefault="00C23E5C" w:rsidP="00C23E5C">
      <w:pPr>
        <w:spacing w:after="0" w:line="240" w:lineRule="auto"/>
        <w:ind w:right="4394"/>
        <w:jc w:val="both"/>
        <w:rPr>
          <w:rFonts w:ascii="Times New Roman" w:hAnsi="Times New Roman" w:cs="Times New Roman"/>
          <w:sz w:val="28"/>
          <w:szCs w:val="28"/>
          <w:shd w:val="clear" w:color="auto" w:fill="F7F8F9"/>
          <w:lang w:val="tt-RU"/>
        </w:rPr>
      </w:pPr>
    </w:p>
    <w:p w:rsidR="00C23E5C" w:rsidRPr="005E61A3" w:rsidRDefault="00C23E5C" w:rsidP="00C23E5C">
      <w:pPr>
        <w:pStyle w:val="aa"/>
        <w:numPr>
          <w:ilvl w:val="0"/>
          <w:numId w:val="18"/>
        </w:numPr>
        <w:spacing w:after="0" w:line="240" w:lineRule="auto"/>
        <w:ind w:left="0" w:right="-1" w:firstLine="360"/>
        <w:jc w:val="both"/>
        <w:rPr>
          <w:rFonts w:ascii="Times New Roman" w:hAnsi="Times New Roman"/>
          <w:sz w:val="28"/>
          <w:szCs w:val="28"/>
          <w:shd w:val="clear" w:color="auto" w:fill="F7F8F9"/>
          <w:lang w:val="tt-RU"/>
        </w:rPr>
      </w:pPr>
      <w:r w:rsidRPr="005E61A3">
        <w:rPr>
          <w:rFonts w:ascii="Times New Roman" w:hAnsi="Times New Roman"/>
          <w:sz w:val="28"/>
          <w:szCs w:val="28"/>
          <w:shd w:val="clear" w:color="auto" w:fill="F7F8F9"/>
          <w:lang w:val="tt-RU"/>
        </w:rPr>
        <w:t>Татарстан Республикасы Чүпрәле муниципаль районының кереме үзгәрүгә һәм Россия Федерациясе бюджет кодексына ярашлы рәвештә Чүпрәле муниципаль районының Яңа Борындык авыл җирлеге советы карар итте:</w:t>
      </w:r>
    </w:p>
    <w:p w:rsidR="00C23E5C" w:rsidRPr="005E61A3" w:rsidRDefault="00C23E5C" w:rsidP="00C23E5C">
      <w:pPr>
        <w:spacing w:after="0" w:line="240" w:lineRule="auto"/>
        <w:ind w:right="-1"/>
        <w:jc w:val="both"/>
        <w:rPr>
          <w:rFonts w:ascii="Times New Roman" w:hAnsi="Times New Roman" w:cs="Times New Roman"/>
          <w:sz w:val="28"/>
          <w:szCs w:val="28"/>
          <w:shd w:val="clear" w:color="auto" w:fill="F7F8F9"/>
          <w:lang w:val="tt-RU"/>
        </w:rPr>
      </w:pPr>
      <w:r w:rsidRPr="005E61A3">
        <w:rPr>
          <w:rFonts w:ascii="Times New Roman" w:hAnsi="Times New Roman" w:cs="Times New Roman"/>
          <w:sz w:val="28"/>
          <w:szCs w:val="28"/>
          <w:shd w:val="clear" w:color="auto" w:fill="F7F8F9"/>
          <w:lang w:val="tt-RU"/>
        </w:rPr>
        <w:t>202</w:t>
      </w:r>
      <w:r w:rsidR="00C3392C">
        <w:rPr>
          <w:rFonts w:ascii="Times New Roman" w:hAnsi="Times New Roman" w:cs="Times New Roman"/>
          <w:sz w:val="28"/>
          <w:szCs w:val="28"/>
          <w:shd w:val="clear" w:color="auto" w:fill="F7F8F9"/>
          <w:lang w:val="tt-RU"/>
        </w:rPr>
        <w:t>2</w:t>
      </w:r>
      <w:r w:rsidRPr="005E61A3">
        <w:rPr>
          <w:rFonts w:ascii="Times New Roman" w:hAnsi="Times New Roman" w:cs="Times New Roman"/>
          <w:sz w:val="28"/>
          <w:szCs w:val="28"/>
          <w:shd w:val="clear" w:color="auto" w:fill="F7F8F9"/>
          <w:lang w:val="tt-RU"/>
        </w:rPr>
        <w:t xml:space="preserve"> елның </w:t>
      </w:r>
      <w:r w:rsidR="00C3392C">
        <w:rPr>
          <w:rFonts w:ascii="Times New Roman" w:hAnsi="Times New Roman" w:cs="Times New Roman"/>
          <w:sz w:val="28"/>
          <w:szCs w:val="28"/>
          <w:shd w:val="clear" w:color="auto" w:fill="F7F8F9"/>
          <w:lang w:val="tt-RU"/>
        </w:rPr>
        <w:t>16</w:t>
      </w:r>
      <w:r w:rsidRPr="005E61A3">
        <w:rPr>
          <w:rFonts w:ascii="Times New Roman" w:hAnsi="Times New Roman" w:cs="Times New Roman"/>
          <w:sz w:val="28"/>
          <w:szCs w:val="28"/>
          <w:shd w:val="clear" w:color="auto" w:fill="F7F8F9"/>
          <w:lang w:val="tt-RU"/>
        </w:rPr>
        <w:t xml:space="preserve"> декабрендәге </w:t>
      </w:r>
      <w:r w:rsidR="00C3392C">
        <w:rPr>
          <w:rFonts w:ascii="Times New Roman" w:hAnsi="Times New Roman" w:cs="Times New Roman"/>
          <w:sz w:val="28"/>
          <w:szCs w:val="28"/>
          <w:shd w:val="clear" w:color="auto" w:fill="F7F8F9"/>
          <w:lang w:val="tt-RU"/>
        </w:rPr>
        <w:t>31/1</w:t>
      </w:r>
      <w:r w:rsidRPr="005E61A3">
        <w:rPr>
          <w:rFonts w:ascii="Times New Roman" w:hAnsi="Times New Roman" w:cs="Times New Roman"/>
          <w:sz w:val="28"/>
          <w:szCs w:val="28"/>
          <w:shd w:val="clear" w:color="auto" w:fill="F7F8F9"/>
          <w:lang w:val="tt-RU"/>
        </w:rPr>
        <w:t xml:space="preserve"> номерлы Яңа Борындык авыл җирлеге Советы карарына Чүпрәле муниципаль районының Яңа Борындык авыл җирлеге бюджеты турында 202</w:t>
      </w:r>
      <w:r w:rsidR="00C3392C">
        <w:rPr>
          <w:rFonts w:ascii="Times New Roman" w:hAnsi="Times New Roman" w:cs="Times New Roman"/>
          <w:sz w:val="28"/>
          <w:szCs w:val="28"/>
          <w:shd w:val="clear" w:color="auto" w:fill="F7F8F9"/>
          <w:lang w:val="tt-RU"/>
        </w:rPr>
        <w:t>3 елга һәм 2024</w:t>
      </w:r>
      <w:r w:rsidRPr="005E61A3">
        <w:rPr>
          <w:rFonts w:ascii="Times New Roman" w:hAnsi="Times New Roman" w:cs="Times New Roman"/>
          <w:sz w:val="28"/>
          <w:szCs w:val="28"/>
          <w:shd w:val="clear" w:color="auto" w:fill="F7F8F9"/>
          <w:lang w:val="tt-RU"/>
        </w:rPr>
        <w:t xml:space="preserve"> һәм 202</w:t>
      </w:r>
      <w:r w:rsidR="00C3392C">
        <w:rPr>
          <w:rFonts w:ascii="Times New Roman" w:hAnsi="Times New Roman" w:cs="Times New Roman"/>
          <w:sz w:val="28"/>
          <w:szCs w:val="28"/>
          <w:shd w:val="clear" w:color="auto" w:fill="F7F8F9"/>
          <w:lang w:val="tt-RU"/>
        </w:rPr>
        <w:t>5</w:t>
      </w:r>
      <w:r w:rsidRPr="005E61A3">
        <w:rPr>
          <w:rFonts w:ascii="Times New Roman" w:hAnsi="Times New Roman" w:cs="Times New Roman"/>
          <w:sz w:val="28"/>
          <w:szCs w:val="28"/>
          <w:shd w:val="clear" w:color="auto" w:fill="F7F8F9"/>
          <w:lang w:val="tt-RU"/>
        </w:rPr>
        <w:t xml:space="preserve"> еллар план чорына түбәндәге үзгәрешләрне кертергә: </w:t>
      </w:r>
    </w:p>
    <w:p w:rsidR="00C23E5C" w:rsidRPr="005E61A3" w:rsidRDefault="00C23E5C" w:rsidP="00C23E5C">
      <w:pPr>
        <w:pStyle w:val="aa"/>
        <w:numPr>
          <w:ilvl w:val="0"/>
          <w:numId w:val="17"/>
        </w:numPr>
        <w:spacing w:after="0" w:line="240" w:lineRule="auto"/>
        <w:ind w:right="-1"/>
        <w:jc w:val="both"/>
        <w:rPr>
          <w:rFonts w:ascii="Times New Roman" w:hAnsi="Times New Roman"/>
          <w:sz w:val="28"/>
          <w:szCs w:val="28"/>
          <w:shd w:val="clear" w:color="auto" w:fill="F7F8F9"/>
          <w:lang w:val="tt-RU"/>
        </w:rPr>
      </w:pPr>
      <w:r w:rsidRPr="005E61A3">
        <w:rPr>
          <w:rFonts w:ascii="Times New Roman" w:hAnsi="Times New Roman"/>
          <w:sz w:val="28"/>
          <w:szCs w:val="28"/>
          <w:shd w:val="clear" w:color="auto" w:fill="F7F8F9"/>
          <w:lang w:val="tt-RU"/>
        </w:rPr>
        <w:t>1 пунктның 1 бүлегендә «</w:t>
      </w:r>
      <w:r w:rsidR="00C3392C">
        <w:rPr>
          <w:rFonts w:ascii="Times New Roman" w:hAnsi="Times New Roman"/>
          <w:sz w:val="28"/>
          <w:szCs w:val="28"/>
          <w:shd w:val="clear" w:color="auto" w:fill="F7F8F9"/>
          <w:lang w:val="tt-RU"/>
        </w:rPr>
        <w:t>3168,62</w:t>
      </w:r>
      <w:r w:rsidRPr="005E61A3">
        <w:rPr>
          <w:rFonts w:ascii="Times New Roman" w:hAnsi="Times New Roman"/>
          <w:sz w:val="28"/>
          <w:szCs w:val="28"/>
          <w:shd w:val="clear" w:color="auto" w:fill="F7F8F9"/>
          <w:lang w:val="tt-RU"/>
        </w:rPr>
        <w:t>» саннарын «</w:t>
      </w:r>
      <w:r w:rsidR="00C3392C">
        <w:rPr>
          <w:rFonts w:ascii="Times New Roman" w:hAnsi="Times New Roman"/>
          <w:sz w:val="28"/>
          <w:szCs w:val="28"/>
          <w:lang w:val="tt-RU"/>
        </w:rPr>
        <w:t>3253,82</w:t>
      </w:r>
      <w:r w:rsidRPr="005E61A3">
        <w:rPr>
          <w:rFonts w:ascii="Times New Roman" w:hAnsi="Times New Roman"/>
          <w:sz w:val="28"/>
          <w:szCs w:val="28"/>
          <w:shd w:val="clear" w:color="auto" w:fill="F7F8F9"/>
          <w:lang w:val="tt-RU"/>
        </w:rPr>
        <w:t>» саннарына алмаштырырга;</w:t>
      </w:r>
    </w:p>
    <w:p w:rsidR="00C23E5C" w:rsidRPr="006743F3" w:rsidRDefault="00C3392C" w:rsidP="00C23E5C">
      <w:pPr>
        <w:pStyle w:val="aa"/>
        <w:numPr>
          <w:ilvl w:val="0"/>
          <w:numId w:val="17"/>
        </w:numPr>
        <w:spacing w:after="0" w:line="240" w:lineRule="auto"/>
        <w:ind w:right="-1"/>
        <w:jc w:val="both"/>
        <w:rPr>
          <w:rFonts w:ascii="Times New Roman" w:hAnsi="Times New Roman"/>
          <w:color w:val="000000" w:themeColor="text1"/>
          <w:sz w:val="28"/>
          <w:szCs w:val="28"/>
          <w:shd w:val="clear" w:color="auto" w:fill="F7F8F9"/>
        </w:rPr>
      </w:pPr>
      <w:r w:rsidRPr="006743F3">
        <w:rPr>
          <w:rFonts w:ascii="Times New Roman" w:hAnsi="Times New Roman"/>
          <w:color w:val="000000" w:themeColor="text1"/>
          <w:sz w:val="28"/>
          <w:szCs w:val="28"/>
          <w:shd w:val="clear" w:color="auto" w:fill="F7F8F9"/>
        </w:rPr>
        <w:t>1 нче кушымтада</w:t>
      </w:r>
      <w:r w:rsidR="00C23E5C" w:rsidRPr="006743F3">
        <w:rPr>
          <w:rFonts w:ascii="Times New Roman" w:hAnsi="Times New Roman"/>
          <w:color w:val="000000" w:themeColor="text1"/>
          <w:sz w:val="28"/>
          <w:szCs w:val="28"/>
          <w:shd w:val="clear" w:color="auto" w:fill="F7F8F9"/>
        </w:rPr>
        <w:t xml:space="preserve">; </w:t>
      </w:r>
    </w:p>
    <w:p w:rsidR="00C3392C" w:rsidRPr="006743F3" w:rsidRDefault="00C3392C" w:rsidP="00C3392C">
      <w:pPr>
        <w:pStyle w:val="aa"/>
        <w:spacing w:after="0" w:line="240" w:lineRule="auto"/>
        <w:ind w:right="-1"/>
        <w:jc w:val="both"/>
        <w:rPr>
          <w:rFonts w:ascii="Times New Roman" w:hAnsi="Times New Roman"/>
          <w:color w:val="000000" w:themeColor="text1"/>
          <w:sz w:val="28"/>
          <w:szCs w:val="28"/>
          <w:shd w:val="clear" w:color="auto" w:fill="F7F8F9"/>
        </w:rPr>
      </w:pPr>
      <w:r w:rsidRPr="006743F3">
        <w:rPr>
          <w:rFonts w:ascii="Times New Roman" w:hAnsi="Times New Roman"/>
          <w:color w:val="000000" w:themeColor="text1"/>
          <w:sz w:val="28"/>
          <w:szCs w:val="28"/>
          <w:shd w:val="clear" w:color="auto" w:fill="F7F8F9"/>
        </w:rPr>
        <w:t>Таблицада6</w:t>
      </w:r>
    </w:p>
    <w:p w:rsidR="00C3392C" w:rsidRPr="006743F3" w:rsidRDefault="00C3392C" w:rsidP="00C3392C">
      <w:pPr>
        <w:pStyle w:val="aa"/>
        <w:spacing w:after="0" w:line="240" w:lineRule="auto"/>
        <w:ind w:right="-1"/>
        <w:jc w:val="both"/>
        <w:rPr>
          <w:rFonts w:ascii="Times New Roman" w:hAnsi="Times New Roman"/>
          <w:color w:val="000000" w:themeColor="text1"/>
          <w:sz w:val="28"/>
          <w:szCs w:val="28"/>
          <w:shd w:val="clear" w:color="auto" w:fill="F7F8F9"/>
        </w:rPr>
      </w:pPr>
      <w:r w:rsidRPr="006743F3">
        <w:rPr>
          <w:rFonts w:ascii="Times New Roman" w:hAnsi="Times New Roman"/>
          <w:color w:val="000000" w:themeColor="text1"/>
          <w:sz w:val="28"/>
          <w:szCs w:val="28"/>
          <w:shd w:val="clear" w:color="auto" w:fill="F7F8F9"/>
        </w:rPr>
        <w:t xml:space="preserve">а) юлда: бюджет акчаларының калган өлешләрен киметү - «3168,62» санын «3253,82» санына алмаштырырга. </w:t>
      </w:r>
    </w:p>
    <w:p w:rsidR="00C3392C" w:rsidRPr="006743F3" w:rsidRDefault="00C3392C" w:rsidP="00C3392C">
      <w:pPr>
        <w:pStyle w:val="aa"/>
        <w:spacing w:after="0" w:line="240" w:lineRule="auto"/>
        <w:ind w:right="-1"/>
        <w:jc w:val="both"/>
        <w:rPr>
          <w:rFonts w:ascii="Times New Roman" w:hAnsi="Times New Roman"/>
          <w:color w:val="000000" w:themeColor="text1"/>
          <w:sz w:val="28"/>
          <w:szCs w:val="28"/>
          <w:shd w:val="clear" w:color="auto" w:fill="F7F8F9"/>
        </w:rPr>
      </w:pPr>
      <w:r w:rsidRPr="006743F3">
        <w:rPr>
          <w:rFonts w:ascii="Times New Roman" w:hAnsi="Times New Roman"/>
          <w:color w:val="000000" w:themeColor="text1"/>
          <w:sz w:val="28"/>
          <w:szCs w:val="28"/>
          <w:shd w:val="clear" w:color="auto" w:fill="F7F8F9"/>
        </w:rPr>
        <w:t xml:space="preserve">б) юлда: җирлек бюджеты акчаларының калган башка өлешләрен киметү -«3168,62» саннарын «3253,82» саннарына алмаштырырга. </w:t>
      </w:r>
    </w:p>
    <w:p w:rsidR="00C3392C" w:rsidRPr="006743F3" w:rsidRDefault="00C3392C" w:rsidP="00C3392C">
      <w:pPr>
        <w:pStyle w:val="aa"/>
        <w:spacing w:after="0" w:line="240" w:lineRule="auto"/>
        <w:ind w:right="-1"/>
        <w:jc w:val="both"/>
        <w:rPr>
          <w:rFonts w:ascii="Times New Roman" w:hAnsi="Times New Roman"/>
          <w:color w:val="000000" w:themeColor="text1"/>
          <w:sz w:val="28"/>
          <w:szCs w:val="28"/>
          <w:shd w:val="clear" w:color="auto" w:fill="F7F8F9"/>
        </w:rPr>
      </w:pPr>
      <w:r w:rsidRPr="006743F3">
        <w:rPr>
          <w:rFonts w:ascii="Times New Roman" w:hAnsi="Times New Roman"/>
          <w:color w:val="000000" w:themeColor="text1"/>
          <w:sz w:val="28"/>
          <w:szCs w:val="28"/>
          <w:shd w:val="clear" w:color="auto" w:fill="F7F8F9"/>
        </w:rPr>
        <w:t xml:space="preserve">в) </w:t>
      </w:r>
      <w:r w:rsidR="006743F3">
        <w:rPr>
          <w:rFonts w:ascii="Times New Roman" w:hAnsi="Times New Roman"/>
          <w:color w:val="000000" w:themeColor="text1"/>
          <w:sz w:val="28"/>
          <w:szCs w:val="28"/>
          <w:shd w:val="clear" w:color="auto" w:fill="F7F8F9"/>
        </w:rPr>
        <w:t xml:space="preserve">юлда: </w:t>
      </w:r>
      <w:r w:rsidRPr="006743F3">
        <w:rPr>
          <w:rFonts w:ascii="Times New Roman" w:hAnsi="Times New Roman"/>
          <w:color w:val="000000" w:themeColor="text1"/>
          <w:sz w:val="28"/>
          <w:szCs w:val="28"/>
          <w:shd w:val="clear" w:color="auto" w:fill="F7F8F9"/>
        </w:rPr>
        <w:t xml:space="preserve">бюджет акчаларының калган өлешләрен арттыру - «3168,62» санын «3253,82» санына алмаштырырга. </w:t>
      </w:r>
    </w:p>
    <w:p w:rsidR="00C3392C" w:rsidRPr="006743F3" w:rsidRDefault="00C3392C" w:rsidP="00C3392C">
      <w:pPr>
        <w:pStyle w:val="aa"/>
        <w:spacing w:after="0" w:line="240" w:lineRule="auto"/>
        <w:ind w:right="-1"/>
        <w:jc w:val="both"/>
        <w:rPr>
          <w:rFonts w:ascii="Times New Roman" w:hAnsi="Times New Roman"/>
          <w:color w:val="000000" w:themeColor="text1"/>
          <w:sz w:val="28"/>
          <w:szCs w:val="28"/>
          <w:shd w:val="clear" w:color="auto" w:fill="F7F8F9"/>
        </w:rPr>
      </w:pPr>
      <w:r w:rsidRPr="006743F3">
        <w:rPr>
          <w:rFonts w:ascii="Times New Roman" w:hAnsi="Times New Roman"/>
          <w:color w:val="000000" w:themeColor="text1"/>
          <w:sz w:val="28"/>
          <w:szCs w:val="28"/>
          <w:shd w:val="clear" w:color="auto" w:fill="F7F8F9"/>
        </w:rPr>
        <w:t>г) юлда: җирлек бюджетының калган башка акчаларын арттыру - «3168,62» саннарын «3253,82» саннарына алмаштырырга.</w:t>
      </w:r>
    </w:p>
    <w:p w:rsidR="00C23E5C" w:rsidRPr="006743F3" w:rsidRDefault="00C23E5C" w:rsidP="00C23E5C">
      <w:pPr>
        <w:spacing w:after="0" w:line="240" w:lineRule="auto"/>
        <w:ind w:right="-1"/>
        <w:jc w:val="both"/>
        <w:rPr>
          <w:rFonts w:ascii="Times New Roman" w:eastAsia="Times New Roman" w:hAnsi="Times New Roman" w:cs="Times New Roman"/>
          <w:color w:val="000000" w:themeColor="text1"/>
          <w:sz w:val="28"/>
          <w:szCs w:val="28"/>
          <w:highlight w:val="white"/>
          <w:lang w:val="tt-RU" w:eastAsia="ru-RU"/>
        </w:rPr>
      </w:pPr>
    </w:p>
    <w:p w:rsidR="00C3392C" w:rsidRPr="006743F3" w:rsidRDefault="00C3392C" w:rsidP="00C3392C">
      <w:pPr>
        <w:pStyle w:val="aa"/>
        <w:spacing w:after="0" w:line="240" w:lineRule="auto"/>
        <w:ind w:left="502" w:right="-1"/>
        <w:jc w:val="both"/>
        <w:rPr>
          <w:rFonts w:ascii="Times New Roman" w:hAnsi="Times New Roman"/>
          <w:color w:val="000000" w:themeColor="text1"/>
          <w:sz w:val="28"/>
          <w:szCs w:val="28"/>
          <w:shd w:val="clear" w:color="auto" w:fill="F7F8F9"/>
          <w:lang w:val="tt-RU"/>
        </w:rPr>
      </w:pPr>
      <w:r w:rsidRPr="006743F3">
        <w:rPr>
          <w:rFonts w:ascii="Times New Roman" w:hAnsi="Times New Roman"/>
          <w:color w:val="000000" w:themeColor="text1"/>
          <w:sz w:val="28"/>
          <w:szCs w:val="28"/>
          <w:shd w:val="clear" w:color="auto" w:fill="F7F8F9"/>
          <w:lang w:val="tt-RU"/>
        </w:rPr>
        <w:t>3</w:t>
      </w:r>
      <w:r w:rsidR="00750C1A" w:rsidRPr="006743F3">
        <w:rPr>
          <w:rFonts w:ascii="Times New Roman" w:hAnsi="Times New Roman"/>
          <w:color w:val="000000" w:themeColor="text1"/>
          <w:sz w:val="28"/>
          <w:szCs w:val="28"/>
          <w:shd w:val="clear" w:color="auto" w:fill="F7F8F9"/>
          <w:lang w:val="tt-RU"/>
        </w:rPr>
        <w:t>)</w:t>
      </w:r>
      <w:r w:rsidRPr="006743F3">
        <w:rPr>
          <w:rFonts w:ascii="Times New Roman" w:hAnsi="Times New Roman"/>
          <w:color w:val="000000" w:themeColor="text1"/>
          <w:sz w:val="28"/>
          <w:szCs w:val="28"/>
          <w:shd w:val="clear" w:color="auto" w:fill="F7F8F9"/>
          <w:lang w:val="tt-RU"/>
        </w:rPr>
        <w:t xml:space="preserve">. </w:t>
      </w:r>
      <w:r w:rsidRPr="006743F3">
        <w:rPr>
          <w:rFonts w:ascii="Times New Roman" w:hAnsi="Times New Roman"/>
          <w:color w:val="000000" w:themeColor="text1"/>
          <w:sz w:val="28"/>
          <w:szCs w:val="28"/>
          <w:shd w:val="clear" w:color="auto" w:fill="F7F8F9"/>
          <w:lang w:val="tt-RU"/>
        </w:rPr>
        <w:t xml:space="preserve">1 нче таблицаның 1 нче кушымтасы </w:t>
      </w:r>
    </w:p>
    <w:p w:rsidR="00C23E5C" w:rsidRPr="006743F3" w:rsidRDefault="00C3392C" w:rsidP="00C3392C">
      <w:pPr>
        <w:pStyle w:val="aa"/>
        <w:spacing w:after="0" w:line="240" w:lineRule="auto"/>
        <w:ind w:left="502" w:right="-1"/>
        <w:jc w:val="center"/>
        <w:rPr>
          <w:rFonts w:ascii="Times New Roman" w:eastAsia="Times New Roman" w:hAnsi="Times New Roman"/>
          <w:color w:val="000000" w:themeColor="text1"/>
          <w:sz w:val="28"/>
          <w:szCs w:val="28"/>
          <w:highlight w:val="white"/>
          <w:lang w:val="tt-RU" w:eastAsia="ru-RU"/>
        </w:rPr>
      </w:pPr>
      <w:r w:rsidRPr="006743F3">
        <w:rPr>
          <w:rFonts w:ascii="Times New Roman" w:hAnsi="Times New Roman"/>
          <w:color w:val="000000" w:themeColor="text1"/>
          <w:sz w:val="28"/>
          <w:szCs w:val="28"/>
          <w:shd w:val="clear" w:color="auto" w:fill="F7F8F9"/>
          <w:lang w:val="tt-RU"/>
        </w:rPr>
        <w:t>«202</w:t>
      </w:r>
      <w:r w:rsidR="00750C1A" w:rsidRPr="006743F3">
        <w:rPr>
          <w:rFonts w:ascii="Times New Roman" w:hAnsi="Times New Roman"/>
          <w:color w:val="000000" w:themeColor="text1"/>
          <w:sz w:val="28"/>
          <w:szCs w:val="28"/>
          <w:shd w:val="clear" w:color="auto" w:fill="F7F8F9"/>
          <w:lang w:val="tt-RU"/>
        </w:rPr>
        <w:t>3</w:t>
      </w:r>
      <w:r w:rsidRPr="006743F3">
        <w:rPr>
          <w:rFonts w:ascii="Times New Roman" w:hAnsi="Times New Roman"/>
          <w:color w:val="000000" w:themeColor="text1"/>
          <w:sz w:val="28"/>
          <w:szCs w:val="28"/>
          <w:shd w:val="clear" w:color="auto" w:fill="F7F8F9"/>
          <w:lang w:val="tt-RU"/>
        </w:rPr>
        <w:t xml:space="preserve"> елга Татарстан Республикасы Чүпрәле муниципаль районының Яңа Борындык авыл җирлеге бюджеты кытлыгын финанслау чыганаклары» түбәндәге редакциядә бәян итәргә:</w:t>
      </w:r>
      <w:r w:rsidR="00C23E5C" w:rsidRPr="006743F3">
        <w:rPr>
          <w:rFonts w:ascii="Times New Roman" w:hAnsi="Times New Roman"/>
          <w:color w:val="000000" w:themeColor="text1"/>
          <w:sz w:val="28"/>
          <w:szCs w:val="28"/>
          <w:shd w:val="clear" w:color="auto" w:fill="F7F8F9"/>
          <w:lang w:val="tt-RU"/>
        </w:rPr>
        <w:t>:</w:t>
      </w:r>
    </w:p>
    <w:tbl>
      <w:tblPr>
        <w:tblW w:w="104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53"/>
        <w:gridCol w:w="3544"/>
        <w:gridCol w:w="1559"/>
      </w:tblGrid>
      <w:tr w:rsidR="00C23E5C" w:rsidRPr="0041155C" w:rsidTr="00417869">
        <w:tc>
          <w:tcPr>
            <w:tcW w:w="5353" w:type="dxa"/>
            <w:tcBorders>
              <w:top w:val="single" w:sz="12" w:space="0" w:color="000000"/>
              <w:left w:val="single" w:sz="12" w:space="0" w:color="000000"/>
              <w:bottom w:val="single" w:sz="12" w:space="0" w:color="000000"/>
              <w:right w:val="single" w:sz="6" w:space="0" w:color="000000"/>
            </w:tcBorders>
          </w:tcPr>
          <w:p w:rsidR="00C23E5C" w:rsidRPr="00DE4372" w:rsidRDefault="00C23E5C" w:rsidP="00417869">
            <w:pPr>
              <w:rPr>
                <w:rFonts w:ascii="Times New Roman" w:hAnsi="Times New Roman"/>
                <w:sz w:val="24"/>
                <w:szCs w:val="24"/>
              </w:rPr>
            </w:pPr>
            <w:r w:rsidRPr="00DE4372">
              <w:rPr>
                <w:rFonts w:ascii="Times New Roman" w:hAnsi="Times New Roman"/>
                <w:sz w:val="24"/>
                <w:szCs w:val="24"/>
                <w:shd w:val="clear" w:color="auto" w:fill="F7F8F9"/>
              </w:rPr>
              <w:t xml:space="preserve">Күрсәткеч исеме </w:t>
            </w:r>
          </w:p>
        </w:tc>
        <w:tc>
          <w:tcPr>
            <w:tcW w:w="3544" w:type="dxa"/>
            <w:tcBorders>
              <w:top w:val="single" w:sz="12" w:space="0" w:color="000000"/>
              <w:left w:val="single" w:sz="6" w:space="0" w:color="000000"/>
              <w:bottom w:val="single" w:sz="12" w:space="0" w:color="000000"/>
              <w:right w:val="single" w:sz="6" w:space="0" w:color="000000"/>
            </w:tcBorders>
          </w:tcPr>
          <w:p w:rsidR="00C23E5C" w:rsidRPr="00DE4372" w:rsidRDefault="00C23E5C" w:rsidP="00417869">
            <w:pPr>
              <w:rPr>
                <w:rFonts w:ascii="Times New Roman" w:hAnsi="Times New Roman"/>
                <w:sz w:val="24"/>
                <w:szCs w:val="24"/>
              </w:rPr>
            </w:pPr>
            <w:r w:rsidRPr="00DE4372">
              <w:rPr>
                <w:rFonts w:ascii="Times New Roman" w:hAnsi="Times New Roman"/>
                <w:sz w:val="24"/>
                <w:szCs w:val="24"/>
                <w:shd w:val="clear" w:color="auto" w:fill="F7F8F9"/>
              </w:rPr>
              <w:t xml:space="preserve"> Код </w:t>
            </w:r>
          </w:p>
        </w:tc>
        <w:tc>
          <w:tcPr>
            <w:tcW w:w="1559" w:type="dxa"/>
            <w:tcBorders>
              <w:top w:val="single" w:sz="12" w:space="0" w:color="000000"/>
              <w:left w:val="single" w:sz="6" w:space="0" w:color="000000"/>
              <w:bottom w:val="single" w:sz="12" w:space="0" w:color="000000"/>
              <w:right w:val="single" w:sz="12" w:space="0" w:color="000000"/>
            </w:tcBorders>
          </w:tcPr>
          <w:p w:rsidR="00C23E5C" w:rsidRPr="00DE4372" w:rsidRDefault="00C23E5C" w:rsidP="00417869">
            <w:pPr>
              <w:rPr>
                <w:rFonts w:ascii="Times New Roman" w:hAnsi="Times New Roman"/>
                <w:sz w:val="24"/>
                <w:szCs w:val="24"/>
              </w:rPr>
            </w:pPr>
            <w:r w:rsidRPr="00DE4372">
              <w:rPr>
                <w:rFonts w:ascii="Times New Roman" w:hAnsi="Times New Roman"/>
                <w:sz w:val="24"/>
                <w:szCs w:val="24"/>
                <w:shd w:val="clear" w:color="auto" w:fill="F7F8F9"/>
              </w:rPr>
              <w:t>Сумма мең сум.</w:t>
            </w:r>
          </w:p>
        </w:tc>
      </w:tr>
      <w:tr w:rsidR="00C23E5C" w:rsidRPr="0041155C" w:rsidTr="00417869">
        <w:tc>
          <w:tcPr>
            <w:tcW w:w="5353" w:type="dxa"/>
            <w:tcBorders>
              <w:top w:val="single" w:sz="6" w:space="0" w:color="000000"/>
              <w:left w:val="single" w:sz="12" w:space="0" w:color="000000"/>
              <w:bottom w:val="single" w:sz="6" w:space="0" w:color="000000"/>
              <w:right w:val="single" w:sz="6" w:space="0" w:color="000000"/>
            </w:tcBorders>
          </w:tcPr>
          <w:p w:rsidR="00C23E5C" w:rsidRPr="008B6D71" w:rsidRDefault="00C23E5C" w:rsidP="00417869">
            <w:pPr>
              <w:jc w:val="both"/>
              <w:rPr>
                <w:rFonts w:ascii="Times New Roman" w:hAnsi="Times New Roman" w:cs="Times New Roman"/>
                <w:b/>
                <w:bCs/>
                <w:color w:val="000000" w:themeColor="text1"/>
                <w:sz w:val="24"/>
                <w:szCs w:val="24"/>
                <w:lang w:val="tt-RU"/>
              </w:rPr>
            </w:pPr>
            <w:r w:rsidRPr="008B6D71">
              <w:rPr>
                <w:rFonts w:ascii="Times New Roman" w:hAnsi="Times New Roman" w:cs="Times New Roman"/>
                <w:b/>
                <w:color w:val="000000" w:themeColor="text1"/>
                <w:sz w:val="24"/>
                <w:szCs w:val="24"/>
                <w:shd w:val="clear" w:color="auto" w:fill="F7F8F9"/>
              </w:rPr>
              <w:t xml:space="preserve">Бюджет кытлыгын эчке финанслау </w:t>
            </w:r>
            <w:r w:rsidRPr="008B6D71">
              <w:rPr>
                <w:rFonts w:ascii="Times New Roman" w:hAnsi="Times New Roman" w:cs="Times New Roman"/>
                <w:b/>
                <w:color w:val="000000" w:themeColor="text1"/>
                <w:sz w:val="24"/>
                <w:szCs w:val="24"/>
                <w:shd w:val="clear" w:color="auto" w:fill="F7F8F9"/>
              </w:rPr>
              <w:lastRenderedPageBreak/>
              <w:t xml:space="preserve">чыганаклары </w:t>
            </w:r>
          </w:p>
        </w:tc>
        <w:tc>
          <w:tcPr>
            <w:tcW w:w="3544" w:type="dxa"/>
            <w:tcBorders>
              <w:top w:val="single" w:sz="6" w:space="0" w:color="000000"/>
              <w:left w:val="single" w:sz="6" w:space="0" w:color="000000"/>
              <w:bottom w:val="single" w:sz="6" w:space="0" w:color="000000"/>
              <w:right w:val="single" w:sz="6" w:space="0" w:color="000000"/>
            </w:tcBorders>
          </w:tcPr>
          <w:p w:rsidR="00C23E5C" w:rsidRPr="0041155C" w:rsidRDefault="00C23E5C" w:rsidP="00417869">
            <w:pPr>
              <w:jc w:val="both"/>
              <w:rPr>
                <w:rFonts w:ascii="Times New Roman" w:hAnsi="Times New Roman" w:cs="Times New Roman"/>
                <w:bCs/>
                <w:lang w:val="tt-RU"/>
              </w:rPr>
            </w:pPr>
            <w:r w:rsidRPr="0041155C">
              <w:rPr>
                <w:rFonts w:ascii="Times New Roman" w:hAnsi="Times New Roman" w:cs="Times New Roman"/>
                <w:bCs/>
                <w:lang w:val="tt-RU"/>
              </w:rPr>
              <w:lastRenderedPageBreak/>
              <w:t>01 00 00 00 00 0000 000</w:t>
            </w:r>
          </w:p>
        </w:tc>
        <w:tc>
          <w:tcPr>
            <w:tcW w:w="1559" w:type="dxa"/>
            <w:tcBorders>
              <w:top w:val="single" w:sz="6" w:space="0" w:color="000000"/>
              <w:left w:val="single" w:sz="6" w:space="0" w:color="000000"/>
              <w:bottom w:val="single" w:sz="6" w:space="0" w:color="000000"/>
              <w:right w:val="single" w:sz="12" w:space="0" w:color="000000"/>
            </w:tcBorders>
          </w:tcPr>
          <w:p w:rsidR="00C23E5C" w:rsidRPr="0041155C" w:rsidRDefault="00C23E5C" w:rsidP="00417869">
            <w:pPr>
              <w:jc w:val="both"/>
              <w:rPr>
                <w:rFonts w:ascii="Times New Roman" w:hAnsi="Times New Roman" w:cs="Times New Roman"/>
                <w:bCs/>
                <w:lang w:val="tt-RU"/>
              </w:rPr>
            </w:pPr>
            <w:r w:rsidRPr="0041155C">
              <w:rPr>
                <w:rFonts w:ascii="Times New Roman" w:hAnsi="Times New Roman" w:cs="Times New Roman"/>
                <w:bCs/>
                <w:lang w:val="tt-RU"/>
              </w:rPr>
              <w:t>0,0</w:t>
            </w:r>
          </w:p>
        </w:tc>
      </w:tr>
      <w:tr w:rsidR="00C3392C" w:rsidRPr="0041155C" w:rsidTr="00417869">
        <w:tc>
          <w:tcPr>
            <w:tcW w:w="5353" w:type="dxa"/>
            <w:tcBorders>
              <w:top w:val="single" w:sz="6" w:space="0" w:color="000000"/>
              <w:left w:val="single" w:sz="12" w:space="0" w:color="000000"/>
              <w:bottom w:val="single" w:sz="6" w:space="0" w:color="000000"/>
              <w:right w:val="single" w:sz="6" w:space="0" w:color="000000"/>
            </w:tcBorders>
          </w:tcPr>
          <w:p w:rsidR="00C3392C" w:rsidRPr="006743F3" w:rsidRDefault="00C3392C" w:rsidP="00C3392C">
            <w:pPr>
              <w:jc w:val="both"/>
              <w:rPr>
                <w:rFonts w:ascii="Times New Roman" w:hAnsi="Times New Roman" w:cs="Times New Roman"/>
                <w:bCs/>
                <w:color w:val="000000" w:themeColor="text1"/>
                <w:sz w:val="24"/>
                <w:szCs w:val="24"/>
                <w:lang w:val="tt-RU"/>
              </w:rPr>
            </w:pPr>
            <w:r w:rsidRPr="006743F3">
              <w:rPr>
                <w:rFonts w:ascii="Times New Roman" w:hAnsi="Times New Roman" w:cs="Times New Roman"/>
                <w:color w:val="000000" w:themeColor="text1"/>
                <w:sz w:val="24"/>
                <w:szCs w:val="24"/>
                <w:shd w:val="clear" w:color="auto" w:fill="F7F8F9"/>
              </w:rPr>
              <w:t>Бюджетның калган чараларын арттыру</w:t>
            </w:r>
          </w:p>
        </w:tc>
        <w:tc>
          <w:tcPr>
            <w:tcW w:w="3544" w:type="dxa"/>
            <w:tcBorders>
              <w:top w:val="single" w:sz="6" w:space="0" w:color="000000"/>
              <w:left w:val="single" w:sz="6" w:space="0" w:color="000000"/>
              <w:bottom w:val="single" w:sz="6" w:space="0" w:color="000000"/>
              <w:right w:val="single" w:sz="6" w:space="0" w:color="000000"/>
            </w:tcBorders>
          </w:tcPr>
          <w:p w:rsidR="00C3392C" w:rsidRPr="006743F3" w:rsidRDefault="00C3392C" w:rsidP="00C3392C">
            <w:pPr>
              <w:jc w:val="both"/>
              <w:rPr>
                <w:rFonts w:ascii="Times New Roman" w:hAnsi="Times New Roman" w:cs="Times New Roman"/>
                <w:bCs/>
                <w:sz w:val="24"/>
                <w:szCs w:val="24"/>
                <w:lang w:val="tt-RU"/>
              </w:rPr>
            </w:pPr>
            <w:r w:rsidRPr="006743F3">
              <w:rPr>
                <w:rFonts w:ascii="Times New Roman" w:hAnsi="Times New Roman" w:cs="Times New Roman"/>
                <w:bCs/>
                <w:sz w:val="24"/>
                <w:szCs w:val="24"/>
                <w:lang w:val="tt-RU"/>
              </w:rPr>
              <w:t>01 05 00 00 00 0000 500</w:t>
            </w:r>
          </w:p>
        </w:tc>
        <w:tc>
          <w:tcPr>
            <w:tcW w:w="1559" w:type="dxa"/>
            <w:tcBorders>
              <w:top w:val="single" w:sz="6" w:space="0" w:color="000000"/>
              <w:left w:val="single" w:sz="6" w:space="0" w:color="000000"/>
              <w:bottom w:val="single" w:sz="6" w:space="0" w:color="000000"/>
              <w:right w:val="single" w:sz="12" w:space="0" w:color="000000"/>
            </w:tcBorders>
          </w:tcPr>
          <w:p w:rsidR="00C3392C" w:rsidRPr="006743F3" w:rsidRDefault="00C3392C" w:rsidP="00C3392C">
            <w:pPr>
              <w:jc w:val="both"/>
              <w:rPr>
                <w:rFonts w:ascii="Times New Roman" w:hAnsi="Times New Roman" w:cs="Times New Roman"/>
                <w:bCs/>
                <w:sz w:val="24"/>
                <w:szCs w:val="24"/>
              </w:rPr>
            </w:pPr>
            <w:r w:rsidRPr="006743F3">
              <w:rPr>
                <w:rFonts w:ascii="Times New Roman" w:hAnsi="Times New Roman" w:cs="Times New Roman"/>
                <w:bCs/>
                <w:sz w:val="24"/>
                <w:szCs w:val="24"/>
              </w:rPr>
              <w:t>-</w:t>
            </w:r>
            <w:r w:rsidRPr="006743F3">
              <w:rPr>
                <w:rFonts w:ascii="Times New Roman" w:hAnsi="Times New Roman" w:cs="Times New Roman"/>
                <w:sz w:val="24"/>
                <w:szCs w:val="24"/>
              </w:rPr>
              <w:t>3253,82</w:t>
            </w:r>
          </w:p>
        </w:tc>
      </w:tr>
      <w:tr w:rsidR="00C3392C" w:rsidRPr="0041155C" w:rsidTr="00417869">
        <w:tc>
          <w:tcPr>
            <w:tcW w:w="5353" w:type="dxa"/>
            <w:tcBorders>
              <w:top w:val="single" w:sz="6" w:space="0" w:color="000000"/>
              <w:left w:val="single" w:sz="12" w:space="0" w:color="000000"/>
              <w:bottom w:val="single" w:sz="6" w:space="0" w:color="000000"/>
              <w:right w:val="single" w:sz="6" w:space="0" w:color="000000"/>
            </w:tcBorders>
          </w:tcPr>
          <w:p w:rsidR="00C3392C" w:rsidRPr="006743F3" w:rsidRDefault="00C3392C" w:rsidP="00C3392C">
            <w:pPr>
              <w:jc w:val="both"/>
              <w:rPr>
                <w:rFonts w:ascii="Times New Roman" w:hAnsi="Times New Roman" w:cs="Times New Roman"/>
                <w:bCs/>
                <w:color w:val="000000" w:themeColor="text1"/>
                <w:sz w:val="24"/>
                <w:szCs w:val="24"/>
                <w:lang w:val="tt-RU"/>
              </w:rPr>
            </w:pPr>
            <w:r w:rsidRPr="006743F3">
              <w:rPr>
                <w:rFonts w:ascii="Times New Roman" w:hAnsi="Times New Roman" w:cs="Times New Roman"/>
                <w:color w:val="000000" w:themeColor="text1"/>
                <w:sz w:val="24"/>
                <w:szCs w:val="24"/>
                <w:shd w:val="clear" w:color="auto" w:fill="F7F8F9"/>
              </w:rPr>
              <w:t>Муниципаль район бюджетының калган башка акчаларын арттыру</w:t>
            </w:r>
          </w:p>
        </w:tc>
        <w:tc>
          <w:tcPr>
            <w:tcW w:w="3544" w:type="dxa"/>
            <w:tcBorders>
              <w:top w:val="single" w:sz="6" w:space="0" w:color="000000"/>
              <w:left w:val="single" w:sz="6" w:space="0" w:color="000000"/>
              <w:bottom w:val="single" w:sz="6" w:space="0" w:color="000000"/>
              <w:right w:val="single" w:sz="6" w:space="0" w:color="000000"/>
            </w:tcBorders>
          </w:tcPr>
          <w:p w:rsidR="00C3392C" w:rsidRPr="006743F3" w:rsidRDefault="00C3392C" w:rsidP="00C3392C">
            <w:pPr>
              <w:jc w:val="both"/>
              <w:rPr>
                <w:rFonts w:ascii="Times New Roman" w:hAnsi="Times New Roman" w:cs="Times New Roman"/>
                <w:bCs/>
                <w:sz w:val="24"/>
                <w:szCs w:val="24"/>
                <w:lang w:val="tt-RU"/>
              </w:rPr>
            </w:pPr>
            <w:r w:rsidRPr="006743F3">
              <w:rPr>
                <w:rFonts w:ascii="Times New Roman" w:hAnsi="Times New Roman" w:cs="Times New Roman"/>
                <w:bCs/>
                <w:sz w:val="24"/>
                <w:szCs w:val="24"/>
                <w:lang w:val="tt-RU"/>
              </w:rPr>
              <w:t>01 05 02 01 05 0000 510</w:t>
            </w:r>
          </w:p>
        </w:tc>
        <w:tc>
          <w:tcPr>
            <w:tcW w:w="1559" w:type="dxa"/>
            <w:tcBorders>
              <w:top w:val="single" w:sz="6" w:space="0" w:color="000000"/>
              <w:left w:val="single" w:sz="6" w:space="0" w:color="000000"/>
              <w:bottom w:val="single" w:sz="6" w:space="0" w:color="000000"/>
              <w:right w:val="single" w:sz="12" w:space="0" w:color="000000"/>
            </w:tcBorders>
          </w:tcPr>
          <w:p w:rsidR="00C3392C" w:rsidRPr="006743F3" w:rsidRDefault="00C3392C" w:rsidP="00C3392C">
            <w:pPr>
              <w:rPr>
                <w:rFonts w:ascii="Times New Roman" w:hAnsi="Times New Roman" w:cs="Times New Roman"/>
                <w:sz w:val="24"/>
                <w:szCs w:val="24"/>
              </w:rPr>
            </w:pPr>
            <w:r w:rsidRPr="006743F3">
              <w:rPr>
                <w:rFonts w:ascii="Times New Roman" w:hAnsi="Times New Roman" w:cs="Times New Roman"/>
                <w:bCs/>
                <w:sz w:val="24"/>
                <w:szCs w:val="24"/>
              </w:rPr>
              <w:t>-</w:t>
            </w:r>
            <w:r w:rsidRPr="006743F3">
              <w:rPr>
                <w:rFonts w:ascii="Times New Roman" w:hAnsi="Times New Roman" w:cs="Times New Roman"/>
                <w:sz w:val="24"/>
                <w:szCs w:val="24"/>
              </w:rPr>
              <w:t>3253,82</w:t>
            </w:r>
          </w:p>
        </w:tc>
      </w:tr>
      <w:tr w:rsidR="00C3392C" w:rsidRPr="0041155C" w:rsidTr="00417869">
        <w:tc>
          <w:tcPr>
            <w:tcW w:w="5353" w:type="dxa"/>
            <w:tcBorders>
              <w:top w:val="single" w:sz="6" w:space="0" w:color="000000"/>
              <w:left w:val="single" w:sz="12" w:space="0" w:color="000000"/>
              <w:bottom w:val="single" w:sz="6" w:space="0" w:color="000000"/>
              <w:right w:val="single" w:sz="6" w:space="0" w:color="000000"/>
            </w:tcBorders>
          </w:tcPr>
          <w:p w:rsidR="00C3392C" w:rsidRPr="006743F3" w:rsidRDefault="00C3392C" w:rsidP="00C3392C">
            <w:pPr>
              <w:jc w:val="both"/>
              <w:rPr>
                <w:rFonts w:ascii="Times New Roman" w:hAnsi="Times New Roman" w:cs="Times New Roman"/>
                <w:bCs/>
                <w:color w:val="000000" w:themeColor="text1"/>
                <w:sz w:val="24"/>
                <w:szCs w:val="24"/>
                <w:lang w:val="tt-RU"/>
              </w:rPr>
            </w:pPr>
            <w:r w:rsidRPr="006743F3">
              <w:rPr>
                <w:rFonts w:ascii="Times New Roman" w:hAnsi="Times New Roman" w:cs="Times New Roman"/>
                <w:color w:val="000000" w:themeColor="text1"/>
                <w:sz w:val="24"/>
                <w:szCs w:val="24"/>
                <w:shd w:val="clear" w:color="auto" w:fill="F7F8F9"/>
              </w:rPr>
              <w:t>Бюджетның калган чараларын киметү</w:t>
            </w:r>
          </w:p>
        </w:tc>
        <w:tc>
          <w:tcPr>
            <w:tcW w:w="3544" w:type="dxa"/>
            <w:tcBorders>
              <w:top w:val="single" w:sz="6" w:space="0" w:color="000000"/>
              <w:left w:val="single" w:sz="6" w:space="0" w:color="000000"/>
              <w:bottom w:val="single" w:sz="6" w:space="0" w:color="000000"/>
              <w:right w:val="single" w:sz="6" w:space="0" w:color="000000"/>
            </w:tcBorders>
          </w:tcPr>
          <w:p w:rsidR="00C3392C" w:rsidRPr="006743F3" w:rsidRDefault="00C3392C" w:rsidP="00C3392C">
            <w:pPr>
              <w:jc w:val="both"/>
              <w:rPr>
                <w:rFonts w:ascii="Times New Roman" w:hAnsi="Times New Roman" w:cs="Times New Roman"/>
                <w:bCs/>
                <w:sz w:val="24"/>
                <w:szCs w:val="24"/>
                <w:lang w:val="tt-RU"/>
              </w:rPr>
            </w:pPr>
            <w:r w:rsidRPr="006743F3">
              <w:rPr>
                <w:rFonts w:ascii="Times New Roman" w:hAnsi="Times New Roman" w:cs="Times New Roman"/>
                <w:bCs/>
                <w:sz w:val="24"/>
                <w:szCs w:val="24"/>
                <w:lang w:val="tt-RU"/>
              </w:rPr>
              <w:t>01 05 02 01 05 0000 600</w:t>
            </w:r>
          </w:p>
        </w:tc>
        <w:tc>
          <w:tcPr>
            <w:tcW w:w="1559" w:type="dxa"/>
            <w:tcBorders>
              <w:top w:val="single" w:sz="6" w:space="0" w:color="000000"/>
              <w:left w:val="single" w:sz="6" w:space="0" w:color="000000"/>
              <w:bottom w:val="single" w:sz="6" w:space="0" w:color="000000"/>
              <w:right w:val="single" w:sz="12" w:space="0" w:color="000000"/>
            </w:tcBorders>
          </w:tcPr>
          <w:p w:rsidR="00C3392C" w:rsidRPr="006743F3" w:rsidRDefault="00C3392C" w:rsidP="00C3392C">
            <w:pPr>
              <w:rPr>
                <w:rFonts w:ascii="Times New Roman" w:hAnsi="Times New Roman" w:cs="Times New Roman"/>
                <w:sz w:val="24"/>
                <w:szCs w:val="24"/>
              </w:rPr>
            </w:pPr>
            <w:r w:rsidRPr="006743F3">
              <w:rPr>
                <w:rFonts w:ascii="Times New Roman" w:hAnsi="Times New Roman" w:cs="Times New Roman"/>
                <w:sz w:val="24"/>
                <w:szCs w:val="24"/>
              </w:rPr>
              <w:t>3253,82</w:t>
            </w:r>
          </w:p>
        </w:tc>
      </w:tr>
      <w:tr w:rsidR="00C3392C" w:rsidRPr="0041155C" w:rsidTr="00417869">
        <w:tc>
          <w:tcPr>
            <w:tcW w:w="5353" w:type="dxa"/>
            <w:tcBorders>
              <w:top w:val="single" w:sz="6" w:space="0" w:color="000000"/>
              <w:left w:val="single" w:sz="12" w:space="0" w:color="000000"/>
              <w:bottom w:val="single" w:sz="6" w:space="0" w:color="000000"/>
              <w:right w:val="single" w:sz="6" w:space="0" w:color="000000"/>
            </w:tcBorders>
          </w:tcPr>
          <w:p w:rsidR="00C3392C" w:rsidRPr="006743F3" w:rsidRDefault="00C3392C" w:rsidP="00C3392C">
            <w:pPr>
              <w:jc w:val="both"/>
              <w:rPr>
                <w:rFonts w:ascii="Times New Roman" w:hAnsi="Times New Roman" w:cs="Times New Roman"/>
                <w:bCs/>
                <w:color w:val="000000" w:themeColor="text1"/>
                <w:sz w:val="24"/>
                <w:szCs w:val="24"/>
                <w:lang w:val="tt-RU"/>
              </w:rPr>
            </w:pPr>
            <w:r w:rsidRPr="006743F3">
              <w:rPr>
                <w:rFonts w:ascii="Times New Roman" w:hAnsi="Times New Roman" w:cs="Times New Roman"/>
                <w:color w:val="000000" w:themeColor="text1"/>
                <w:sz w:val="24"/>
                <w:szCs w:val="24"/>
                <w:shd w:val="clear" w:color="auto" w:fill="F7F8F9"/>
              </w:rPr>
              <w:t>Муниципаль район бюджетының калган башка акчаларын киметү</w:t>
            </w:r>
          </w:p>
        </w:tc>
        <w:tc>
          <w:tcPr>
            <w:tcW w:w="3544" w:type="dxa"/>
            <w:tcBorders>
              <w:top w:val="single" w:sz="6" w:space="0" w:color="000000"/>
              <w:left w:val="single" w:sz="6" w:space="0" w:color="000000"/>
              <w:bottom w:val="single" w:sz="6" w:space="0" w:color="000000"/>
              <w:right w:val="single" w:sz="6" w:space="0" w:color="000000"/>
            </w:tcBorders>
          </w:tcPr>
          <w:p w:rsidR="00C3392C" w:rsidRPr="006743F3" w:rsidRDefault="00C3392C" w:rsidP="00C3392C">
            <w:pPr>
              <w:jc w:val="both"/>
              <w:rPr>
                <w:rFonts w:ascii="Times New Roman" w:hAnsi="Times New Roman" w:cs="Times New Roman"/>
                <w:bCs/>
                <w:sz w:val="24"/>
                <w:szCs w:val="24"/>
                <w:lang w:val="tt-RU"/>
              </w:rPr>
            </w:pPr>
            <w:r w:rsidRPr="006743F3">
              <w:rPr>
                <w:rFonts w:ascii="Times New Roman" w:hAnsi="Times New Roman" w:cs="Times New Roman"/>
                <w:bCs/>
                <w:sz w:val="24"/>
                <w:szCs w:val="24"/>
                <w:lang w:val="tt-RU"/>
              </w:rPr>
              <w:t>01 05 02 01 05 0000 600</w:t>
            </w:r>
          </w:p>
        </w:tc>
        <w:tc>
          <w:tcPr>
            <w:tcW w:w="1559" w:type="dxa"/>
            <w:tcBorders>
              <w:top w:val="single" w:sz="6" w:space="0" w:color="000000"/>
              <w:left w:val="single" w:sz="6" w:space="0" w:color="000000"/>
              <w:bottom w:val="single" w:sz="6" w:space="0" w:color="000000"/>
              <w:right w:val="single" w:sz="12" w:space="0" w:color="000000"/>
            </w:tcBorders>
          </w:tcPr>
          <w:p w:rsidR="00C3392C" w:rsidRPr="006743F3" w:rsidRDefault="00C3392C" w:rsidP="00C3392C">
            <w:pPr>
              <w:rPr>
                <w:rFonts w:ascii="Times New Roman" w:hAnsi="Times New Roman" w:cs="Times New Roman"/>
                <w:sz w:val="24"/>
                <w:szCs w:val="24"/>
              </w:rPr>
            </w:pPr>
            <w:r w:rsidRPr="006743F3">
              <w:rPr>
                <w:rFonts w:ascii="Times New Roman" w:hAnsi="Times New Roman" w:cs="Times New Roman"/>
                <w:sz w:val="24"/>
                <w:szCs w:val="24"/>
              </w:rPr>
              <w:t>3253,82</w:t>
            </w:r>
          </w:p>
        </w:tc>
      </w:tr>
    </w:tbl>
    <w:p w:rsidR="00C23E5C" w:rsidRDefault="00C23E5C" w:rsidP="001B1E94">
      <w:pPr>
        <w:spacing w:after="0" w:line="240" w:lineRule="auto"/>
        <w:ind w:right="4394"/>
        <w:jc w:val="both"/>
        <w:rPr>
          <w:rFonts w:ascii="Times New Roman" w:eastAsia="Times New Roman" w:hAnsi="Times New Roman" w:cs="Times New Roman"/>
          <w:sz w:val="28"/>
          <w:szCs w:val="28"/>
          <w:lang w:val="tt-RU" w:eastAsia="ru-RU"/>
        </w:rPr>
      </w:pPr>
    </w:p>
    <w:p w:rsidR="006743F3" w:rsidRPr="006743F3" w:rsidRDefault="00750C1A" w:rsidP="006743F3">
      <w:pPr>
        <w:pStyle w:val="aa"/>
        <w:numPr>
          <w:ilvl w:val="0"/>
          <w:numId w:val="19"/>
        </w:numPr>
        <w:spacing w:after="0" w:line="240" w:lineRule="auto"/>
        <w:ind w:right="-1"/>
        <w:jc w:val="both"/>
        <w:rPr>
          <w:rFonts w:ascii="Times New Roman" w:hAnsi="Times New Roman"/>
          <w:color w:val="000000" w:themeColor="text1"/>
          <w:sz w:val="28"/>
          <w:szCs w:val="28"/>
          <w:shd w:val="clear" w:color="auto" w:fill="F7F8F9"/>
          <w:lang w:val="tt-RU"/>
        </w:rPr>
      </w:pPr>
      <w:r w:rsidRPr="006743F3">
        <w:rPr>
          <w:rFonts w:ascii="Times New Roman" w:hAnsi="Times New Roman"/>
          <w:color w:val="000000" w:themeColor="text1"/>
          <w:sz w:val="28"/>
          <w:szCs w:val="28"/>
          <w:shd w:val="clear" w:color="auto" w:fill="F7F8F9"/>
          <w:lang w:val="tt-RU"/>
        </w:rPr>
        <w:t>2 нче кушымтада 1 нче таблица «2021 елга Чүпрәле муниципаль районының Яңа Борындык авыл җирлеге бюджетының фаразлана торган керемнәре күләмнәре» түбәндәге юлларны өстәргә:</w:t>
      </w:r>
    </w:p>
    <w:tbl>
      <w:tblPr>
        <w:tblpPr w:leftFromText="180" w:rightFromText="180" w:vertAnchor="text" w:tblpY="11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528"/>
        <w:gridCol w:w="1559"/>
      </w:tblGrid>
      <w:tr w:rsidR="006743F3" w:rsidRPr="009A65CD" w:rsidTr="00417869">
        <w:tc>
          <w:tcPr>
            <w:tcW w:w="3369" w:type="dxa"/>
            <w:tcBorders>
              <w:top w:val="single" w:sz="4" w:space="0" w:color="auto"/>
              <w:left w:val="single" w:sz="4" w:space="0" w:color="auto"/>
              <w:bottom w:val="single" w:sz="4" w:space="0" w:color="auto"/>
              <w:right w:val="single" w:sz="4" w:space="0" w:color="auto"/>
            </w:tcBorders>
          </w:tcPr>
          <w:p w:rsidR="006743F3" w:rsidRPr="006743F3" w:rsidRDefault="006743F3" w:rsidP="00417869">
            <w:pPr>
              <w:spacing w:after="120"/>
              <w:jc w:val="center"/>
              <w:rPr>
                <w:rFonts w:ascii="Times New Roman" w:hAnsi="Times New Roman" w:cs="Times New Roman"/>
                <w:sz w:val="24"/>
                <w:szCs w:val="24"/>
              </w:rPr>
            </w:pPr>
            <w:r w:rsidRPr="006743F3">
              <w:rPr>
                <w:rFonts w:ascii="Times New Roman" w:hAnsi="Times New Roman" w:cs="Times New Roman"/>
                <w:sz w:val="24"/>
                <w:szCs w:val="24"/>
              </w:rPr>
              <w:t>992 11714030100000150</w:t>
            </w:r>
          </w:p>
        </w:tc>
        <w:tc>
          <w:tcPr>
            <w:tcW w:w="5528" w:type="dxa"/>
            <w:tcBorders>
              <w:top w:val="single" w:sz="4" w:space="0" w:color="auto"/>
              <w:left w:val="single" w:sz="4" w:space="0" w:color="auto"/>
              <w:bottom w:val="single" w:sz="4" w:space="0" w:color="auto"/>
              <w:right w:val="single" w:sz="4" w:space="0" w:color="auto"/>
            </w:tcBorders>
            <w:vAlign w:val="center"/>
          </w:tcPr>
          <w:p w:rsidR="006743F3" w:rsidRPr="006743F3" w:rsidRDefault="006743F3" w:rsidP="00417869">
            <w:pPr>
              <w:spacing w:after="120"/>
              <w:jc w:val="both"/>
              <w:rPr>
                <w:rFonts w:ascii="Times New Roman" w:hAnsi="Times New Roman" w:cs="Times New Roman"/>
                <w:sz w:val="24"/>
                <w:szCs w:val="24"/>
              </w:rPr>
            </w:pPr>
            <w:r w:rsidRPr="006743F3">
              <w:rPr>
                <w:rFonts w:ascii="Times New Roman" w:hAnsi="Times New Roman" w:cs="Times New Roman"/>
                <w:sz w:val="24"/>
                <w:szCs w:val="24"/>
              </w:rPr>
              <w:t>Средства самооблажения граждан, зачисляемые в бюджеты сельских послений</w:t>
            </w:r>
          </w:p>
        </w:tc>
        <w:tc>
          <w:tcPr>
            <w:tcW w:w="1559" w:type="dxa"/>
            <w:tcBorders>
              <w:top w:val="single" w:sz="4" w:space="0" w:color="auto"/>
              <w:left w:val="single" w:sz="4" w:space="0" w:color="auto"/>
              <w:bottom w:val="single" w:sz="4" w:space="0" w:color="auto"/>
              <w:right w:val="single" w:sz="4" w:space="0" w:color="auto"/>
            </w:tcBorders>
          </w:tcPr>
          <w:p w:rsidR="006743F3" w:rsidRPr="006743F3" w:rsidRDefault="006743F3" w:rsidP="00417869">
            <w:pPr>
              <w:autoSpaceDE w:val="0"/>
              <w:autoSpaceDN w:val="0"/>
              <w:adjustRightInd w:val="0"/>
              <w:jc w:val="center"/>
              <w:rPr>
                <w:rFonts w:ascii="Times New Roman" w:hAnsi="Times New Roman" w:cs="Times New Roman"/>
                <w:sz w:val="24"/>
                <w:szCs w:val="24"/>
              </w:rPr>
            </w:pPr>
            <w:r w:rsidRPr="006743F3">
              <w:rPr>
                <w:rFonts w:ascii="Times New Roman" w:hAnsi="Times New Roman" w:cs="Times New Roman"/>
                <w:sz w:val="24"/>
                <w:szCs w:val="24"/>
              </w:rPr>
              <w:t>85,2</w:t>
            </w:r>
          </w:p>
        </w:tc>
      </w:tr>
      <w:tr w:rsidR="006743F3" w:rsidRPr="009A65CD" w:rsidTr="00417869">
        <w:trPr>
          <w:trHeight w:val="487"/>
        </w:trPr>
        <w:tc>
          <w:tcPr>
            <w:tcW w:w="8897" w:type="dxa"/>
            <w:gridSpan w:val="2"/>
            <w:tcBorders>
              <w:top w:val="single" w:sz="4" w:space="0" w:color="auto"/>
              <w:left w:val="single" w:sz="4" w:space="0" w:color="auto"/>
              <w:bottom w:val="single" w:sz="4" w:space="0" w:color="auto"/>
              <w:right w:val="single" w:sz="4" w:space="0" w:color="auto"/>
            </w:tcBorders>
          </w:tcPr>
          <w:p w:rsidR="006743F3" w:rsidRPr="006743F3" w:rsidRDefault="006743F3" w:rsidP="00417869">
            <w:pPr>
              <w:pStyle w:val="Bodytext20"/>
              <w:shd w:val="clear" w:color="auto" w:fill="auto"/>
              <w:spacing w:line="284" w:lineRule="exact"/>
              <w:jc w:val="right"/>
              <w:rPr>
                <w:rFonts w:ascii="Times New Roman" w:hAnsi="Times New Roman" w:cs="Times New Roman"/>
                <w:b/>
                <w:sz w:val="24"/>
                <w:szCs w:val="24"/>
              </w:rPr>
            </w:pPr>
            <w:r w:rsidRPr="006743F3">
              <w:rPr>
                <w:rFonts w:ascii="Times New Roman" w:hAnsi="Times New Roman" w:cs="Times New Roman"/>
                <w:b/>
                <w:sz w:val="24"/>
                <w:szCs w:val="24"/>
              </w:rPr>
              <w:t>ВСЕГО ДОХОДОВ:</w:t>
            </w:r>
          </w:p>
        </w:tc>
        <w:tc>
          <w:tcPr>
            <w:tcW w:w="1559" w:type="dxa"/>
            <w:tcBorders>
              <w:top w:val="single" w:sz="4" w:space="0" w:color="auto"/>
              <w:left w:val="single" w:sz="4" w:space="0" w:color="auto"/>
              <w:bottom w:val="single" w:sz="4" w:space="0" w:color="auto"/>
              <w:right w:val="single" w:sz="4" w:space="0" w:color="auto"/>
            </w:tcBorders>
          </w:tcPr>
          <w:p w:rsidR="006743F3" w:rsidRPr="006743F3" w:rsidRDefault="006743F3" w:rsidP="00417869">
            <w:pPr>
              <w:autoSpaceDE w:val="0"/>
              <w:autoSpaceDN w:val="0"/>
              <w:adjustRightInd w:val="0"/>
              <w:jc w:val="center"/>
              <w:rPr>
                <w:rFonts w:ascii="Times New Roman" w:hAnsi="Times New Roman" w:cs="Times New Roman"/>
                <w:b/>
                <w:sz w:val="24"/>
                <w:szCs w:val="24"/>
              </w:rPr>
            </w:pPr>
            <w:r w:rsidRPr="006743F3">
              <w:rPr>
                <w:rFonts w:ascii="Times New Roman" w:hAnsi="Times New Roman" w:cs="Times New Roman"/>
                <w:b/>
                <w:sz w:val="24"/>
                <w:szCs w:val="24"/>
              </w:rPr>
              <w:t>3253,82</w:t>
            </w:r>
          </w:p>
        </w:tc>
      </w:tr>
    </w:tbl>
    <w:p w:rsidR="006743F3" w:rsidRPr="006743F3" w:rsidRDefault="006743F3" w:rsidP="006743F3">
      <w:pPr>
        <w:pStyle w:val="aa"/>
        <w:numPr>
          <w:ilvl w:val="0"/>
          <w:numId w:val="19"/>
        </w:numPr>
        <w:spacing w:after="0" w:line="240" w:lineRule="auto"/>
        <w:ind w:right="-1"/>
        <w:jc w:val="both"/>
        <w:rPr>
          <w:rFonts w:ascii="Times New Roman" w:hAnsi="Times New Roman"/>
          <w:color w:val="000000" w:themeColor="text1"/>
          <w:sz w:val="28"/>
          <w:szCs w:val="28"/>
          <w:shd w:val="clear" w:color="auto" w:fill="F7F8F9"/>
        </w:rPr>
      </w:pPr>
      <w:r w:rsidRPr="006743F3">
        <w:rPr>
          <w:rFonts w:ascii="Times New Roman" w:hAnsi="Times New Roman"/>
          <w:color w:val="000000" w:themeColor="text1"/>
          <w:sz w:val="28"/>
          <w:szCs w:val="28"/>
          <w:shd w:val="clear" w:color="auto" w:fill="F7F8F9"/>
        </w:rPr>
        <w:t>3 нче кушымтада 1 нче таблица "Бүленү Татарстан Республикасы Чүпрәле муниципаль районы Яңа Борындык авыл җирлеге бюджетының 2023 елга бюджетлар чыгымнары классификациясенең бүлекләре һәм бүлекчәләре, максатчан статьялары һәм чыгымнар төрләре буенча бюджет ассигнованиеләре» түбәндәге юлларны өстәргә:</w:t>
      </w:r>
    </w:p>
    <w:tbl>
      <w:tblPr>
        <w:tblW w:w="104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851"/>
        <w:gridCol w:w="567"/>
        <w:gridCol w:w="1843"/>
        <w:gridCol w:w="674"/>
        <w:gridCol w:w="1134"/>
      </w:tblGrid>
      <w:tr w:rsidR="006743F3" w:rsidRPr="009A65CD" w:rsidTr="00417869">
        <w:trPr>
          <w:cantSplit/>
          <w:trHeight w:val="90"/>
        </w:trPr>
        <w:tc>
          <w:tcPr>
            <w:tcW w:w="5387"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b/>
                <w:sz w:val="24"/>
                <w:szCs w:val="24"/>
              </w:rPr>
              <w:t>Дорожное хозяйство</w:t>
            </w:r>
          </w:p>
        </w:tc>
        <w:tc>
          <w:tcPr>
            <w:tcW w:w="851"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04</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09</w:t>
            </w:r>
          </w:p>
        </w:tc>
        <w:tc>
          <w:tcPr>
            <w:tcW w:w="1843" w:type="dxa"/>
          </w:tcPr>
          <w:p w:rsidR="006743F3" w:rsidRPr="006743F3" w:rsidRDefault="006743F3" w:rsidP="00417869">
            <w:pPr>
              <w:rPr>
                <w:rFonts w:ascii="Times New Roman" w:hAnsi="Times New Roman" w:cs="Times New Roman"/>
                <w:sz w:val="24"/>
                <w:szCs w:val="24"/>
              </w:rPr>
            </w:pPr>
          </w:p>
        </w:tc>
        <w:tc>
          <w:tcPr>
            <w:tcW w:w="674" w:type="dxa"/>
          </w:tcPr>
          <w:p w:rsidR="006743F3" w:rsidRPr="006743F3" w:rsidRDefault="006743F3" w:rsidP="00417869">
            <w:pPr>
              <w:rPr>
                <w:rFonts w:ascii="Times New Roman" w:hAnsi="Times New Roman" w:cs="Times New Roman"/>
                <w:sz w:val="24"/>
                <w:szCs w:val="24"/>
              </w:rPr>
            </w:pPr>
          </w:p>
        </w:tc>
        <w:tc>
          <w:tcPr>
            <w:tcW w:w="1134"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6,2</w:t>
            </w:r>
          </w:p>
        </w:tc>
      </w:tr>
      <w:tr w:rsidR="006743F3" w:rsidRPr="009A65CD" w:rsidTr="00417869">
        <w:trPr>
          <w:cantSplit/>
          <w:trHeight w:val="90"/>
        </w:trPr>
        <w:tc>
          <w:tcPr>
            <w:tcW w:w="538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Дорожное хозяйство</w:t>
            </w:r>
          </w:p>
        </w:tc>
        <w:tc>
          <w:tcPr>
            <w:tcW w:w="851"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04</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09</w:t>
            </w:r>
          </w:p>
        </w:tc>
        <w:tc>
          <w:tcPr>
            <w:tcW w:w="1843"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Б100078020</w:t>
            </w:r>
          </w:p>
        </w:tc>
        <w:tc>
          <w:tcPr>
            <w:tcW w:w="674"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200</w:t>
            </w:r>
          </w:p>
        </w:tc>
        <w:tc>
          <w:tcPr>
            <w:tcW w:w="1134"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6,2</w:t>
            </w:r>
          </w:p>
        </w:tc>
      </w:tr>
      <w:tr w:rsidR="006743F3" w:rsidRPr="009A65CD" w:rsidTr="00417869">
        <w:trPr>
          <w:cantSplit/>
          <w:trHeight w:val="90"/>
        </w:trPr>
        <w:tc>
          <w:tcPr>
            <w:tcW w:w="5387"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b/>
                <w:sz w:val="24"/>
                <w:szCs w:val="24"/>
              </w:rPr>
              <w:t>Жилищно-коммунальное хозяйство</w:t>
            </w:r>
          </w:p>
        </w:tc>
        <w:tc>
          <w:tcPr>
            <w:tcW w:w="851"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b/>
                <w:sz w:val="24"/>
                <w:szCs w:val="24"/>
              </w:rPr>
              <w:t>05</w:t>
            </w:r>
          </w:p>
        </w:tc>
        <w:tc>
          <w:tcPr>
            <w:tcW w:w="567"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b/>
                <w:sz w:val="24"/>
                <w:szCs w:val="24"/>
              </w:rPr>
              <w:t>00</w:t>
            </w:r>
          </w:p>
        </w:tc>
        <w:tc>
          <w:tcPr>
            <w:tcW w:w="1843" w:type="dxa"/>
          </w:tcPr>
          <w:p w:rsidR="006743F3" w:rsidRPr="006743F3" w:rsidRDefault="006743F3" w:rsidP="00417869">
            <w:pPr>
              <w:rPr>
                <w:rFonts w:ascii="Times New Roman" w:hAnsi="Times New Roman" w:cs="Times New Roman"/>
                <w:b/>
                <w:sz w:val="24"/>
                <w:szCs w:val="24"/>
              </w:rPr>
            </w:pPr>
          </w:p>
        </w:tc>
        <w:tc>
          <w:tcPr>
            <w:tcW w:w="674" w:type="dxa"/>
          </w:tcPr>
          <w:p w:rsidR="006743F3" w:rsidRPr="006743F3" w:rsidRDefault="006743F3" w:rsidP="00417869">
            <w:pPr>
              <w:rPr>
                <w:rFonts w:ascii="Times New Roman" w:hAnsi="Times New Roman" w:cs="Times New Roman"/>
                <w:b/>
                <w:sz w:val="24"/>
                <w:szCs w:val="24"/>
              </w:rPr>
            </w:pPr>
          </w:p>
        </w:tc>
        <w:tc>
          <w:tcPr>
            <w:tcW w:w="1134"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b/>
                <w:sz w:val="24"/>
                <w:szCs w:val="24"/>
              </w:rPr>
              <w:t>79,0</w:t>
            </w:r>
          </w:p>
        </w:tc>
      </w:tr>
      <w:tr w:rsidR="006743F3" w:rsidRPr="009A65CD" w:rsidTr="00417869">
        <w:trPr>
          <w:cantSplit/>
          <w:trHeight w:val="90"/>
        </w:trPr>
        <w:tc>
          <w:tcPr>
            <w:tcW w:w="538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«Благоустройство территории  Старошаймурзинского сельского поселения Дрожжановского муниципального района»</w:t>
            </w:r>
          </w:p>
        </w:tc>
        <w:tc>
          <w:tcPr>
            <w:tcW w:w="851"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843" w:type="dxa"/>
          </w:tcPr>
          <w:p w:rsidR="006743F3" w:rsidRPr="006743F3" w:rsidRDefault="006743F3" w:rsidP="00417869">
            <w:pPr>
              <w:rPr>
                <w:rFonts w:ascii="Times New Roman" w:hAnsi="Times New Roman" w:cs="Times New Roman"/>
                <w:sz w:val="24"/>
                <w:szCs w:val="24"/>
              </w:rPr>
            </w:pPr>
          </w:p>
        </w:tc>
        <w:tc>
          <w:tcPr>
            <w:tcW w:w="674" w:type="dxa"/>
          </w:tcPr>
          <w:p w:rsidR="006743F3" w:rsidRPr="006743F3" w:rsidRDefault="006743F3" w:rsidP="00417869">
            <w:pPr>
              <w:rPr>
                <w:rFonts w:ascii="Times New Roman" w:hAnsi="Times New Roman" w:cs="Times New Roman"/>
                <w:sz w:val="24"/>
                <w:szCs w:val="24"/>
              </w:rPr>
            </w:pPr>
          </w:p>
        </w:tc>
        <w:tc>
          <w:tcPr>
            <w:tcW w:w="1134"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b/>
                <w:sz w:val="24"/>
                <w:szCs w:val="24"/>
              </w:rPr>
              <w:t>79,0</w:t>
            </w:r>
          </w:p>
        </w:tc>
      </w:tr>
      <w:tr w:rsidR="006743F3" w:rsidRPr="009A65CD" w:rsidTr="00417869">
        <w:trPr>
          <w:cantSplit/>
          <w:trHeight w:val="402"/>
        </w:trPr>
        <w:tc>
          <w:tcPr>
            <w:tcW w:w="538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Основное мероприятия «Уличное  освещение»</w:t>
            </w:r>
          </w:p>
        </w:tc>
        <w:tc>
          <w:tcPr>
            <w:tcW w:w="851"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 xml:space="preserve"> 03</w:t>
            </w:r>
          </w:p>
        </w:tc>
        <w:tc>
          <w:tcPr>
            <w:tcW w:w="1843"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674" w:type="dxa"/>
          </w:tcPr>
          <w:p w:rsidR="006743F3" w:rsidRPr="006743F3" w:rsidRDefault="006743F3" w:rsidP="00417869">
            <w:pPr>
              <w:rPr>
                <w:rFonts w:ascii="Times New Roman" w:hAnsi="Times New Roman" w:cs="Times New Roman"/>
                <w:sz w:val="24"/>
                <w:szCs w:val="24"/>
              </w:rPr>
            </w:pPr>
          </w:p>
        </w:tc>
        <w:tc>
          <w:tcPr>
            <w:tcW w:w="1134"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49,0</w:t>
            </w:r>
          </w:p>
        </w:tc>
      </w:tr>
      <w:tr w:rsidR="006743F3" w:rsidRPr="009A65CD" w:rsidTr="00417869">
        <w:trPr>
          <w:cantSplit/>
          <w:trHeight w:val="90"/>
        </w:trPr>
        <w:tc>
          <w:tcPr>
            <w:tcW w:w="538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843"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674"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200</w:t>
            </w:r>
          </w:p>
        </w:tc>
        <w:tc>
          <w:tcPr>
            <w:tcW w:w="1134"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49,0</w:t>
            </w:r>
          </w:p>
        </w:tc>
      </w:tr>
      <w:tr w:rsidR="006743F3" w:rsidRPr="009A65CD" w:rsidTr="00417869">
        <w:trPr>
          <w:cantSplit/>
          <w:trHeight w:val="90"/>
        </w:trPr>
        <w:tc>
          <w:tcPr>
            <w:tcW w:w="538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Основное мероприятия  «Ремонт и благоустройство уличного водоснабжения и водозаборных колонок»</w:t>
            </w:r>
          </w:p>
        </w:tc>
        <w:tc>
          <w:tcPr>
            <w:tcW w:w="851"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843"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674" w:type="dxa"/>
          </w:tcPr>
          <w:p w:rsidR="006743F3" w:rsidRPr="006743F3" w:rsidRDefault="006743F3" w:rsidP="00417869">
            <w:pPr>
              <w:rPr>
                <w:rFonts w:ascii="Times New Roman" w:hAnsi="Times New Roman" w:cs="Times New Roman"/>
                <w:sz w:val="24"/>
                <w:szCs w:val="24"/>
              </w:rPr>
            </w:pPr>
          </w:p>
        </w:tc>
        <w:tc>
          <w:tcPr>
            <w:tcW w:w="1134"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10,0</w:t>
            </w:r>
          </w:p>
        </w:tc>
      </w:tr>
      <w:tr w:rsidR="006743F3" w:rsidRPr="009A65CD" w:rsidTr="00417869">
        <w:trPr>
          <w:cantSplit/>
          <w:trHeight w:val="90"/>
        </w:trPr>
        <w:tc>
          <w:tcPr>
            <w:tcW w:w="538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843"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674"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200</w:t>
            </w:r>
          </w:p>
        </w:tc>
        <w:tc>
          <w:tcPr>
            <w:tcW w:w="1134"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10,0</w:t>
            </w:r>
          </w:p>
        </w:tc>
      </w:tr>
      <w:tr w:rsidR="006743F3" w:rsidRPr="009A65CD" w:rsidTr="00417869">
        <w:trPr>
          <w:cantSplit/>
          <w:trHeight w:val="90"/>
        </w:trPr>
        <w:tc>
          <w:tcPr>
            <w:tcW w:w="538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Основное мероприятия «Установка пожарных гидрантов на водопроводной сети»</w:t>
            </w:r>
          </w:p>
        </w:tc>
        <w:tc>
          <w:tcPr>
            <w:tcW w:w="851"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843"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674" w:type="dxa"/>
          </w:tcPr>
          <w:p w:rsidR="006743F3" w:rsidRPr="006743F3" w:rsidRDefault="006743F3" w:rsidP="00417869">
            <w:pPr>
              <w:rPr>
                <w:rFonts w:ascii="Times New Roman" w:hAnsi="Times New Roman" w:cs="Times New Roman"/>
                <w:sz w:val="24"/>
                <w:szCs w:val="24"/>
              </w:rPr>
            </w:pPr>
          </w:p>
        </w:tc>
        <w:tc>
          <w:tcPr>
            <w:tcW w:w="1134"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20,0</w:t>
            </w:r>
          </w:p>
        </w:tc>
      </w:tr>
      <w:tr w:rsidR="006743F3" w:rsidRPr="009A65CD" w:rsidTr="00417869">
        <w:trPr>
          <w:cantSplit/>
          <w:trHeight w:val="90"/>
        </w:trPr>
        <w:tc>
          <w:tcPr>
            <w:tcW w:w="538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Закупка товаров, работ и услуг для государственных (муниципальных) нужд</w:t>
            </w:r>
          </w:p>
        </w:tc>
        <w:tc>
          <w:tcPr>
            <w:tcW w:w="851"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843"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674"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200</w:t>
            </w:r>
          </w:p>
        </w:tc>
        <w:tc>
          <w:tcPr>
            <w:tcW w:w="1134"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20,0</w:t>
            </w:r>
          </w:p>
        </w:tc>
      </w:tr>
      <w:tr w:rsidR="006743F3" w:rsidRPr="009A65CD" w:rsidTr="00417869">
        <w:trPr>
          <w:cantSplit/>
          <w:trHeight w:val="90"/>
        </w:trPr>
        <w:tc>
          <w:tcPr>
            <w:tcW w:w="538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lastRenderedPageBreak/>
              <w:t>Итого</w:t>
            </w:r>
          </w:p>
        </w:tc>
        <w:tc>
          <w:tcPr>
            <w:tcW w:w="851" w:type="dxa"/>
          </w:tcPr>
          <w:p w:rsidR="006743F3" w:rsidRPr="006743F3" w:rsidRDefault="006743F3" w:rsidP="00417869">
            <w:pPr>
              <w:rPr>
                <w:rFonts w:ascii="Times New Roman" w:hAnsi="Times New Roman" w:cs="Times New Roman"/>
                <w:sz w:val="24"/>
                <w:szCs w:val="24"/>
              </w:rPr>
            </w:pPr>
          </w:p>
        </w:tc>
        <w:tc>
          <w:tcPr>
            <w:tcW w:w="567" w:type="dxa"/>
          </w:tcPr>
          <w:p w:rsidR="006743F3" w:rsidRPr="006743F3" w:rsidRDefault="006743F3" w:rsidP="00417869">
            <w:pPr>
              <w:rPr>
                <w:rFonts w:ascii="Times New Roman" w:hAnsi="Times New Roman" w:cs="Times New Roman"/>
                <w:sz w:val="24"/>
                <w:szCs w:val="24"/>
              </w:rPr>
            </w:pPr>
          </w:p>
        </w:tc>
        <w:tc>
          <w:tcPr>
            <w:tcW w:w="1843" w:type="dxa"/>
          </w:tcPr>
          <w:p w:rsidR="006743F3" w:rsidRPr="006743F3" w:rsidRDefault="006743F3" w:rsidP="00417869">
            <w:pPr>
              <w:rPr>
                <w:rFonts w:ascii="Times New Roman" w:hAnsi="Times New Roman" w:cs="Times New Roman"/>
                <w:sz w:val="24"/>
                <w:szCs w:val="24"/>
              </w:rPr>
            </w:pPr>
          </w:p>
        </w:tc>
        <w:tc>
          <w:tcPr>
            <w:tcW w:w="674" w:type="dxa"/>
          </w:tcPr>
          <w:p w:rsidR="006743F3" w:rsidRPr="006743F3" w:rsidRDefault="006743F3" w:rsidP="00417869">
            <w:pPr>
              <w:rPr>
                <w:rFonts w:ascii="Times New Roman" w:hAnsi="Times New Roman" w:cs="Times New Roman"/>
                <w:sz w:val="24"/>
                <w:szCs w:val="24"/>
              </w:rPr>
            </w:pPr>
          </w:p>
        </w:tc>
        <w:tc>
          <w:tcPr>
            <w:tcW w:w="1134"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b/>
                <w:sz w:val="24"/>
                <w:szCs w:val="24"/>
              </w:rPr>
              <w:t>3253,82</w:t>
            </w:r>
          </w:p>
        </w:tc>
      </w:tr>
    </w:tbl>
    <w:p w:rsidR="006743F3" w:rsidRPr="006743F3" w:rsidRDefault="006743F3" w:rsidP="006743F3">
      <w:pPr>
        <w:pStyle w:val="aa"/>
        <w:numPr>
          <w:ilvl w:val="0"/>
          <w:numId w:val="19"/>
        </w:numPr>
        <w:spacing w:after="0" w:line="240" w:lineRule="auto"/>
        <w:ind w:right="-1"/>
        <w:jc w:val="both"/>
        <w:rPr>
          <w:rFonts w:ascii="Times New Roman" w:hAnsi="Times New Roman"/>
          <w:color w:val="000000" w:themeColor="text1"/>
          <w:sz w:val="28"/>
          <w:szCs w:val="28"/>
          <w:shd w:val="clear" w:color="auto" w:fill="F7F8F9"/>
        </w:rPr>
      </w:pPr>
      <w:r w:rsidRPr="006743F3">
        <w:rPr>
          <w:rFonts w:ascii="Times New Roman" w:hAnsi="Times New Roman"/>
          <w:color w:val="000000" w:themeColor="text1"/>
          <w:sz w:val="28"/>
          <w:szCs w:val="28"/>
          <w:shd w:val="clear" w:color="auto" w:fill="F7F8F9"/>
        </w:rPr>
        <w:t>1 нче таблицаның 4 нче кушымтасында "Бюджет чыгымнарының ведомство структурасы Татарстан Республикасы Чүпрәле муниципаль районының Яңа Борындык авыл җирлеге» Юлларны өстәү:</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708"/>
        <w:gridCol w:w="568"/>
        <w:gridCol w:w="567"/>
        <w:gridCol w:w="1667"/>
        <w:gridCol w:w="708"/>
        <w:gridCol w:w="1135"/>
      </w:tblGrid>
      <w:tr w:rsidR="006743F3" w:rsidRPr="006743F3" w:rsidTr="00417869">
        <w:trPr>
          <w:cantSplit/>
          <w:trHeight w:val="90"/>
        </w:trPr>
        <w:tc>
          <w:tcPr>
            <w:tcW w:w="4820"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b/>
                <w:sz w:val="24"/>
                <w:szCs w:val="24"/>
              </w:rPr>
              <w:t>Дорожное хозяйство</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912</w:t>
            </w:r>
          </w:p>
        </w:tc>
        <w:tc>
          <w:tcPr>
            <w:tcW w:w="56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04</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09</w:t>
            </w:r>
          </w:p>
        </w:tc>
        <w:tc>
          <w:tcPr>
            <w:tcW w:w="1667" w:type="dxa"/>
          </w:tcPr>
          <w:p w:rsidR="006743F3" w:rsidRPr="006743F3" w:rsidRDefault="006743F3" w:rsidP="00417869">
            <w:pPr>
              <w:rPr>
                <w:rFonts w:ascii="Times New Roman" w:hAnsi="Times New Roman" w:cs="Times New Roman"/>
                <w:sz w:val="24"/>
                <w:szCs w:val="24"/>
              </w:rPr>
            </w:pPr>
          </w:p>
        </w:tc>
        <w:tc>
          <w:tcPr>
            <w:tcW w:w="708" w:type="dxa"/>
          </w:tcPr>
          <w:p w:rsidR="006743F3" w:rsidRPr="006743F3" w:rsidRDefault="006743F3" w:rsidP="00417869">
            <w:pPr>
              <w:rPr>
                <w:rFonts w:ascii="Times New Roman" w:hAnsi="Times New Roman" w:cs="Times New Roman"/>
                <w:sz w:val="24"/>
                <w:szCs w:val="24"/>
              </w:rPr>
            </w:pPr>
          </w:p>
        </w:tc>
        <w:tc>
          <w:tcPr>
            <w:tcW w:w="1135"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6,2</w:t>
            </w:r>
          </w:p>
        </w:tc>
      </w:tr>
      <w:tr w:rsidR="006743F3" w:rsidRPr="006743F3" w:rsidTr="00417869">
        <w:trPr>
          <w:cantSplit/>
          <w:trHeight w:val="90"/>
        </w:trPr>
        <w:tc>
          <w:tcPr>
            <w:tcW w:w="4820"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Дорожное хозяйство</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912</w:t>
            </w:r>
          </w:p>
        </w:tc>
        <w:tc>
          <w:tcPr>
            <w:tcW w:w="56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04</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09</w:t>
            </w:r>
          </w:p>
        </w:tc>
        <w:tc>
          <w:tcPr>
            <w:tcW w:w="16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Б100078020</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200</w:t>
            </w:r>
          </w:p>
        </w:tc>
        <w:tc>
          <w:tcPr>
            <w:tcW w:w="1135"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6,2</w:t>
            </w:r>
          </w:p>
        </w:tc>
      </w:tr>
      <w:tr w:rsidR="006743F3" w:rsidRPr="006743F3" w:rsidTr="00417869">
        <w:trPr>
          <w:cantSplit/>
          <w:trHeight w:val="90"/>
        </w:trPr>
        <w:tc>
          <w:tcPr>
            <w:tcW w:w="4820"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b/>
                <w:sz w:val="24"/>
                <w:szCs w:val="24"/>
              </w:rPr>
              <w:t>Жилищно-коммунальное хозяйство</w:t>
            </w:r>
          </w:p>
        </w:tc>
        <w:tc>
          <w:tcPr>
            <w:tcW w:w="708"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sz w:val="24"/>
                <w:szCs w:val="24"/>
              </w:rPr>
              <w:t>912</w:t>
            </w:r>
          </w:p>
        </w:tc>
        <w:tc>
          <w:tcPr>
            <w:tcW w:w="568"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b/>
                <w:sz w:val="24"/>
                <w:szCs w:val="24"/>
              </w:rPr>
              <w:t>05</w:t>
            </w:r>
          </w:p>
        </w:tc>
        <w:tc>
          <w:tcPr>
            <w:tcW w:w="567"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b/>
                <w:sz w:val="24"/>
                <w:szCs w:val="24"/>
              </w:rPr>
              <w:t>00</w:t>
            </w:r>
          </w:p>
        </w:tc>
        <w:tc>
          <w:tcPr>
            <w:tcW w:w="1667" w:type="dxa"/>
          </w:tcPr>
          <w:p w:rsidR="006743F3" w:rsidRPr="006743F3" w:rsidRDefault="006743F3" w:rsidP="00417869">
            <w:pPr>
              <w:rPr>
                <w:rFonts w:ascii="Times New Roman" w:hAnsi="Times New Roman" w:cs="Times New Roman"/>
                <w:b/>
                <w:sz w:val="24"/>
                <w:szCs w:val="24"/>
              </w:rPr>
            </w:pPr>
          </w:p>
        </w:tc>
        <w:tc>
          <w:tcPr>
            <w:tcW w:w="708" w:type="dxa"/>
          </w:tcPr>
          <w:p w:rsidR="006743F3" w:rsidRPr="006743F3" w:rsidRDefault="006743F3" w:rsidP="00417869">
            <w:pPr>
              <w:rPr>
                <w:rFonts w:ascii="Times New Roman" w:hAnsi="Times New Roman" w:cs="Times New Roman"/>
                <w:b/>
                <w:sz w:val="24"/>
                <w:szCs w:val="24"/>
              </w:rPr>
            </w:pPr>
          </w:p>
        </w:tc>
        <w:tc>
          <w:tcPr>
            <w:tcW w:w="1135"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b/>
                <w:sz w:val="24"/>
                <w:szCs w:val="24"/>
              </w:rPr>
              <w:t>79,0</w:t>
            </w:r>
          </w:p>
        </w:tc>
      </w:tr>
      <w:tr w:rsidR="006743F3" w:rsidRPr="006743F3" w:rsidTr="00417869">
        <w:trPr>
          <w:cantSplit/>
          <w:trHeight w:val="90"/>
        </w:trPr>
        <w:tc>
          <w:tcPr>
            <w:tcW w:w="4820"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«Благоустройство территории  Старошаймурзинского сельского поселения Дрожжановского муниципального района»</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912</w:t>
            </w:r>
          </w:p>
        </w:tc>
        <w:tc>
          <w:tcPr>
            <w:tcW w:w="56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667" w:type="dxa"/>
          </w:tcPr>
          <w:p w:rsidR="006743F3" w:rsidRPr="006743F3" w:rsidRDefault="006743F3" w:rsidP="00417869">
            <w:pPr>
              <w:rPr>
                <w:rFonts w:ascii="Times New Roman" w:hAnsi="Times New Roman" w:cs="Times New Roman"/>
                <w:sz w:val="24"/>
                <w:szCs w:val="24"/>
              </w:rPr>
            </w:pPr>
          </w:p>
        </w:tc>
        <w:tc>
          <w:tcPr>
            <w:tcW w:w="708" w:type="dxa"/>
          </w:tcPr>
          <w:p w:rsidR="006743F3" w:rsidRPr="006743F3" w:rsidRDefault="006743F3" w:rsidP="00417869">
            <w:pPr>
              <w:rPr>
                <w:rFonts w:ascii="Times New Roman" w:hAnsi="Times New Roman" w:cs="Times New Roman"/>
                <w:sz w:val="24"/>
                <w:szCs w:val="24"/>
              </w:rPr>
            </w:pPr>
          </w:p>
        </w:tc>
        <w:tc>
          <w:tcPr>
            <w:tcW w:w="1135"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b/>
                <w:sz w:val="24"/>
                <w:szCs w:val="24"/>
              </w:rPr>
              <w:t>79,0</w:t>
            </w:r>
          </w:p>
        </w:tc>
      </w:tr>
      <w:tr w:rsidR="006743F3" w:rsidRPr="006743F3" w:rsidTr="00417869">
        <w:trPr>
          <w:cantSplit/>
          <w:trHeight w:val="402"/>
        </w:trPr>
        <w:tc>
          <w:tcPr>
            <w:tcW w:w="4820"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Основное мероприятия «Уличное  освещение»</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912</w:t>
            </w:r>
          </w:p>
        </w:tc>
        <w:tc>
          <w:tcPr>
            <w:tcW w:w="56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 xml:space="preserve"> 03</w:t>
            </w:r>
          </w:p>
        </w:tc>
        <w:tc>
          <w:tcPr>
            <w:tcW w:w="16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708" w:type="dxa"/>
          </w:tcPr>
          <w:p w:rsidR="006743F3" w:rsidRPr="006743F3" w:rsidRDefault="006743F3" w:rsidP="00417869">
            <w:pPr>
              <w:rPr>
                <w:rFonts w:ascii="Times New Roman" w:hAnsi="Times New Roman" w:cs="Times New Roman"/>
                <w:sz w:val="24"/>
                <w:szCs w:val="24"/>
              </w:rPr>
            </w:pPr>
          </w:p>
        </w:tc>
        <w:tc>
          <w:tcPr>
            <w:tcW w:w="1135"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49,0</w:t>
            </w:r>
          </w:p>
        </w:tc>
      </w:tr>
      <w:tr w:rsidR="006743F3" w:rsidRPr="006743F3" w:rsidTr="00417869">
        <w:trPr>
          <w:cantSplit/>
          <w:trHeight w:val="90"/>
        </w:trPr>
        <w:tc>
          <w:tcPr>
            <w:tcW w:w="4820"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912</w:t>
            </w:r>
          </w:p>
        </w:tc>
        <w:tc>
          <w:tcPr>
            <w:tcW w:w="56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6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200</w:t>
            </w:r>
          </w:p>
        </w:tc>
        <w:tc>
          <w:tcPr>
            <w:tcW w:w="1135"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49,0</w:t>
            </w:r>
          </w:p>
        </w:tc>
      </w:tr>
      <w:tr w:rsidR="006743F3" w:rsidRPr="006743F3" w:rsidTr="00417869">
        <w:trPr>
          <w:cantSplit/>
          <w:trHeight w:val="90"/>
        </w:trPr>
        <w:tc>
          <w:tcPr>
            <w:tcW w:w="4820"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Основное мероприятия  «Ремонт и благоустройство уличного водоснабжения и водозаборных колонок»</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912</w:t>
            </w:r>
          </w:p>
        </w:tc>
        <w:tc>
          <w:tcPr>
            <w:tcW w:w="56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6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708" w:type="dxa"/>
          </w:tcPr>
          <w:p w:rsidR="006743F3" w:rsidRPr="006743F3" w:rsidRDefault="006743F3" w:rsidP="00417869">
            <w:pPr>
              <w:rPr>
                <w:rFonts w:ascii="Times New Roman" w:hAnsi="Times New Roman" w:cs="Times New Roman"/>
                <w:sz w:val="24"/>
                <w:szCs w:val="24"/>
              </w:rPr>
            </w:pPr>
          </w:p>
        </w:tc>
        <w:tc>
          <w:tcPr>
            <w:tcW w:w="1135"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10,0</w:t>
            </w:r>
          </w:p>
        </w:tc>
      </w:tr>
      <w:tr w:rsidR="006743F3" w:rsidRPr="006743F3" w:rsidTr="00417869">
        <w:trPr>
          <w:cantSplit/>
          <w:trHeight w:val="90"/>
        </w:trPr>
        <w:tc>
          <w:tcPr>
            <w:tcW w:w="4820"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912</w:t>
            </w:r>
          </w:p>
        </w:tc>
        <w:tc>
          <w:tcPr>
            <w:tcW w:w="56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6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200</w:t>
            </w:r>
          </w:p>
        </w:tc>
        <w:tc>
          <w:tcPr>
            <w:tcW w:w="1135"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10,0</w:t>
            </w:r>
          </w:p>
        </w:tc>
      </w:tr>
      <w:tr w:rsidR="006743F3" w:rsidRPr="006743F3" w:rsidTr="00417869">
        <w:trPr>
          <w:cantSplit/>
          <w:trHeight w:val="90"/>
        </w:trPr>
        <w:tc>
          <w:tcPr>
            <w:tcW w:w="4820"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Основное мероприятия «Установка пожарных гидрантов на водопроводной сети»</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912</w:t>
            </w:r>
          </w:p>
        </w:tc>
        <w:tc>
          <w:tcPr>
            <w:tcW w:w="56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6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708" w:type="dxa"/>
          </w:tcPr>
          <w:p w:rsidR="006743F3" w:rsidRPr="006743F3" w:rsidRDefault="006743F3" w:rsidP="00417869">
            <w:pPr>
              <w:rPr>
                <w:rFonts w:ascii="Times New Roman" w:hAnsi="Times New Roman" w:cs="Times New Roman"/>
                <w:sz w:val="24"/>
                <w:szCs w:val="24"/>
              </w:rPr>
            </w:pPr>
          </w:p>
        </w:tc>
        <w:tc>
          <w:tcPr>
            <w:tcW w:w="1135"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20,0</w:t>
            </w:r>
          </w:p>
        </w:tc>
      </w:tr>
      <w:tr w:rsidR="006743F3" w:rsidRPr="006743F3" w:rsidTr="00417869">
        <w:trPr>
          <w:cantSplit/>
          <w:trHeight w:val="90"/>
        </w:trPr>
        <w:tc>
          <w:tcPr>
            <w:tcW w:w="4820"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912</w:t>
            </w:r>
          </w:p>
        </w:tc>
        <w:tc>
          <w:tcPr>
            <w:tcW w:w="56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05</w:t>
            </w:r>
          </w:p>
        </w:tc>
        <w:tc>
          <w:tcPr>
            <w:tcW w:w="5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03</w:t>
            </w:r>
          </w:p>
        </w:tc>
        <w:tc>
          <w:tcPr>
            <w:tcW w:w="1667"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Б100078050</w:t>
            </w:r>
          </w:p>
        </w:tc>
        <w:tc>
          <w:tcPr>
            <w:tcW w:w="708"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200</w:t>
            </w:r>
          </w:p>
        </w:tc>
        <w:tc>
          <w:tcPr>
            <w:tcW w:w="1135" w:type="dxa"/>
          </w:tcPr>
          <w:p w:rsidR="006743F3" w:rsidRPr="006743F3" w:rsidRDefault="006743F3" w:rsidP="00417869">
            <w:pPr>
              <w:jc w:val="center"/>
              <w:rPr>
                <w:rFonts w:ascii="Times New Roman" w:hAnsi="Times New Roman" w:cs="Times New Roman"/>
                <w:sz w:val="24"/>
                <w:szCs w:val="24"/>
              </w:rPr>
            </w:pPr>
            <w:r w:rsidRPr="006743F3">
              <w:rPr>
                <w:rFonts w:ascii="Times New Roman" w:hAnsi="Times New Roman" w:cs="Times New Roman"/>
                <w:sz w:val="24"/>
                <w:szCs w:val="24"/>
              </w:rPr>
              <w:t>20,0</w:t>
            </w:r>
          </w:p>
        </w:tc>
      </w:tr>
      <w:tr w:rsidR="006743F3" w:rsidRPr="006743F3" w:rsidTr="00417869">
        <w:trPr>
          <w:cantSplit/>
          <w:trHeight w:val="90"/>
        </w:trPr>
        <w:tc>
          <w:tcPr>
            <w:tcW w:w="4820" w:type="dxa"/>
          </w:tcPr>
          <w:p w:rsidR="006743F3" w:rsidRPr="006743F3" w:rsidRDefault="006743F3" w:rsidP="00417869">
            <w:pPr>
              <w:rPr>
                <w:rFonts w:ascii="Times New Roman" w:hAnsi="Times New Roman" w:cs="Times New Roman"/>
                <w:sz w:val="24"/>
                <w:szCs w:val="24"/>
              </w:rPr>
            </w:pPr>
            <w:r w:rsidRPr="006743F3">
              <w:rPr>
                <w:rFonts w:ascii="Times New Roman" w:hAnsi="Times New Roman" w:cs="Times New Roman"/>
                <w:sz w:val="24"/>
                <w:szCs w:val="24"/>
              </w:rPr>
              <w:t>Итого</w:t>
            </w:r>
          </w:p>
        </w:tc>
        <w:tc>
          <w:tcPr>
            <w:tcW w:w="708" w:type="dxa"/>
          </w:tcPr>
          <w:p w:rsidR="006743F3" w:rsidRPr="006743F3" w:rsidRDefault="006743F3" w:rsidP="00417869">
            <w:pPr>
              <w:rPr>
                <w:rFonts w:ascii="Times New Roman" w:hAnsi="Times New Roman" w:cs="Times New Roman"/>
                <w:sz w:val="24"/>
                <w:szCs w:val="24"/>
              </w:rPr>
            </w:pPr>
          </w:p>
        </w:tc>
        <w:tc>
          <w:tcPr>
            <w:tcW w:w="568" w:type="dxa"/>
          </w:tcPr>
          <w:p w:rsidR="006743F3" w:rsidRPr="006743F3" w:rsidRDefault="006743F3" w:rsidP="00417869">
            <w:pPr>
              <w:rPr>
                <w:rFonts w:ascii="Times New Roman" w:hAnsi="Times New Roman" w:cs="Times New Roman"/>
                <w:sz w:val="24"/>
                <w:szCs w:val="24"/>
              </w:rPr>
            </w:pPr>
          </w:p>
        </w:tc>
        <w:tc>
          <w:tcPr>
            <w:tcW w:w="567" w:type="dxa"/>
          </w:tcPr>
          <w:p w:rsidR="006743F3" w:rsidRPr="006743F3" w:rsidRDefault="006743F3" w:rsidP="00417869">
            <w:pPr>
              <w:rPr>
                <w:rFonts w:ascii="Times New Roman" w:hAnsi="Times New Roman" w:cs="Times New Roman"/>
                <w:sz w:val="24"/>
                <w:szCs w:val="24"/>
              </w:rPr>
            </w:pPr>
          </w:p>
        </w:tc>
        <w:tc>
          <w:tcPr>
            <w:tcW w:w="1667" w:type="dxa"/>
          </w:tcPr>
          <w:p w:rsidR="006743F3" w:rsidRPr="006743F3" w:rsidRDefault="006743F3" w:rsidP="00417869">
            <w:pPr>
              <w:rPr>
                <w:rFonts w:ascii="Times New Roman" w:hAnsi="Times New Roman" w:cs="Times New Roman"/>
                <w:sz w:val="24"/>
                <w:szCs w:val="24"/>
              </w:rPr>
            </w:pPr>
          </w:p>
        </w:tc>
        <w:tc>
          <w:tcPr>
            <w:tcW w:w="708" w:type="dxa"/>
          </w:tcPr>
          <w:p w:rsidR="006743F3" w:rsidRPr="006743F3" w:rsidRDefault="006743F3" w:rsidP="00417869">
            <w:pPr>
              <w:rPr>
                <w:rFonts w:ascii="Times New Roman" w:hAnsi="Times New Roman" w:cs="Times New Roman"/>
                <w:sz w:val="24"/>
                <w:szCs w:val="24"/>
              </w:rPr>
            </w:pPr>
          </w:p>
        </w:tc>
        <w:tc>
          <w:tcPr>
            <w:tcW w:w="1135" w:type="dxa"/>
          </w:tcPr>
          <w:p w:rsidR="006743F3" w:rsidRPr="006743F3" w:rsidRDefault="006743F3" w:rsidP="00417869">
            <w:pPr>
              <w:rPr>
                <w:rFonts w:ascii="Times New Roman" w:hAnsi="Times New Roman" w:cs="Times New Roman"/>
                <w:b/>
                <w:sz w:val="24"/>
                <w:szCs w:val="24"/>
              </w:rPr>
            </w:pPr>
            <w:r w:rsidRPr="006743F3">
              <w:rPr>
                <w:rFonts w:ascii="Times New Roman" w:hAnsi="Times New Roman" w:cs="Times New Roman"/>
                <w:b/>
                <w:sz w:val="24"/>
                <w:szCs w:val="24"/>
              </w:rPr>
              <w:t>3253,82</w:t>
            </w:r>
          </w:p>
        </w:tc>
      </w:tr>
    </w:tbl>
    <w:p w:rsidR="006743F3" w:rsidRPr="006743F3" w:rsidRDefault="006743F3" w:rsidP="006743F3">
      <w:pPr>
        <w:pStyle w:val="aa"/>
        <w:spacing w:after="0" w:line="240" w:lineRule="auto"/>
        <w:ind w:right="-1"/>
        <w:jc w:val="both"/>
        <w:rPr>
          <w:rFonts w:ascii="Arial" w:hAnsi="Arial" w:cs="Arial"/>
          <w:color w:val="5B5B5B"/>
          <w:shd w:val="clear" w:color="auto" w:fill="F7F8F9"/>
          <w:lang w:val="tt-RU"/>
        </w:rPr>
      </w:pPr>
    </w:p>
    <w:p w:rsidR="00C23E5C" w:rsidRPr="00B92A7F" w:rsidRDefault="00C23E5C" w:rsidP="00C23E5C">
      <w:pPr>
        <w:spacing w:after="0" w:line="240" w:lineRule="auto"/>
        <w:ind w:right="-1" w:firstLine="567"/>
        <w:jc w:val="both"/>
        <w:rPr>
          <w:rFonts w:ascii="Times New Roman" w:hAnsi="Times New Roman" w:cs="Times New Roman"/>
          <w:sz w:val="28"/>
          <w:szCs w:val="28"/>
          <w:shd w:val="clear" w:color="auto" w:fill="F7F8F9"/>
          <w:lang w:val="tt-RU"/>
        </w:rPr>
      </w:pPr>
      <w:r w:rsidRPr="00B92A7F">
        <w:rPr>
          <w:rFonts w:ascii="Times New Roman" w:eastAsia="Times New Roman" w:hAnsi="Times New Roman" w:cs="Times New Roman"/>
          <w:sz w:val="28"/>
          <w:szCs w:val="28"/>
          <w:highlight w:val="white"/>
          <w:lang w:val="tt-RU" w:eastAsia="ru-RU"/>
        </w:rPr>
        <w:t xml:space="preserve">2. </w:t>
      </w:r>
      <w:r w:rsidRPr="00B92A7F">
        <w:rPr>
          <w:rFonts w:ascii="Times New Roman" w:hAnsi="Times New Roman" w:cs="Times New Roman"/>
          <w:sz w:val="28"/>
          <w:szCs w:val="28"/>
          <w:shd w:val="clear" w:color="auto" w:fill="F7F8F9"/>
          <w:lang w:val="tt-RU"/>
        </w:rPr>
        <w:t xml:space="preserve">Әлеге карарны Интернет мәгълүмат-телекоммуникация челтәрендә Татарстан Республикасының рәсми хокукый мәгълүмат порталында бастырырга, шулай ук Татарстан Республикасы Чүпрәле муниципаль районының Яңа Борындык авыл җирлегенең рәсми сайтында урнаштырырга. </w:t>
      </w:r>
    </w:p>
    <w:p w:rsidR="00C23E5C" w:rsidRPr="00B92A7F" w:rsidRDefault="00C23E5C" w:rsidP="00C23E5C">
      <w:pPr>
        <w:spacing w:after="0" w:line="240" w:lineRule="auto"/>
        <w:ind w:right="-1" w:firstLine="567"/>
        <w:jc w:val="both"/>
        <w:rPr>
          <w:rFonts w:ascii="Times New Roman" w:eastAsia="Times New Roman" w:hAnsi="Times New Roman" w:cs="Times New Roman"/>
          <w:sz w:val="28"/>
          <w:szCs w:val="28"/>
          <w:highlight w:val="white"/>
          <w:lang w:val="tt-RU" w:eastAsia="ru-RU"/>
        </w:rPr>
      </w:pPr>
      <w:r w:rsidRPr="00B92A7F">
        <w:rPr>
          <w:rFonts w:ascii="Times New Roman" w:hAnsi="Times New Roman" w:cs="Times New Roman"/>
          <w:sz w:val="28"/>
          <w:szCs w:val="28"/>
          <w:shd w:val="clear" w:color="auto" w:fill="F7F8F9"/>
          <w:lang w:val="tt-RU"/>
        </w:rPr>
        <w:t>3. Әлеге карарның үтәлешен тикшереп торуны бюджет-финанс һәм икътисадый мәсьәләләр буенча Чүпрәле муниципаль районының Яңа Борындык авыл җирлеге Советының даими комиссиясенә йөкләргә.</w:t>
      </w:r>
    </w:p>
    <w:p w:rsidR="00C23E5C" w:rsidRDefault="00C23E5C" w:rsidP="001B1E94">
      <w:pPr>
        <w:spacing w:after="0" w:line="240" w:lineRule="auto"/>
        <w:ind w:right="4394"/>
        <w:jc w:val="both"/>
        <w:rPr>
          <w:rFonts w:ascii="Times New Roman" w:eastAsia="Times New Roman" w:hAnsi="Times New Roman" w:cs="Times New Roman"/>
          <w:sz w:val="28"/>
          <w:szCs w:val="28"/>
          <w:lang w:val="tt-RU" w:eastAsia="ru-RU"/>
        </w:rPr>
      </w:pPr>
    </w:p>
    <w:p w:rsidR="00B82625" w:rsidRDefault="0022163A"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Pr>
          <w:noProof/>
          <w:lang w:eastAsia="ru-RU"/>
        </w:rPr>
        <w:drawing>
          <wp:anchor distT="0" distB="0" distL="114300" distR="114300" simplePos="0" relativeHeight="251659264" behindDoc="0" locked="0" layoutInCell="1" allowOverlap="0" wp14:anchorId="2C5DB24F" wp14:editId="218E5D9D">
            <wp:simplePos x="0" y="0"/>
            <wp:positionH relativeFrom="column">
              <wp:posOffset>3362325</wp:posOffset>
            </wp:positionH>
            <wp:positionV relativeFrom="paragraph">
              <wp:posOffset>127000</wp:posOffset>
            </wp:positionV>
            <wp:extent cx="1924050" cy="1367790"/>
            <wp:effectExtent l="0" t="0" r="0" b="3810"/>
            <wp:wrapSquare wrapText="bothSides"/>
            <wp:docPr id="2"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8"/>
                    <a:srcRect r="2414"/>
                    <a:stretch/>
                  </pic:blipFill>
                  <pic:spPr bwMode="auto">
                    <a:xfrm>
                      <a:off x="0" y="0"/>
                      <a:ext cx="192405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0022163A">
        <w:rPr>
          <w:rFonts w:ascii="Times New Roman" w:eastAsia="Calibri" w:hAnsi="Times New Roman" w:cs="Times New Roman"/>
          <w:sz w:val="28"/>
          <w:szCs w:val="28"/>
          <w:lang w:val="tt-RU"/>
        </w:rPr>
        <w:t xml:space="preserve"> </w:t>
      </w:r>
      <w:r w:rsidRPr="00760E5D">
        <w:rPr>
          <w:rFonts w:ascii="Times New Roman" w:eastAsia="Calibri" w:hAnsi="Times New Roman" w:cs="Times New Roman"/>
          <w:sz w:val="28"/>
          <w:szCs w:val="28"/>
          <w:lang w:val="tt-RU"/>
        </w:rPr>
        <w:t>Ранцев</w:t>
      </w:r>
    </w:p>
    <w:p w:rsidR="00A75BF5" w:rsidRDefault="00A75BF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bookmarkStart w:id="0" w:name="_GoBack"/>
      <w:bookmarkEnd w:id="0"/>
    </w:p>
    <w:sectPr w:rsidR="00B82625" w:rsidSect="001D378C">
      <w:headerReference w:type="defaul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86" w:rsidRDefault="009E2386" w:rsidP="00832029">
      <w:pPr>
        <w:spacing w:after="0" w:line="240" w:lineRule="auto"/>
      </w:pPr>
      <w:r>
        <w:separator/>
      </w:r>
    </w:p>
  </w:endnote>
  <w:endnote w:type="continuationSeparator" w:id="0">
    <w:p w:rsidR="009E2386" w:rsidRDefault="009E2386"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86" w:rsidRDefault="009E2386" w:rsidP="00832029">
      <w:pPr>
        <w:spacing w:after="0" w:line="240" w:lineRule="auto"/>
      </w:pPr>
      <w:r>
        <w:separator/>
      </w:r>
    </w:p>
  </w:footnote>
  <w:footnote w:type="continuationSeparator" w:id="0">
    <w:p w:rsidR="009E2386" w:rsidRDefault="009E2386"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8D19A4" w:rsidRDefault="008D19A4">
        <w:pPr>
          <w:pStyle w:val="a6"/>
          <w:jc w:val="center"/>
        </w:pPr>
        <w:r>
          <w:fldChar w:fldCharType="begin"/>
        </w:r>
        <w:r>
          <w:instrText>PAGE   \* MERGEFORMAT</w:instrText>
        </w:r>
        <w:r>
          <w:fldChar w:fldCharType="separate"/>
        </w:r>
        <w:r w:rsidR="0081591D">
          <w:rPr>
            <w:noProof/>
          </w:rPr>
          <w:t>3</w:t>
        </w:r>
        <w:r>
          <w:rPr>
            <w:noProof/>
          </w:rPr>
          <w:fldChar w:fldCharType="end"/>
        </w:r>
      </w:p>
    </w:sdtContent>
  </w:sdt>
  <w:p w:rsidR="008D19A4" w:rsidRDefault="008D19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BF779E2"/>
    <w:multiLevelType w:val="hybridMultilevel"/>
    <w:tmpl w:val="BCDCD68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56D71D4"/>
    <w:multiLevelType w:val="hybridMultilevel"/>
    <w:tmpl w:val="132036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9A651F"/>
    <w:multiLevelType w:val="hybridMultilevel"/>
    <w:tmpl w:val="B9C8B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6"/>
  </w:num>
  <w:num w:numId="4">
    <w:abstractNumId w:val="5"/>
  </w:num>
  <w:num w:numId="5">
    <w:abstractNumId w:val="3"/>
  </w:num>
  <w:num w:numId="6">
    <w:abstractNumId w:val="9"/>
  </w:num>
  <w:num w:numId="7">
    <w:abstractNumId w:val="7"/>
  </w:num>
  <w:num w:numId="8">
    <w:abstractNumId w:val="18"/>
  </w:num>
  <w:num w:numId="9">
    <w:abstractNumId w:val="6"/>
  </w:num>
  <w:num w:numId="10">
    <w:abstractNumId w:val="1"/>
  </w:num>
  <w:num w:numId="11">
    <w:abstractNumId w:val="11"/>
  </w:num>
  <w:num w:numId="12">
    <w:abstractNumId w:val="17"/>
  </w:num>
  <w:num w:numId="13">
    <w:abstractNumId w:val="2"/>
  </w:num>
  <w:num w:numId="14">
    <w:abstractNumId w:val="13"/>
  </w:num>
  <w:num w:numId="15">
    <w:abstractNumId w:val="10"/>
  </w:num>
  <w:num w:numId="16">
    <w:abstractNumId w:val="8"/>
  </w:num>
  <w:num w:numId="17">
    <w:abstractNumId w:val="1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0BB3"/>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108"/>
    <w:rsid w:val="00143AB3"/>
    <w:rsid w:val="00145D0E"/>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163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743F3"/>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50C1A"/>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1591D"/>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8658B"/>
    <w:rsid w:val="00892362"/>
    <w:rsid w:val="00894CDA"/>
    <w:rsid w:val="0089645B"/>
    <w:rsid w:val="008968FE"/>
    <w:rsid w:val="008A08A7"/>
    <w:rsid w:val="008A3117"/>
    <w:rsid w:val="008A6A19"/>
    <w:rsid w:val="008A7380"/>
    <w:rsid w:val="008B5724"/>
    <w:rsid w:val="008B63D5"/>
    <w:rsid w:val="008C542D"/>
    <w:rsid w:val="008C6D4E"/>
    <w:rsid w:val="008D0222"/>
    <w:rsid w:val="008D19A4"/>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2386"/>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2625"/>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3FE"/>
    <w:rsid w:val="00C23B3C"/>
    <w:rsid w:val="00C23E5C"/>
    <w:rsid w:val="00C24027"/>
    <w:rsid w:val="00C26652"/>
    <w:rsid w:val="00C3392C"/>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3A79"/>
    <w:rsid w:val="00D56B8C"/>
    <w:rsid w:val="00D64C31"/>
    <w:rsid w:val="00D667B5"/>
    <w:rsid w:val="00D80B5A"/>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5D86"/>
    <w:rsid w:val="00E33AC6"/>
    <w:rsid w:val="00E400A4"/>
    <w:rsid w:val="00E47FCE"/>
    <w:rsid w:val="00E505B3"/>
    <w:rsid w:val="00E509C6"/>
    <w:rsid w:val="00E5423B"/>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7C0C"/>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8D19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D19A4"/>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qFormat/>
    <w:rsid w:val="008D1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D19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D19A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8D19A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D19A4"/>
  </w:style>
  <w:style w:type="character" w:styleId="af3">
    <w:name w:val="Strong"/>
    <w:basedOn w:val="a0"/>
    <w:qFormat/>
    <w:rsid w:val="008D19A4"/>
    <w:rPr>
      <w:b/>
      <w:bCs/>
    </w:rPr>
  </w:style>
  <w:style w:type="character" w:styleId="af4">
    <w:name w:val="Emphasis"/>
    <w:basedOn w:val="a0"/>
    <w:qFormat/>
    <w:rsid w:val="008D19A4"/>
    <w:rPr>
      <w:i/>
      <w:iCs/>
    </w:rPr>
  </w:style>
  <w:style w:type="paragraph" w:styleId="af5">
    <w:name w:val="Title"/>
    <w:basedOn w:val="a"/>
    <w:link w:val="af6"/>
    <w:qFormat/>
    <w:rsid w:val="008D19A4"/>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rsid w:val="008D19A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8D19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7">
    <w:name w:val="Прижатый влево"/>
    <w:basedOn w:val="a"/>
    <w:next w:val="a"/>
    <w:uiPriority w:val="99"/>
    <w:rsid w:val="008D19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basedOn w:val="a"/>
    <w:rsid w:val="008D1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D19A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12">
    <w:name w:val="Ñòèëü1"/>
    <w:basedOn w:val="a"/>
    <w:link w:val="13"/>
    <w:uiPriority w:val="99"/>
    <w:rsid w:val="00C23E5C"/>
    <w:pPr>
      <w:spacing w:after="0" w:line="288" w:lineRule="auto"/>
    </w:pPr>
    <w:rPr>
      <w:rFonts w:ascii="Times New Roman" w:eastAsia="Times New Roman" w:hAnsi="Times New Roman" w:cs="Times New Roman"/>
      <w:sz w:val="28"/>
      <w:szCs w:val="20"/>
      <w:lang w:eastAsia="ru-RU"/>
    </w:rPr>
  </w:style>
  <w:style w:type="character" w:customStyle="1" w:styleId="13">
    <w:name w:val="Ñòèëü1 Знак"/>
    <w:link w:val="12"/>
    <w:rsid w:val="00C23E5C"/>
    <w:rPr>
      <w:rFonts w:ascii="Times New Roman" w:eastAsia="Times New Roman" w:hAnsi="Times New Roman" w:cs="Times New Roman"/>
      <w:sz w:val="28"/>
      <w:szCs w:val="20"/>
      <w:lang w:eastAsia="ru-RU"/>
    </w:rPr>
  </w:style>
  <w:style w:type="character" w:customStyle="1" w:styleId="Bodytext2">
    <w:name w:val="Body text (2)_"/>
    <w:link w:val="Bodytext20"/>
    <w:rsid w:val="006743F3"/>
    <w:rPr>
      <w:shd w:val="clear" w:color="auto" w:fill="FFFFFF"/>
    </w:rPr>
  </w:style>
  <w:style w:type="paragraph" w:customStyle="1" w:styleId="Bodytext20">
    <w:name w:val="Body text (2)"/>
    <w:basedOn w:val="a"/>
    <w:link w:val="Bodytext2"/>
    <w:rsid w:val="006743F3"/>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AE013-5DA0-4AA0-9118-51403086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93</cp:revision>
  <cp:lastPrinted>2023-05-31T08:22:00Z</cp:lastPrinted>
  <dcterms:created xsi:type="dcterms:W3CDTF">2019-11-11T07:19:00Z</dcterms:created>
  <dcterms:modified xsi:type="dcterms:W3CDTF">2023-05-31T08:23:00Z</dcterms:modified>
</cp:coreProperties>
</file>