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10707D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10707D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10707D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10707D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10707D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10707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10707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1070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1070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1070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10707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107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107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1070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10707D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10707D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1070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Tr="0010707D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B37BFD" w:rsidP="0010707D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Default="00581684" w:rsidP="00581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804E27" w:rsidRPr="00C036F3" w:rsidRDefault="00804E27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</w:p>
    <w:p w:rsidR="0010707D" w:rsidRPr="00C036F3" w:rsidRDefault="0010707D" w:rsidP="0010707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036F3">
        <w:rPr>
          <w:rFonts w:ascii="Times New Roman" w:hAnsi="Times New Roman" w:cs="Times New Roman"/>
          <w:sz w:val="28"/>
          <w:lang w:val="tt-RU"/>
        </w:rPr>
        <w:t>202</w:t>
      </w:r>
      <w:r>
        <w:rPr>
          <w:rFonts w:ascii="Times New Roman" w:hAnsi="Times New Roman" w:cs="Times New Roman"/>
          <w:sz w:val="28"/>
          <w:lang w:val="tt-RU"/>
        </w:rPr>
        <w:t>3</w:t>
      </w:r>
      <w:r w:rsidRPr="00C036F3">
        <w:rPr>
          <w:rFonts w:ascii="Times New Roman" w:hAnsi="Times New Roman" w:cs="Times New Roman"/>
          <w:sz w:val="28"/>
          <w:lang w:val="tt-RU"/>
        </w:rPr>
        <w:t xml:space="preserve"> нче елның </w:t>
      </w:r>
      <w:r>
        <w:rPr>
          <w:rFonts w:ascii="Times New Roman" w:hAnsi="Times New Roman" w:cs="Times New Roman"/>
          <w:sz w:val="28"/>
          <w:lang w:val="tt-RU"/>
        </w:rPr>
        <w:t>10 май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37/2</w:t>
      </w:r>
      <w:r w:rsidRPr="00C036F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345EA6" w:rsidRPr="00680FB0" w:rsidRDefault="00D43FD8" w:rsidP="00680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Бюджет үтәлеше турында Чүпрәле авыл җирлегенең Яңа Борындык авыл җирлеге 202</w:t>
      </w:r>
      <w:r w:rsidR="0010707D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елга Татарстан Республикасы муниципаль районы</w:t>
      </w:r>
    </w:p>
    <w:p w:rsidR="00D43FD8" w:rsidRPr="00680FB0" w:rsidRDefault="00D43FD8" w:rsidP="00345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</w:p>
    <w:p w:rsidR="00D43FD8" w:rsidRPr="00680FB0" w:rsidRDefault="00D43FD8" w:rsidP="0068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Яңа Борындык авыл җирлеге башлыгы Ранцева В.Г. Мәгълүматларын тыңлап һәм фикер алышканнан соң 2020 елның 9 аенда Яңа Борындык авыл җирлеге бюджеты үтәлеше турында (алга таба - җирлек бюджеты) һәм Россия Федерациясе Бюджет кодексының 153, 264.6 статьяларына, Татарстан Республикасы Чүпрәле муниципаль районының Яңа Борындык авыл җирлеге Советына таянып фикер алышу карар:</w:t>
      </w:r>
    </w:p>
    <w:p w:rsidR="00D43FD8" w:rsidRPr="00680FB0" w:rsidRDefault="00D43FD8" w:rsidP="0068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1. Яңа Борындык авыл җирлеге бюджетының 202</w:t>
      </w:r>
      <w:r w:rsidR="0010707D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елгы бюджет үтәлеше турында хисапны керемнәр буенча </w:t>
      </w:r>
      <w:r w:rsidR="0010707D" w:rsidRPr="0010707D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4388,7</w:t>
      </w:r>
      <w:r w:rsidR="0010707D" w:rsidRPr="0010707D">
        <w:rPr>
          <w:rStyle w:val="2"/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мең сум күләмендә, чыгымнар буенча </w:t>
      </w:r>
      <w:r w:rsidR="0010707D" w:rsidRPr="0010707D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4643,3 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мең сум күләмендә, чыгымнарның керемнәрдән артуын </w:t>
      </w:r>
      <w:r w:rsidR="0010707D" w:rsidRPr="0010707D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254,6</w:t>
      </w:r>
      <w:r w:rsidR="0010707D" w:rsidRPr="0010707D">
        <w:rPr>
          <w:rStyle w:val="2"/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мең сум күләмендә һәм түбәндәге күрсәткечләр белән расларга: </w:t>
      </w:r>
    </w:p>
    <w:p w:rsidR="00D43FD8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әлеге Решениегә 1 нче кушымта нигезендә бюджетлар керемнәре классификациясе кодлары буенча җирлек бюджеты керемнәре; </w:t>
      </w:r>
    </w:p>
    <w:p w:rsidR="00D43FD8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әлеге Карарга 2 нче кушымта нигезендә җирлек бюджеты чыгымнарының ведомство структурасы буенча җирлек бюджеты чыгымнары; </w:t>
      </w:r>
    </w:p>
    <w:p w:rsidR="00D43FD8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әлеге Решениегә 3 нче кушымта нигезендә җирлек бюджеты чыгымнары бүлекләре һәм бүлекчәләре, максатчан статьялары һәм чыгымнар төрләре төркемнәре буенча;</w:t>
      </w:r>
    </w:p>
    <w:p w:rsidR="001426C4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- әлеге Карарга 4 нче кушымта нигезендә бюджетлар кытлыгын финанслау чыганаклары классификациясе кодлары буенча җирлек бюджеты кытлыгын финанслау чыганаклары;</w:t>
      </w:r>
    </w:p>
    <w:p w:rsidR="0010707D" w:rsidRPr="0010707D" w:rsidRDefault="00D43FD8" w:rsidP="001070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</w:t>
      </w:r>
      <w:r w:rsidR="0010707D" w:rsidRPr="0010707D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="0010707D"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Әлеге Карар рәсми рәвештә басылып чыгарга тиеш. </w:t>
      </w:r>
    </w:p>
    <w:p w:rsidR="00D43FD8" w:rsidRPr="0010707D" w:rsidRDefault="0010707D" w:rsidP="001070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 w:rsidRPr="001070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3. Әлеге карар 2023елның 10 маенда үз көченә керә.</w:t>
      </w:r>
    </w:p>
    <w:p w:rsidR="0010707D" w:rsidRDefault="0010707D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</w:p>
    <w:p w:rsidR="001B1E94" w:rsidRPr="0010707D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</w:pPr>
      <w:r w:rsidRPr="0010707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="005963B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7A419A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7A419A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7A419A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7A419A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7A419A">
        <w:rPr>
          <w:rFonts w:ascii="Times New Roman" w:eastAsia="Calibri" w:hAnsi="Times New Roman" w:cs="Times New Roman"/>
          <w:sz w:val="28"/>
          <w:szCs w:val="28"/>
          <w:lang w:val="tt-RU"/>
        </w:rPr>
        <w:tab/>
        <w:t xml:space="preserve">В.Г. </w:t>
      </w:r>
      <w:bookmarkStart w:id="0" w:name="_GoBack"/>
      <w:bookmarkEnd w:id="0"/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B13C64" w:rsidRDefault="00B13C6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10707D" w:rsidRDefault="0010707D" w:rsidP="00345EA6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10707D" w:rsidRDefault="0010707D" w:rsidP="00345EA6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10707D" w:rsidRDefault="0010707D" w:rsidP="00345EA6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10707D" w:rsidRDefault="0010707D" w:rsidP="00345EA6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10707D" w:rsidRDefault="0010707D" w:rsidP="00345EA6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85B38" w:rsidRDefault="00680FB0" w:rsidP="0010707D">
      <w:pPr>
        <w:pStyle w:val="a4"/>
        <w:tabs>
          <w:tab w:val="left" w:pos="6300"/>
        </w:tabs>
        <w:ind w:left="5664"/>
        <w:rPr>
          <w:rFonts w:ascii="Times New Roman" w:hAnsi="Times New Roman"/>
          <w:sz w:val="28"/>
          <w:szCs w:val="28"/>
          <w:lang w:val="tt-RU"/>
        </w:rPr>
      </w:pPr>
      <w:r w:rsidRPr="00680FB0">
        <w:rPr>
          <w:rFonts w:ascii="Times New Roman" w:hAnsi="Times New Roman"/>
          <w:sz w:val="24"/>
          <w:szCs w:val="28"/>
        </w:rPr>
        <w:lastRenderedPageBreak/>
        <w:t>1</w:t>
      </w:r>
      <w:r w:rsidR="00485B38">
        <w:rPr>
          <w:rFonts w:ascii="Times New Roman" w:hAnsi="Times New Roman"/>
          <w:sz w:val="24"/>
          <w:szCs w:val="28"/>
        </w:rPr>
        <w:t xml:space="preserve"> нче к</w:t>
      </w:r>
      <w:r w:rsidR="00345EA6" w:rsidRPr="005E1EC3">
        <w:rPr>
          <w:rFonts w:ascii="Times New Roman" w:hAnsi="Times New Roman"/>
          <w:sz w:val="24"/>
          <w:szCs w:val="28"/>
        </w:rPr>
        <w:t xml:space="preserve">ушымта </w:t>
      </w:r>
      <w:r w:rsidR="00345EA6"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485B38" w:rsidRDefault="0010707D" w:rsidP="00485B38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10707D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Чүпрәле муниципаль районының Яңа Борындык авыл җирлеге бюджеты керемнәре 2022 елда бюджетлар керемнәре классификациясе кодлары буенча Татарстан Республикасы районнары</w:t>
      </w:r>
    </w:p>
    <w:p w:rsidR="0010707D" w:rsidRPr="0010707D" w:rsidRDefault="0010707D" w:rsidP="00485B38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</w:p>
    <w:tbl>
      <w:tblPr>
        <w:tblW w:w="967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301"/>
      </w:tblGrid>
      <w:tr w:rsidR="00485B38" w:rsidRPr="00485B38" w:rsidTr="0010707D">
        <w:trPr>
          <w:cantSplit/>
          <w:trHeight w:val="356"/>
          <w:tblHeader/>
        </w:trPr>
        <w:tc>
          <w:tcPr>
            <w:tcW w:w="3544" w:type="dxa"/>
          </w:tcPr>
          <w:p w:rsidR="00485B38" w:rsidRPr="00485B38" w:rsidRDefault="00485B38" w:rsidP="00485B38">
            <w:pPr>
              <w:spacing w:line="240" w:lineRule="auto"/>
              <w:jc w:val="center"/>
              <w:rPr>
                <w:b/>
                <w:snapToGrid w:val="0"/>
                <w:lang w:val="tt-RU"/>
              </w:rPr>
            </w:pPr>
            <w:r>
              <w:rPr>
                <w:b/>
                <w:snapToGrid w:val="0"/>
                <w:lang w:val="tt-RU"/>
              </w:rPr>
              <w:t>Күрсәткеч исеме</w:t>
            </w:r>
          </w:p>
        </w:tc>
        <w:tc>
          <w:tcPr>
            <w:tcW w:w="3827" w:type="dxa"/>
          </w:tcPr>
          <w:p w:rsidR="00485B38" w:rsidRPr="00485B38" w:rsidRDefault="00485B38" w:rsidP="0010707D">
            <w:pPr>
              <w:spacing w:line="240" w:lineRule="auto"/>
              <w:jc w:val="center"/>
              <w:rPr>
                <w:snapToGrid w:val="0"/>
                <w:lang w:val="tt-RU"/>
              </w:rPr>
            </w:pPr>
            <w:r w:rsidRPr="00485B38">
              <w:rPr>
                <w:b/>
                <w:snapToGrid w:val="0"/>
                <w:lang w:val="tt-RU"/>
              </w:rPr>
              <w:t>Авыл җирлеге бюджеты керемнәре коды</w:t>
            </w:r>
          </w:p>
        </w:tc>
        <w:tc>
          <w:tcPr>
            <w:tcW w:w="2301" w:type="dxa"/>
          </w:tcPr>
          <w:p w:rsidR="00485B38" w:rsidRPr="0010707D" w:rsidRDefault="0010707D" w:rsidP="0010707D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lang w:val="tt-RU"/>
              </w:rPr>
            </w:pPr>
            <w:r w:rsidRPr="0010707D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Башкарылган</w:t>
            </w:r>
          </w:p>
        </w:tc>
      </w:tr>
      <w:tr w:rsidR="00485B38" w:rsidRPr="00485B38" w:rsidTr="0010707D">
        <w:trPr>
          <w:trHeight w:val="257"/>
          <w:tblHeader/>
        </w:trPr>
        <w:tc>
          <w:tcPr>
            <w:tcW w:w="3544" w:type="dxa"/>
          </w:tcPr>
          <w:p w:rsidR="00485B38" w:rsidRPr="00485B38" w:rsidRDefault="0010707D" w:rsidP="0010707D">
            <w:pPr>
              <w:spacing w:line="240" w:lineRule="auto"/>
              <w:jc w:val="center"/>
              <w:rPr>
                <w:snapToGrid w:val="0"/>
                <w:lang w:val="tt-RU"/>
              </w:rPr>
            </w:pPr>
            <w:r>
              <w:rPr>
                <w:snapToGrid w:val="0"/>
                <w:lang w:val="tt-RU"/>
              </w:rPr>
              <w:t>1</w:t>
            </w:r>
          </w:p>
        </w:tc>
        <w:tc>
          <w:tcPr>
            <w:tcW w:w="3827" w:type="dxa"/>
          </w:tcPr>
          <w:p w:rsidR="00485B38" w:rsidRPr="00485B38" w:rsidRDefault="0010707D" w:rsidP="0010707D">
            <w:pPr>
              <w:spacing w:line="240" w:lineRule="auto"/>
              <w:jc w:val="center"/>
              <w:rPr>
                <w:b/>
                <w:snapToGrid w:val="0"/>
                <w:lang w:val="tt-RU"/>
              </w:rPr>
            </w:pPr>
            <w:r>
              <w:rPr>
                <w:b/>
                <w:snapToGrid w:val="0"/>
                <w:lang w:val="tt-RU"/>
              </w:rPr>
              <w:t>2</w:t>
            </w:r>
          </w:p>
        </w:tc>
        <w:tc>
          <w:tcPr>
            <w:tcW w:w="2301" w:type="dxa"/>
          </w:tcPr>
          <w:p w:rsidR="00485B38" w:rsidRPr="00485B38" w:rsidRDefault="0010707D" w:rsidP="0010707D">
            <w:pPr>
              <w:spacing w:line="240" w:lineRule="auto"/>
              <w:jc w:val="right"/>
              <w:rPr>
                <w:snapToGrid w:val="0"/>
                <w:lang w:val="tt-RU"/>
              </w:rPr>
            </w:pPr>
            <w:r>
              <w:rPr>
                <w:snapToGrid w:val="0"/>
                <w:lang w:val="tt-RU"/>
              </w:rPr>
              <w:t>4</w:t>
            </w:r>
          </w:p>
        </w:tc>
      </w:tr>
      <w:tr w:rsidR="00485B38" w:rsidRPr="00BD4810" w:rsidTr="0010707D">
        <w:trPr>
          <w:trHeight w:val="520"/>
        </w:trPr>
        <w:tc>
          <w:tcPr>
            <w:tcW w:w="3544" w:type="dxa"/>
          </w:tcPr>
          <w:p w:rsidR="00485B38" w:rsidRPr="005963B2" w:rsidRDefault="0010707D" w:rsidP="00485B38">
            <w:pPr>
              <w:spacing w:line="240" w:lineRule="auto"/>
              <w:rPr>
                <w:b/>
                <w:snapToGrid w:val="0"/>
                <w:color w:val="000000" w:themeColor="text1"/>
                <w:lang w:val="tt-RU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Бюджет керемнәре - ИТОГО</w:t>
            </w:r>
          </w:p>
        </w:tc>
        <w:tc>
          <w:tcPr>
            <w:tcW w:w="3827" w:type="dxa"/>
            <w:vAlign w:val="center"/>
          </w:tcPr>
          <w:p w:rsidR="00485B38" w:rsidRPr="00BD4810" w:rsidRDefault="0010707D" w:rsidP="0010707D">
            <w:pPr>
              <w:spacing w:line="24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2301" w:type="dxa"/>
            <w:vAlign w:val="center"/>
          </w:tcPr>
          <w:p w:rsidR="00485B38" w:rsidRPr="00BD4810" w:rsidRDefault="0010707D" w:rsidP="0010707D">
            <w:pPr>
              <w:spacing w:line="240" w:lineRule="auto"/>
              <w:jc w:val="center"/>
              <w:rPr>
                <w:b/>
                <w:snapToGrid w:val="0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4388701,70</w:t>
            </w:r>
          </w:p>
        </w:tc>
      </w:tr>
      <w:tr w:rsidR="0010707D" w:rsidRPr="00BD4810" w:rsidTr="0010707D">
        <w:trPr>
          <w:trHeight w:val="378"/>
        </w:trPr>
        <w:tc>
          <w:tcPr>
            <w:tcW w:w="3544" w:type="dxa"/>
          </w:tcPr>
          <w:p w:rsidR="0010707D" w:rsidRPr="005963B2" w:rsidRDefault="00F725B0" w:rsidP="00F725B0">
            <w:pPr>
              <w:spacing w:line="240" w:lineRule="auto"/>
              <w:rPr>
                <w:b/>
                <w:snapToGrid w:val="0"/>
                <w:color w:val="000000" w:themeColor="text1"/>
                <w:lang w:val="tt-RU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 xml:space="preserve">ХАЛКЫ ҺӘМ ХАЛЫКЛАР ФИЗИК ЛИЦЛАРЫ 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2 648316,76</w:t>
            </w:r>
          </w:p>
        </w:tc>
      </w:tr>
      <w:tr w:rsidR="0010707D" w:rsidRPr="00BD4810" w:rsidTr="0010707D">
        <w:trPr>
          <w:trHeight w:val="278"/>
        </w:trPr>
        <w:tc>
          <w:tcPr>
            <w:tcW w:w="3544" w:type="dxa"/>
          </w:tcPr>
          <w:p w:rsidR="0010707D" w:rsidRPr="005963B2" w:rsidRDefault="0074578C" w:rsidP="0010707D">
            <w:pPr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ФИЗИК ЛИЦЛАРЫ ӨЧЕН КҮРЕШЕ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000 101 00000 00 0000 000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636721,53</w:t>
            </w:r>
          </w:p>
        </w:tc>
      </w:tr>
      <w:tr w:rsidR="0010707D" w:rsidRPr="00BD4810" w:rsidTr="0010707D">
        <w:trPr>
          <w:trHeight w:val="272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ӨЧЕН КҮРЕШЕ ЕДИНЫЙ СЕЛЬ ХУҖАЛЫГЫ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000 105 00000 00 0000 000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10707D" w:rsidRPr="00BD4810" w:rsidTr="0010707D">
        <w:trPr>
          <w:trHeight w:val="272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ХАЛКЫНЫҢ БҮЛМӘСЕ, шул исәптән: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1908449,55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ФИЗИК ЛИЦ ӨЧЕНДӘГЕ ХАЛКЛАРЫ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66343,77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ЯШЬ ХАЛЫГЫ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1843105,78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ОРГАНИЗАЦИй белән ЗЕМЕЛЬ НАЛОГ, ГРАНИЦЛАРЫНДА НИЗАЦИЯ, ГРАНИЦЛАРЫНДА БЕР НИГЕЗЛӘРЕ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1693577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ФИЗИК ЛИЦ, БЕЗНЕҢ БЕР НИГЕЗЛӘРЕ, ГРАНИЦЛАРЫНДА ҮЗЕНЕҢ ШӘҺӘРЛӘРЕНДӘ ЯШЬ БЕЛӘН КҮРСӘТКЕЧЕ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149528,78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ДӘҮЛӘТ ПОШЛИНА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000 108 00000 00 0000 000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1050,00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Җир салымы (2006 елның 1 гыйнварына кадәр барлыкка килгән йөкләмәләр буенча)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000 109 04053 10 0000 000 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Билгесез юл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100095,68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ГРАЖДАНЫҢ СОҢГЫ ТӨЗЕЛЕШЕ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000 117 14030 10 0000 150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100095,68</w:t>
            </w:r>
          </w:p>
        </w:tc>
      </w:tr>
      <w:tr w:rsidR="0010707D" w:rsidRPr="00BD4810" w:rsidTr="0010707D">
        <w:trPr>
          <w:trHeight w:val="336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Ачыкланмаган кертемнәр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367117010501000000180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6195,68</w:t>
            </w:r>
          </w:p>
        </w:tc>
      </w:tr>
      <w:tr w:rsidR="0010707D" w:rsidRPr="00BD4810" w:rsidTr="0010707D">
        <w:trPr>
          <w:trHeight w:val="279"/>
        </w:trPr>
        <w:tc>
          <w:tcPr>
            <w:tcW w:w="3544" w:type="dxa"/>
          </w:tcPr>
          <w:p w:rsidR="0010707D" w:rsidRPr="005963B2" w:rsidRDefault="00F725B0" w:rsidP="0010707D">
            <w:pPr>
              <w:tabs>
                <w:tab w:val="left" w:pos="109"/>
              </w:tabs>
              <w:spacing w:line="240" w:lineRule="auto"/>
              <w:rPr>
                <w:b/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БЕЗЕНЧЕ ПОСТУПЛЕНИЯ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000 200 00000 00 0000 000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1740384,94</w:t>
            </w:r>
          </w:p>
        </w:tc>
      </w:tr>
      <w:tr w:rsidR="0010707D" w:rsidRPr="00BD4810" w:rsidTr="0010707D">
        <w:trPr>
          <w:trHeight w:val="575"/>
        </w:trPr>
        <w:tc>
          <w:tcPr>
            <w:tcW w:w="3544" w:type="dxa"/>
          </w:tcPr>
          <w:p w:rsidR="0010707D" w:rsidRPr="005963B2" w:rsidRDefault="00F725B0" w:rsidP="0010707D">
            <w:pPr>
              <w:tabs>
                <w:tab w:val="left" w:pos="2193"/>
              </w:tabs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Бюджет тәэмин ителешен тигезләүгә җирлекләр бюджетларына дотацияләр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000 202 16001 10 0000 150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874600,00</w:t>
            </w:r>
          </w:p>
        </w:tc>
      </w:tr>
      <w:tr w:rsidR="0010707D" w:rsidRPr="00BD4810" w:rsidTr="0010707D">
        <w:trPr>
          <w:trHeight w:val="350"/>
        </w:trPr>
        <w:tc>
          <w:tcPr>
            <w:tcW w:w="3544" w:type="dxa"/>
          </w:tcPr>
          <w:p w:rsidR="0010707D" w:rsidRPr="005963B2" w:rsidRDefault="00F725B0" w:rsidP="0010707D">
            <w:pPr>
              <w:tabs>
                <w:tab w:val="left" w:pos="2193"/>
              </w:tabs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 xml:space="preserve">Хәрби комиссариатлар булмаган территорияләрдә беренчел хәрби исәпкә алуны гамәлгә </w:t>
            </w: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lastRenderedPageBreak/>
              <w:t>ашыруга җирлекләр бюджетларына субвенцияләр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000 202 35118 10 0000 150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110136,34</w:t>
            </w:r>
          </w:p>
        </w:tc>
      </w:tr>
      <w:tr w:rsidR="0010707D" w:rsidRPr="00BD4810" w:rsidTr="0010707D">
        <w:trPr>
          <w:trHeight w:val="350"/>
        </w:trPr>
        <w:tc>
          <w:tcPr>
            <w:tcW w:w="3544" w:type="dxa"/>
          </w:tcPr>
          <w:p w:rsidR="0010707D" w:rsidRPr="005963B2" w:rsidRDefault="00F725B0" w:rsidP="0010707D">
            <w:pPr>
              <w:spacing w:line="240" w:lineRule="auto"/>
              <w:rPr>
                <w:snapToGrid w:val="0"/>
                <w:color w:val="000000" w:themeColor="text1"/>
              </w:rPr>
            </w:pPr>
            <w:r w:rsidRPr="005963B2">
              <w:rPr>
                <w:rFonts w:ascii="Arial" w:hAnsi="Arial" w:cs="Arial"/>
                <w:color w:val="000000" w:themeColor="text1"/>
                <w:shd w:val="clear" w:color="auto" w:fill="F7F8F9"/>
              </w:rPr>
              <w:t>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</w:t>
            </w:r>
          </w:p>
        </w:tc>
        <w:tc>
          <w:tcPr>
            <w:tcW w:w="3827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000 202 45160 10 0000 150</w:t>
            </w:r>
          </w:p>
        </w:tc>
        <w:tc>
          <w:tcPr>
            <w:tcW w:w="2301" w:type="dxa"/>
            <w:vAlign w:val="center"/>
          </w:tcPr>
          <w:p w:rsidR="0010707D" w:rsidRPr="00391C0C" w:rsidRDefault="0010707D" w:rsidP="001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755648,00</w:t>
            </w:r>
          </w:p>
        </w:tc>
      </w:tr>
    </w:tbl>
    <w:p w:rsidR="00485B38" w:rsidRDefault="00485B38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0437B" w:rsidRDefault="0020437B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0437B" w:rsidRDefault="0020437B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0437B" w:rsidRDefault="0020437B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0437B" w:rsidRDefault="0020437B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4578C" w:rsidRDefault="0074578C" w:rsidP="00485B38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0437B" w:rsidRDefault="0020437B" w:rsidP="0074578C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  <w:lang w:val="tt-RU"/>
        </w:rPr>
      </w:pPr>
      <w:r>
        <w:rPr>
          <w:rFonts w:ascii="Times New Roman" w:hAnsi="Times New Roman"/>
          <w:sz w:val="24"/>
          <w:szCs w:val="28"/>
        </w:rPr>
        <w:lastRenderedPageBreak/>
        <w:t>2 нче к</w:t>
      </w:r>
      <w:r w:rsidRPr="005E1EC3">
        <w:rPr>
          <w:rFonts w:ascii="Times New Roman" w:hAnsi="Times New Roman"/>
          <w:sz w:val="24"/>
          <w:szCs w:val="28"/>
        </w:rPr>
        <w:t xml:space="preserve">ушымта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523E26" w:rsidRPr="0074578C" w:rsidRDefault="0074578C" w:rsidP="0020437B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  <w:r w:rsidRPr="0074578C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2022 елга Татарстан Республикасы Чүпрәле муниципаль районының Яңа Борындык авыл җирлеге бюджеты чыгымнары</w:t>
      </w:r>
    </w:p>
    <w:p w:rsidR="00523E26" w:rsidRDefault="00523E26" w:rsidP="00523E26">
      <w:pPr>
        <w:pStyle w:val="a4"/>
        <w:ind w:right="-427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523E26">
        <w:rPr>
          <w:rFonts w:ascii="Times New Roman" w:hAnsi="Times New Roman"/>
          <w:sz w:val="28"/>
          <w:szCs w:val="28"/>
          <w:lang w:val="tt-RU"/>
        </w:rPr>
        <w:t>(мең сум)</w:t>
      </w:r>
    </w:p>
    <w:tbl>
      <w:tblPr>
        <w:tblW w:w="1002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379"/>
      </w:tblGrid>
      <w:tr w:rsidR="00523E26" w:rsidRPr="00F32088" w:rsidTr="00523E26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3E26" w:rsidRPr="00466307" w:rsidRDefault="00523E26" w:rsidP="00523E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Исеме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23E26" w:rsidRDefault="00523E26" w:rsidP="00523E26">
            <w:r w:rsidRPr="007A74CE">
              <w:rPr>
                <w:rFonts w:ascii="Arial" w:hAnsi="Arial" w:cs="Arial"/>
                <w:color w:val="5B5B5B"/>
                <w:shd w:val="clear" w:color="auto" w:fill="F7F8F9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3E26" w:rsidRPr="007B7FBB" w:rsidRDefault="00523E26" w:rsidP="00523E26">
            <w:pPr>
              <w:spacing w:after="0" w:line="240" w:lineRule="auto"/>
              <w:rPr>
                <w:b/>
              </w:rPr>
            </w:pPr>
            <w:r w:rsidRPr="007B7FBB">
              <w:rPr>
                <w:b/>
              </w:rPr>
              <w:t>Рз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3E26" w:rsidRPr="007B7FBB" w:rsidRDefault="00523E26" w:rsidP="00523E26">
            <w:pPr>
              <w:spacing w:after="0" w:line="240" w:lineRule="auto"/>
              <w:rPr>
                <w:b/>
              </w:rPr>
            </w:pPr>
            <w:r w:rsidRPr="007B7FBB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3E26" w:rsidRPr="007B7FBB" w:rsidRDefault="0074578C" w:rsidP="00523E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523E26" w:rsidRPr="007B7FBB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23E26" w:rsidRPr="007B7FBB" w:rsidRDefault="0074578C" w:rsidP="00523E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523E26" w:rsidRPr="007B7FBB">
              <w:rPr>
                <w:b/>
              </w:rPr>
              <w:t>ВР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3E26" w:rsidRPr="007B7FBB" w:rsidRDefault="00523E26" w:rsidP="00523E2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5B5B5B"/>
                <w:shd w:val="clear" w:color="auto" w:fill="F7F8F9"/>
              </w:rPr>
              <w:t>Касса үтәлеше</w:t>
            </w:r>
          </w:p>
        </w:tc>
      </w:tr>
      <w:tr w:rsidR="00523E26" w:rsidRPr="00F32088" w:rsidTr="00523E26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E26" w:rsidRPr="00466307" w:rsidRDefault="00523E26" w:rsidP="00107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3E26" w:rsidRPr="00F32088" w:rsidRDefault="00523E26" w:rsidP="0010707D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E26" w:rsidRPr="00F32088" w:rsidRDefault="00523E26" w:rsidP="0010707D">
            <w:pPr>
              <w:spacing w:after="0" w:line="240" w:lineRule="auto"/>
            </w:pPr>
            <w:r w:rsidRPr="00F32088"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E26" w:rsidRPr="00F32088" w:rsidRDefault="00523E26" w:rsidP="0010707D">
            <w:pPr>
              <w:spacing w:after="0" w:line="240" w:lineRule="auto"/>
            </w:pPr>
            <w:r w:rsidRPr="00F32088"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E26" w:rsidRPr="00F32088" w:rsidRDefault="00523E26" w:rsidP="0010707D">
            <w:pPr>
              <w:spacing w:after="0" w:line="240" w:lineRule="auto"/>
              <w:jc w:val="center"/>
            </w:pPr>
            <w:r w:rsidRPr="00F32088"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3E26" w:rsidRPr="00F32088" w:rsidRDefault="00523E26" w:rsidP="0010707D">
            <w:pPr>
              <w:spacing w:after="0" w:line="240" w:lineRule="auto"/>
              <w:jc w:val="center"/>
            </w:pPr>
            <w:r w:rsidRPr="00F32088">
              <w:t>6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23E26" w:rsidRPr="00F32088" w:rsidRDefault="00523E26" w:rsidP="0010707D">
            <w:pPr>
              <w:spacing w:after="0" w:line="240" w:lineRule="auto"/>
              <w:jc w:val="center"/>
              <w:rPr>
                <w:b/>
                <w:bCs/>
              </w:rPr>
            </w:pPr>
            <w:r w:rsidRPr="00F32088">
              <w:rPr>
                <w:b/>
                <w:bCs/>
              </w:rPr>
              <w:t>7</w:t>
            </w:r>
          </w:p>
        </w:tc>
      </w:tr>
      <w:tr w:rsidR="0074578C" w:rsidRPr="00F32088" w:rsidTr="0033068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Гомумдәүләт мәсьәләләре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1780153,09</w:t>
            </w:r>
          </w:p>
        </w:tc>
      </w:tr>
      <w:tr w:rsidR="0074578C" w:rsidRPr="00F32088" w:rsidTr="0033068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Муниципаль берәмлек башлыгы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809312,94</w:t>
            </w:r>
          </w:p>
        </w:tc>
      </w:tr>
      <w:tr w:rsidR="0074578C" w:rsidRPr="00F32088" w:rsidTr="0033068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809312,94</w:t>
            </w:r>
          </w:p>
        </w:tc>
      </w:tr>
      <w:tr w:rsidR="0074578C" w:rsidRPr="00F32088" w:rsidTr="0033068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Билгеләнгән функцияләр өлкәсендә җитәкчелек һәм идарә итү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532924,18</w:t>
            </w:r>
          </w:p>
        </w:tc>
      </w:tr>
      <w:tr w:rsidR="0074578C" w:rsidRPr="00F32088" w:rsidTr="0033068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411617,16</w:t>
            </w:r>
          </w:p>
        </w:tc>
      </w:tr>
      <w:tr w:rsidR="0074578C" w:rsidRPr="00F32088" w:rsidTr="0033068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һәм муниципаль ихтыяҗлар өчен товарлар, эшләр һәм хезмәт күрсәтүләр сатып алу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115761,85</w:t>
            </w:r>
          </w:p>
        </w:tc>
      </w:tr>
      <w:tr w:rsidR="0074578C" w:rsidRPr="00F32088" w:rsidTr="00245B0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74578C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5545,17</w:t>
            </w:r>
          </w:p>
        </w:tc>
      </w:tr>
      <w:tr w:rsidR="0074578C" w:rsidRPr="00F32088" w:rsidTr="00466307">
        <w:trPr>
          <w:trHeight w:val="74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74578C" w:rsidP="004663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Башка гомумдәүләт мәсьәләләре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437915,97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Үзәкләштерелгән бухгалтерияләр эшчәнлеген тәэмин итү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99 0 00 2990 0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437915,97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Милли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110136,34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110136,34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4663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99827,34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Дәүләт һәм муниципаль ихтыяҗлар өчен товарлар, эшләр һәм хезмәт күрсәтүләр сатып алу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10309,00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Милли икътисад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466307">
            <w:pPr>
              <w:tabs>
                <w:tab w:val="left" w:pos="21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Юллар хуҗалыгы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tabs>
                <w:tab w:val="left" w:pos="21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Дәүләт һәм муниципаль ихтыяҗлар өчен товарлар, эшләр һәм хезмәт </w:t>
            </w: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lastRenderedPageBreak/>
              <w:t>күрсәтүләр сатып алу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tabs>
                <w:tab w:val="left" w:pos="21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Торак-коммуналь хуҗалык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2277089,80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Торак хуҗалыгы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3970,18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Төзекләндерү гамәлләре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2273119,62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Урам яктыртуы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350000,00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Төзекләндерү буенча башка чаралар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1923119,62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Төзекләндерү буенча башка чаралар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1912949,78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10169,84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Мәдәният һәм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475969,62</w:t>
            </w:r>
          </w:p>
        </w:tc>
      </w:tr>
      <w:tr w:rsidR="0074578C" w:rsidRPr="00F32088" w:rsidTr="009A1E4E">
        <w:trPr>
          <w:trHeight w:val="55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466307">
            <w:pPr>
              <w:tabs>
                <w:tab w:val="right" w:pos="34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 xml:space="preserve">Клублар һәм мәдәни-ял үзәкләре эшчәнлеген тәэмин итү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449419,62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бюджет ассигнованиеләре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22900,00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466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Мөлкәткә салым һәм җир салымы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22900,00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Башка салымнар һәм җыемнар түләү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3650,00</w:t>
            </w:r>
          </w:p>
        </w:tc>
      </w:tr>
      <w:tr w:rsidR="0074578C" w:rsidRPr="00F32088" w:rsidTr="009A1E4E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78C" w:rsidRPr="00466307" w:rsidRDefault="00466307" w:rsidP="00745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6307">
              <w:rPr>
                <w:rFonts w:ascii="Times New Roman" w:hAnsi="Times New Roman" w:cs="Times New Roman"/>
                <w:color w:val="000000" w:themeColor="text1"/>
                <w:shd w:val="clear" w:color="auto" w:fill="F7F8F9"/>
              </w:rPr>
              <w:t>ӨЧЕНЧЕ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578C" w:rsidRPr="00391C0C" w:rsidRDefault="0074578C" w:rsidP="0074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4643348,85</w:t>
            </w:r>
          </w:p>
        </w:tc>
      </w:tr>
    </w:tbl>
    <w:p w:rsidR="00523E26" w:rsidRDefault="00523E26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651A7" w:rsidRDefault="008651A7" w:rsidP="00523E26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466307" w:rsidRDefault="00466307" w:rsidP="008651A7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8651A7" w:rsidRDefault="008651A7" w:rsidP="00466307">
      <w:pPr>
        <w:pStyle w:val="a4"/>
        <w:tabs>
          <w:tab w:val="left" w:pos="6300"/>
        </w:tabs>
        <w:ind w:left="5664"/>
        <w:rPr>
          <w:rFonts w:ascii="Times New Roman" w:hAnsi="Times New Roman"/>
          <w:sz w:val="28"/>
          <w:szCs w:val="28"/>
          <w:lang w:val="tt-RU"/>
        </w:rPr>
      </w:pPr>
      <w:r w:rsidRPr="008651A7">
        <w:rPr>
          <w:rFonts w:ascii="Times New Roman" w:hAnsi="Times New Roman"/>
          <w:sz w:val="24"/>
          <w:szCs w:val="28"/>
        </w:rPr>
        <w:lastRenderedPageBreak/>
        <w:t>3</w:t>
      </w:r>
      <w:r>
        <w:rPr>
          <w:rFonts w:ascii="Times New Roman" w:hAnsi="Times New Roman"/>
          <w:sz w:val="24"/>
          <w:szCs w:val="28"/>
        </w:rPr>
        <w:t xml:space="preserve"> нче к</w:t>
      </w:r>
      <w:r w:rsidRPr="005E1EC3">
        <w:rPr>
          <w:rFonts w:ascii="Times New Roman" w:hAnsi="Times New Roman"/>
          <w:sz w:val="24"/>
          <w:szCs w:val="28"/>
        </w:rPr>
        <w:t xml:space="preserve">ушымта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8651A7" w:rsidRDefault="008651A7" w:rsidP="008651A7">
      <w:pPr>
        <w:pStyle w:val="a4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8651A7" w:rsidRDefault="00FC1D67" w:rsidP="00FC1D6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</w:pPr>
      <w:r w:rsidRPr="00FC1D67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Чүпрәле муниципаль районының Яңа Борындык авыл җирлеге бюджеты чыгымнары Чыгымнар классификациясенең бүлекләре һәм бүлекчәләре буенча Татарстан Республикасы 2022 елга бюджетлар</w:t>
      </w:r>
    </w:p>
    <w:p w:rsidR="00FC1D67" w:rsidRPr="00FC1D67" w:rsidRDefault="00FC1D67" w:rsidP="00FC1D67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61"/>
        <w:gridCol w:w="1128"/>
        <w:gridCol w:w="61"/>
        <w:gridCol w:w="1165"/>
        <w:gridCol w:w="61"/>
        <w:gridCol w:w="732"/>
        <w:gridCol w:w="61"/>
        <w:gridCol w:w="1551"/>
      </w:tblGrid>
      <w:tr w:rsidR="00FC1D67" w:rsidRPr="00391C0C" w:rsidTr="0050322E">
        <w:trPr>
          <w:trHeight w:val="255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FC1D67" w:rsidRPr="00391C0C" w:rsidTr="0050322E">
        <w:trPr>
          <w:trHeight w:val="255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7" w:rsidRPr="00391C0C" w:rsidRDefault="00FC1D67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FC1D67" w:rsidRPr="00391C0C" w:rsidTr="0050322E"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FC1D67" w:rsidRPr="00391C0C" w:rsidTr="0050322E">
        <w:trPr>
          <w:trHeight w:val="57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50322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 xml:space="preserve">ГОМУМДӘҮЛӘТ МӘСЬӘЛӘРЕ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1780153</w:t>
            </w:r>
          </w:p>
        </w:tc>
      </w:tr>
      <w:tr w:rsidR="00FC1D67" w:rsidRPr="00391C0C" w:rsidTr="0050322E">
        <w:trPr>
          <w:trHeight w:val="51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Россия Федерациясе субъектының һәм муниципаль берәмлекнең югары вазыйфаи заты эшчәнлеге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809312,94</w:t>
            </w:r>
          </w:p>
        </w:tc>
      </w:tr>
      <w:tr w:rsidR="00FC1D67" w:rsidRPr="00391C0C" w:rsidTr="0050322E">
        <w:trPr>
          <w:trHeight w:val="43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Россия Федерациясе Хөкүмәте, Россия Федерациясе субъектлары дәүләт хакимиятенең иң югары башкарма органнары, җирле администрацияләр эшчәнлеге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532924,18</w:t>
            </w:r>
          </w:p>
        </w:tc>
      </w:tr>
      <w:tr w:rsidR="00FC1D67" w:rsidRPr="00391C0C" w:rsidTr="0050322E">
        <w:trPr>
          <w:trHeight w:val="43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Башка гомумдәүләт мәсьәләләре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437915,97</w:t>
            </w:r>
          </w:p>
        </w:tc>
      </w:tr>
      <w:tr w:rsidR="00FC1D67" w:rsidRPr="00391C0C" w:rsidTr="0050322E">
        <w:trPr>
          <w:trHeight w:val="39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НАЦИОНАЛЬ ОБОРОНА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110136,34</w:t>
            </w:r>
          </w:p>
        </w:tc>
      </w:tr>
      <w:tr w:rsidR="00FC1D67" w:rsidRPr="00391C0C" w:rsidTr="0050322E">
        <w:trPr>
          <w:trHeight w:val="41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Мобилизация һәм гаскәрдән тыш әзерлек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110136,34</w:t>
            </w:r>
          </w:p>
        </w:tc>
      </w:tr>
      <w:tr w:rsidR="00FC1D67" w:rsidRPr="00391C0C" w:rsidTr="0050322E">
        <w:trPr>
          <w:trHeight w:val="33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МИЛЛИ ЭКОНОМИК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</w:tr>
      <w:tr w:rsidR="00FC1D67" w:rsidRPr="00391C0C" w:rsidTr="0050322E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Юллар хуҗалыгы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FC1D67" w:rsidRPr="00391C0C" w:rsidTr="0050322E">
        <w:trPr>
          <w:trHeight w:val="44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ТОРАК-КОММУНАЛЬ ХУҖАЛЫГЫ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2277089,80</w:t>
            </w:r>
          </w:p>
        </w:tc>
      </w:tr>
      <w:tr w:rsidR="00FC1D67" w:rsidRPr="00391C0C" w:rsidTr="0050322E">
        <w:trPr>
          <w:trHeight w:val="3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торак хуҗалыгы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3970,18</w:t>
            </w:r>
          </w:p>
        </w:tc>
      </w:tr>
      <w:tr w:rsidR="00FC1D67" w:rsidRPr="00391C0C" w:rsidTr="0050322E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Төзекләндерү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2273119,62</w:t>
            </w:r>
          </w:p>
        </w:tc>
      </w:tr>
      <w:tr w:rsidR="00FC1D67" w:rsidRPr="00391C0C" w:rsidTr="0050322E">
        <w:trPr>
          <w:trHeight w:val="57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МӘДӘНИЯТ, КИНЕМАТОГРАФИЯ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475969,62</w:t>
            </w:r>
          </w:p>
        </w:tc>
      </w:tr>
      <w:tr w:rsidR="00FC1D67" w:rsidRPr="00391C0C" w:rsidTr="0050322E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Мәдәният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475696,52</w:t>
            </w:r>
          </w:p>
        </w:tc>
      </w:tr>
      <w:tr w:rsidR="00FC1D67" w:rsidRPr="00391C0C" w:rsidTr="0050322E">
        <w:trPr>
          <w:trHeight w:val="28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67" w:rsidRPr="0050322E" w:rsidRDefault="0050322E" w:rsidP="0042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0322E">
              <w:rPr>
                <w:rFonts w:ascii="Arial" w:hAnsi="Arial" w:cs="Arial"/>
                <w:color w:val="000000" w:themeColor="text1"/>
                <w:shd w:val="clear" w:color="auto" w:fill="F7F8F9"/>
              </w:rPr>
              <w:t>ӨЧЕНЧЕ КҮРЕШ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67" w:rsidRPr="00391C0C" w:rsidRDefault="00FC1D67" w:rsidP="0042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4643348,85</w:t>
            </w:r>
          </w:p>
        </w:tc>
      </w:tr>
    </w:tbl>
    <w:p w:rsidR="008651A7" w:rsidRDefault="008651A7" w:rsidP="008651A7">
      <w:pPr>
        <w:pStyle w:val="a4"/>
        <w:rPr>
          <w:rFonts w:ascii="Times New Roman" w:hAnsi="Times New Roman"/>
          <w:sz w:val="28"/>
          <w:szCs w:val="28"/>
          <w:lang w:val="tt-RU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50322E" w:rsidRDefault="0050322E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9E49BD" w:rsidRDefault="009E49BD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9E49BD" w:rsidRDefault="009E49BD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9E49BD" w:rsidRDefault="009E49BD" w:rsidP="007E1FB1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</w:p>
    <w:p w:rsidR="009E49BD" w:rsidRDefault="007E1FB1" w:rsidP="009E49BD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</w:rPr>
      </w:pPr>
      <w:r w:rsidRPr="007E1FB1">
        <w:rPr>
          <w:rFonts w:ascii="Times New Roman" w:hAnsi="Times New Roman"/>
          <w:sz w:val="24"/>
          <w:szCs w:val="28"/>
        </w:rPr>
        <w:lastRenderedPageBreak/>
        <w:t>4</w:t>
      </w:r>
      <w:r>
        <w:rPr>
          <w:rFonts w:ascii="Times New Roman" w:hAnsi="Times New Roman"/>
          <w:sz w:val="24"/>
          <w:szCs w:val="28"/>
        </w:rPr>
        <w:t xml:space="preserve"> нче к</w:t>
      </w:r>
      <w:r w:rsidRPr="005E1EC3">
        <w:rPr>
          <w:rFonts w:ascii="Times New Roman" w:hAnsi="Times New Roman"/>
          <w:sz w:val="24"/>
          <w:szCs w:val="28"/>
        </w:rPr>
        <w:t>ушымта</w:t>
      </w:r>
    </w:p>
    <w:p w:rsidR="007E1FB1" w:rsidRDefault="007E1FB1" w:rsidP="009E49BD">
      <w:pPr>
        <w:pStyle w:val="a4"/>
        <w:tabs>
          <w:tab w:val="left" w:pos="6300"/>
        </w:tabs>
        <w:ind w:left="5664"/>
        <w:rPr>
          <w:rFonts w:ascii="Times New Roman" w:hAnsi="Times New Roman"/>
          <w:sz w:val="28"/>
          <w:szCs w:val="28"/>
          <w:lang w:val="tt-RU"/>
        </w:rPr>
      </w:pPr>
      <w:r w:rsidRPr="005E1EC3">
        <w:rPr>
          <w:rFonts w:ascii="Times New Roman" w:hAnsi="Times New Roman"/>
          <w:sz w:val="24"/>
          <w:szCs w:val="28"/>
        </w:rPr>
        <w:t xml:space="preserve"> </w:t>
      </w:r>
      <w:r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7E1FB1" w:rsidRPr="009E49BD" w:rsidRDefault="009E49BD" w:rsidP="009E49BD">
      <w:pPr>
        <w:pStyle w:val="a4"/>
        <w:ind w:right="-568"/>
        <w:jc w:val="center"/>
        <w:rPr>
          <w:rFonts w:ascii="Times New Roman" w:hAnsi="Times New Roman"/>
          <w:color w:val="000000" w:themeColor="text1"/>
          <w:sz w:val="28"/>
          <w:szCs w:val="28"/>
          <w:lang w:val="tt-RU"/>
        </w:rPr>
      </w:pPr>
      <w:r w:rsidRPr="009E49BD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Чүпрәле бюджеты кытлыгын финанслау чыганаклары Чүпрәле авыл җирлегенең Яңа Борындык авыл җирлеге Татарстан Республикасы муниципаль районының классификация кодлары буенча 2022 елда бюджетлар кытлыкларын финанслау чыганаклары</w:t>
      </w:r>
    </w:p>
    <w:tbl>
      <w:tblPr>
        <w:tblW w:w="96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2126"/>
      </w:tblGrid>
      <w:tr w:rsidR="009E49BD" w:rsidRPr="00CA30E6" w:rsidTr="00014058">
        <w:trPr>
          <w:cantSplit/>
          <w:trHeight w:val="356"/>
          <w:tblHeader/>
        </w:trPr>
        <w:tc>
          <w:tcPr>
            <w:tcW w:w="4146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7E1FB1" w:rsidRPr="00CA30E6" w:rsidTr="007E1FB1">
        <w:trPr>
          <w:trHeight w:val="257"/>
          <w:tblHeader/>
        </w:trPr>
        <w:tc>
          <w:tcPr>
            <w:tcW w:w="4146" w:type="dxa"/>
          </w:tcPr>
          <w:p w:rsidR="007E1FB1" w:rsidRPr="00CA30E6" w:rsidRDefault="009E49BD" w:rsidP="0010707D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02" w:type="dxa"/>
          </w:tcPr>
          <w:p w:rsidR="007E1FB1" w:rsidRPr="00CA30E6" w:rsidRDefault="009E49BD" w:rsidP="0010707D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7E1FB1" w:rsidRPr="00CA30E6" w:rsidRDefault="009E49BD" w:rsidP="0010707D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E49BD" w:rsidRPr="00CA30E6" w:rsidTr="009E49BD">
        <w:trPr>
          <w:trHeight w:val="976"/>
        </w:trPr>
        <w:tc>
          <w:tcPr>
            <w:tcW w:w="4146" w:type="dxa"/>
          </w:tcPr>
          <w:p w:rsidR="009E49BD" w:rsidRPr="009E49BD" w:rsidRDefault="009E49BD" w:rsidP="009E49BD">
            <w:pPr>
              <w:pStyle w:val="4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9E49BD">
              <w:rPr>
                <w:b w:val="0"/>
                <w:color w:val="000000" w:themeColor="text1"/>
                <w:sz w:val="24"/>
                <w:szCs w:val="24"/>
                <w:shd w:val="clear" w:color="auto" w:fill="F7F8F9"/>
              </w:rPr>
              <w:t xml:space="preserve">БЮДЖЕТЛАР ДЕФИЦИТЛАРЫН БЮДЖЕТЛАРНЫҢ ТӨЗЕЛЕШЛЕКЛӘРЕ </w:t>
            </w:r>
          </w:p>
        </w:tc>
        <w:tc>
          <w:tcPr>
            <w:tcW w:w="3402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000 0100 0000 00 0000 000</w:t>
            </w:r>
          </w:p>
        </w:tc>
        <w:tc>
          <w:tcPr>
            <w:tcW w:w="2126" w:type="dxa"/>
            <w:vAlign w:val="bottom"/>
          </w:tcPr>
          <w:p w:rsidR="009E49BD" w:rsidRPr="00391C0C" w:rsidRDefault="009E49BD" w:rsidP="009E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-254647,15</w:t>
            </w:r>
          </w:p>
        </w:tc>
      </w:tr>
      <w:tr w:rsidR="009E49BD" w:rsidRPr="00CA30E6" w:rsidTr="00ED5476">
        <w:trPr>
          <w:trHeight w:val="574"/>
        </w:trPr>
        <w:tc>
          <w:tcPr>
            <w:tcW w:w="4146" w:type="dxa"/>
          </w:tcPr>
          <w:p w:rsidR="009E49BD" w:rsidRPr="009E49BD" w:rsidRDefault="009E49BD" w:rsidP="009E49BD">
            <w:pPr>
              <w:pStyle w:val="4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E49BD">
              <w:rPr>
                <w:b w:val="0"/>
                <w:color w:val="000000" w:themeColor="text1"/>
                <w:sz w:val="24"/>
                <w:szCs w:val="24"/>
                <w:shd w:val="clear" w:color="auto" w:fill="F7F8F9"/>
              </w:rPr>
              <w:t>Бюджетларның калган башка акчаларын арттыру</w:t>
            </w:r>
          </w:p>
        </w:tc>
        <w:tc>
          <w:tcPr>
            <w:tcW w:w="3402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000 0105 0201 00 0000 510</w:t>
            </w:r>
          </w:p>
        </w:tc>
        <w:tc>
          <w:tcPr>
            <w:tcW w:w="2126" w:type="dxa"/>
            <w:vAlign w:val="bottom"/>
          </w:tcPr>
          <w:p w:rsidR="009E49BD" w:rsidRPr="00391C0C" w:rsidRDefault="009E49BD" w:rsidP="009E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-4388701,70</w:t>
            </w:r>
          </w:p>
        </w:tc>
      </w:tr>
      <w:tr w:rsidR="009E49BD" w:rsidRPr="00CA30E6" w:rsidTr="00ED5476">
        <w:trPr>
          <w:trHeight w:val="574"/>
        </w:trPr>
        <w:tc>
          <w:tcPr>
            <w:tcW w:w="4146" w:type="dxa"/>
          </w:tcPr>
          <w:p w:rsidR="009E49BD" w:rsidRPr="009E49BD" w:rsidRDefault="009E49BD" w:rsidP="009E49BD">
            <w:pPr>
              <w:pStyle w:val="5"/>
              <w:ind w:firstLine="0"/>
              <w:jc w:val="left"/>
              <w:rPr>
                <w:szCs w:val="22"/>
              </w:rPr>
            </w:pPr>
            <w:r w:rsidRPr="009E49BD">
              <w:rPr>
                <w:color w:val="000000" w:themeColor="text1"/>
                <w:sz w:val="24"/>
                <w:szCs w:val="24"/>
                <w:shd w:val="clear" w:color="auto" w:fill="F7F8F9"/>
              </w:rPr>
              <w:t xml:space="preserve">Муниципаль районнар бюджетларының калган башка акчаларын арттыру </w:t>
            </w:r>
          </w:p>
        </w:tc>
        <w:tc>
          <w:tcPr>
            <w:tcW w:w="3402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000 0105 0201 10 0000 510</w:t>
            </w:r>
          </w:p>
        </w:tc>
        <w:tc>
          <w:tcPr>
            <w:tcW w:w="2126" w:type="dxa"/>
            <w:vAlign w:val="bottom"/>
          </w:tcPr>
          <w:p w:rsidR="009E49BD" w:rsidRPr="00391C0C" w:rsidRDefault="009E49BD" w:rsidP="009E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-4388701,70</w:t>
            </w:r>
          </w:p>
        </w:tc>
      </w:tr>
      <w:tr w:rsidR="009E49BD" w:rsidRPr="00CA30E6" w:rsidTr="00ED5476">
        <w:trPr>
          <w:trHeight w:val="574"/>
        </w:trPr>
        <w:tc>
          <w:tcPr>
            <w:tcW w:w="4146" w:type="dxa"/>
          </w:tcPr>
          <w:p w:rsidR="009E49BD" w:rsidRPr="009E49BD" w:rsidRDefault="009E49BD" w:rsidP="009E49BD">
            <w:pPr>
              <w:pStyle w:val="5"/>
              <w:ind w:firstLine="0"/>
              <w:jc w:val="left"/>
              <w:rPr>
                <w:szCs w:val="22"/>
              </w:rPr>
            </w:pPr>
            <w:r w:rsidRPr="009E49BD">
              <w:rPr>
                <w:color w:val="000000" w:themeColor="text1"/>
                <w:sz w:val="24"/>
                <w:szCs w:val="24"/>
                <w:shd w:val="clear" w:color="auto" w:fill="F7F8F9"/>
              </w:rPr>
              <w:t>Бюджетларның калган башка акчаларын киметү</w:t>
            </w:r>
          </w:p>
        </w:tc>
        <w:tc>
          <w:tcPr>
            <w:tcW w:w="3402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000 0105 0201 00 0000 610</w:t>
            </w:r>
          </w:p>
        </w:tc>
        <w:tc>
          <w:tcPr>
            <w:tcW w:w="2126" w:type="dxa"/>
            <w:vAlign w:val="bottom"/>
          </w:tcPr>
          <w:p w:rsidR="009E49BD" w:rsidRPr="00391C0C" w:rsidRDefault="009E49BD" w:rsidP="009E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4643348,85</w:t>
            </w:r>
          </w:p>
        </w:tc>
      </w:tr>
      <w:tr w:rsidR="009E49BD" w:rsidRPr="00CA30E6" w:rsidTr="00ED5476">
        <w:trPr>
          <w:trHeight w:val="574"/>
        </w:trPr>
        <w:tc>
          <w:tcPr>
            <w:tcW w:w="4146" w:type="dxa"/>
          </w:tcPr>
          <w:p w:rsidR="009E49BD" w:rsidRPr="009E49BD" w:rsidRDefault="009E49BD" w:rsidP="009E49BD">
            <w:pPr>
              <w:pStyle w:val="5"/>
              <w:ind w:firstLine="0"/>
              <w:jc w:val="left"/>
              <w:rPr>
                <w:szCs w:val="22"/>
              </w:rPr>
            </w:pPr>
            <w:r w:rsidRPr="009E49BD">
              <w:rPr>
                <w:color w:val="000000" w:themeColor="text1"/>
                <w:sz w:val="24"/>
                <w:szCs w:val="24"/>
                <w:shd w:val="clear" w:color="auto" w:fill="F7F8F9"/>
              </w:rPr>
              <w:t>Муниципаль районнар бюджетларының калган башка акчаларын киметү</w:t>
            </w:r>
          </w:p>
        </w:tc>
        <w:tc>
          <w:tcPr>
            <w:tcW w:w="3402" w:type="dxa"/>
            <w:vAlign w:val="center"/>
          </w:tcPr>
          <w:p w:rsidR="009E49BD" w:rsidRPr="00391C0C" w:rsidRDefault="009E49BD" w:rsidP="009E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000 0105 0201 10 0000 610</w:t>
            </w:r>
          </w:p>
        </w:tc>
        <w:tc>
          <w:tcPr>
            <w:tcW w:w="2126" w:type="dxa"/>
            <w:vAlign w:val="bottom"/>
          </w:tcPr>
          <w:p w:rsidR="009E49BD" w:rsidRPr="00391C0C" w:rsidRDefault="009E49BD" w:rsidP="009E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4643348,85</w:t>
            </w:r>
          </w:p>
        </w:tc>
      </w:tr>
    </w:tbl>
    <w:p w:rsidR="007E1FB1" w:rsidRDefault="007E1FB1" w:rsidP="007E1FB1">
      <w:pPr>
        <w:pStyle w:val="a4"/>
        <w:ind w:right="-568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E1FB1" w:rsidRPr="005E1EC3" w:rsidRDefault="007E1FB1" w:rsidP="007E1FB1">
      <w:pPr>
        <w:pStyle w:val="a4"/>
        <w:jc w:val="right"/>
        <w:rPr>
          <w:rFonts w:ascii="Times New Roman" w:hAnsi="Times New Roman"/>
          <w:sz w:val="28"/>
          <w:szCs w:val="28"/>
          <w:lang w:val="tt-RU"/>
        </w:rPr>
      </w:pPr>
    </w:p>
    <w:sectPr w:rsidR="007E1FB1" w:rsidRPr="005E1EC3" w:rsidSect="000671D4">
      <w:headerReference w:type="default" r:id="rId8"/>
      <w:pgSz w:w="11906" w:h="16838" w:code="9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FD" w:rsidRDefault="00B37BFD" w:rsidP="00832029">
      <w:pPr>
        <w:spacing w:after="0" w:line="240" w:lineRule="auto"/>
      </w:pPr>
      <w:r>
        <w:separator/>
      </w:r>
    </w:p>
  </w:endnote>
  <w:endnote w:type="continuationSeparator" w:id="0">
    <w:p w:rsidR="00B37BFD" w:rsidRDefault="00B37BFD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FD" w:rsidRDefault="00B37BFD" w:rsidP="00832029">
      <w:pPr>
        <w:spacing w:after="0" w:line="240" w:lineRule="auto"/>
      </w:pPr>
      <w:r>
        <w:separator/>
      </w:r>
    </w:p>
  </w:footnote>
  <w:footnote w:type="continuationSeparator" w:id="0">
    <w:p w:rsidR="00B37BFD" w:rsidRDefault="00B37BFD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10707D" w:rsidRDefault="001070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07D" w:rsidRDefault="001070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671D4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0707D"/>
    <w:rsid w:val="00110C57"/>
    <w:rsid w:val="0013071D"/>
    <w:rsid w:val="00130A75"/>
    <w:rsid w:val="00134BF1"/>
    <w:rsid w:val="0014170A"/>
    <w:rsid w:val="001426C4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437B"/>
    <w:rsid w:val="0020759E"/>
    <w:rsid w:val="00212AD2"/>
    <w:rsid w:val="0021621F"/>
    <w:rsid w:val="00220CEA"/>
    <w:rsid w:val="002232A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1C59"/>
    <w:rsid w:val="002E26DB"/>
    <w:rsid w:val="002E6EA5"/>
    <w:rsid w:val="002F3B0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5EA6"/>
    <w:rsid w:val="0034783B"/>
    <w:rsid w:val="003541D5"/>
    <w:rsid w:val="003555D3"/>
    <w:rsid w:val="00355BB9"/>
    <w:rsid w:val="00360068"/>
    <w:rsid w:val="0036677F"/>
    <w:rsid w:val="00371A7D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3F62C1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307"/>
    <w:rsid w:val="00466FD5"/>
    <w:rsid w:val="00473B76"/>
    <w:rsid w:val="0047426C"/>
    <w:rsid w:val="004839FE"/>
    <w:rsid w:val="004845C1"/>
    <w:rsid w:val="00485B38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5987"/>
    <w:rsid w:val="004F13DF"/>
    <w:rsid w:val="004F252C"/>
    <w:rsid w:val="004F6328"/>
    <w:rsid w:val="0050073D"/>
    <w:rsid w:val="005024A4"/>
    <w:rsid w:val="0050322E"/>
    <w:rsid w:val="00504FBB"/>
    <w:rsid w:val="00514894"/>
    <w:rsid w:val="00516B3D"/>
    <w:rsid w:val="00517302"/>
    <w:rsid w:val="00521BB9"/>
    <w:rsid w:val="00523D94"/>
    <w:rsid w:val="00523E26"/>
    <w:rsid w:val="00532E8C"/>
    <w:rsid w:val="0053375D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6B5"/>
    <w:rsid w:val="00587BE6"/>
    <w:rsid w:val="00590B57"/>
    <w:rsid w:val="00591F92"/>
    <w:rsid w:val="00594A59"/>
    <w:rsid w:val="005963B2"/>
    <w:rsid w:val="00596A33"/>
    <w:rsid w:val="00596A54"/>
    <w:rsid w:val="005B312A"/>
    <w:rsid w:val="005C154B"/>
    <w:rsid w:val="005C193F"/>
    <w:rsid w:val="005C201F"/>
    <w:rsid w:val="005C3938"/>
    <w:rsid w:val="005C5D3E"/>
    <w:rsid w:val="005C6647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1892"/>
    <w:rsid w:val="006373DF"/>
    <w:rsid w:val="00640487"/>
    <w:rsid w:val="006405A2"/>
    <w:rsid w:val="00640B44"/>
    <w:rsid w:val="00642691"/>
    <w:rsid w:val="0064656B"/>
    <w:rsid w:val="00650835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0FB0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4578C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419A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1FB1"/>
    <w:rsid w:val="007E7E5C"/>
    <w:rsid w:val="007F060D"/>
    <w:rsid w:val="007F276C"/>
    <w:rsid w:val="007F533B"/>
    <w:rsid w:val="00801E60"/>
    <w:rsid w:val="0080212C"/>
    <w:rsid w:val="008030D0"/>
    <w:rsid w:val="00804448"/>
    <w:rsid w:val="00804E27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51A7"/>
    <w:rsid w:val="00866F7F"/>
    <w:rsid w:val="0087137C"/>
    <w:rsid w:val="00871CD3"/>
    <w:rsid w:val="00880630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8F7A0E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49BD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14"/>
    <w:rsid w:val="00AC3FE8"/>
    <w:rsid w:val="00AC6731"/>
    <w:rsid w:val="00AD22A3"/>
    <w:rsid w:val="00AD2609"/>
    <w:rsid w:val="00AD5FFB"/>
    <w:rsid w:val="00AD6028"/>
    <w:rsid w:val="00AE06BF"/>
    <w:rsid w:val="00AE21B2"/>
    <w:rsid w:val="00AE3DF2"/>
    <w:rsid w:val="00AE78CF"/>
    <w:rsid w:val="00AF320E"/>
    <w:rsid w:val="00AF6604"/>
    <w:rsid w:val="00AF7F3D"/>
    <w:rsid w:val="00B02A35"/>
    <w:rsid w:val="00B13C64"/>
    <w:rsid w:val="00B2145A"/>
    <w:rsid w:val="00B2406F"/>
    <w:rsid w:val="00B252C2"/>
    <w:rsid w:val="00B277D7"/>
    <w:rsid w:val="00B34064"/>
    <w:rsid w:val="00B37BFD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1B6D"/>
    <w:rsid w:val="00BE1D67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64E2A"/>
    <w:rsid w:val="00C735B3"/>
    <w:rsid w:val="00C7470B"/>
    <w:rsid w:val="00C762C1"/>
    <w:rsid w:val="00C810CA"/>
    <w:rsid w:val="00C81BFD"/>
    <w:rsid w:val="00C82EFB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FD8"/>
    <w:rsid w:val="00D56B8C"/>
    <w:rsid w:val="00D64C31"/>
    <w:rsid w:val="00D667B5"/>
    <w:rsid w:val="00D7158F"/>
    <w:rsid w:val="00D75CA3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171C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47D8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62DF6"/>
    <w:rsid w:val="00F71AFF"/>
    <w:rsid w:val="00F725B0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C1D67"/>
    <w:rsid w:val="00FD4BFB"/>
    <w:rsid w:val="00FD5C92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21EB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4">
    <w:name w:val="heading 4"/>
    <w:basedOn w:val="a"/>
    <w:next w:val="a"/>
    <w:link w:val="40"/>
    <w:qFormat/>
    <w:rsid w:val="007E1FB1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1FB1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485B38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5B38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1">
    <w:name w:val="Основной текст Знак1"/>
    <w:uiPriority w:val="99"/>
    <w:locked/>
    <w:rsid w:val="00485B38"/>
    <w:rPr>
      <w:shd w:val="clear" w:color="auto" w:fill="FFFFFF"/>
    </w:rPr>
  </w:style>
  <w:style w:type="character" w:customStyle="1" w:styleId="40">
    <w:name w:val="Заголовок 4 Знак"/>
    <w:basedOn w:val="a0"/>
    <w:link w:val="4"/>
    <w:rsid w:val="007E1FB1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1FB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0707D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707D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10707D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F91EE-7AFB-4460-9F67-D808B98F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109</cp:revision>
  <cp:lastPrinted>2023-05-31T06:15:00Z</cp:lastPrinted>
  <dcterms:created xsi:type="dcterms:W3CDTF">2019-11-11T07:19:00Z</dcterms:created>
  <dcterms:modified xsi:type="dcterms:W3CDTF">2023-05-31T06:15:00Z</dcterms:modified>
</cp:coreProperties>
</file>