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2A2CED" w:rsidRPr="00A023C5" w:rsidTr="00185881">
        <w:trPr>
          <w:trHeight w:val="1936"/>
        </w:trPr>
        <w:tc>
          <w:tcPr>
            <w:tcW w:w="5242" w:type="dxa"/>
            <w:gridSpan w:val="2"/>
            <w:hideMark/>
          </w:tcPr>
          <w:p w:rsidR="002A2CED" w:rsidRPr="00A023C5" w:rsidRDefault="002A2CED" w:rsidP="00185881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2A2CED" w:rsidRPr="00A023C5" w:rsidRDefault="002A2CED" w:rsidP="0018588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2A2CED" w:rsidRPr="00A023C5" w:rsidRDefault="002A2CED" w:rsidP="0018588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A2CED" w:rsidRPr="00A023C5" w:rsidRDefault="002A2CED" w:rsidP="0018588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2A2CED" w:rsidRPr="00A023C5" w:rsidRDefault="002A2CED" w:rsidP="0018588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2A2CED" w:rsidRPr="00A023C5" w:rsidRDefault="002A2CED" w:rsidP="00185881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2A2CED" w:rsidRPr="00A023C5" w:rsidRDefault="002A2CED" w:rsidP="00185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2A2CED" w:rsidRPr="00A023C5" w:rsidRDefault="002A2CED" w:rsidP="001858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2A2CED" w:rsidRPr="00A023C5" w:rsidRDefault="002A2CED" w:rsidP="001858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2A2CED" w:rsidRPr="00A023C5" w:rsidRDefault="002A2CED" w:rsidP="001858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2A2CED" w:rsidRPr="00A023C5" w:rsidRDefault="002A2CED" w:rsidP="001858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2A2CED" w:rsidRPr="00A023C5" w:rsidRDefault="002A2CED" w:rsidP="001858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2A2CED" w:rsidRPr="00980708" w:rsidRDefault="002A2CED" w:rsidP="00185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2A2CED" w:rsidRDefault="002A2CED" w:rsidP="00185881">
            <w:pPr>
              <w:pStyle w:val="a9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Борындык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тимер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юл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ст.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поселогы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,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2A2CED" w:rsidRPr="00980708" w:rsidRDefault="002A2CED" w:rsidP="00185881">
            <w:pPr>
              <w:pStyle w:val="a9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Чүпрәле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районы</w:t>
            </w:r>
          </w:p>
          <w:p w:rsidR="002A2CED" w:rsidRPr="00A023C5" w:rsidRDefault="002A2CED" w:rsidP="00185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2A2CED" w:rsidRPr="00B738D8" w:rsidTr="00185881">
        <w:trPr>
          <w:trHeight w:val="504"/>
        </w:trPr>
        <w:tc>
          <w:tcPr>
            <w:tcW w:w="10485" w:type="dxa"/>
            <w:gridSpan w:val="5"/>
            <w:hideMark/>
          </w:tcPr>
          <w:p w:rsidR="002A2CED" w:rsidRPr="00A023C5" w:rsidRDefault="002A2CED" w:rsidP="0018588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2A2CED" w:rsidRPr="00A023C5" w:rsidRDefault="002A2CED" w:rsidP="0018588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2A2CED" w:rsidTr="00185881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2A2CED" w:rsidRDefault="00A65970" w:rsidP="00185881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9" style="width:467.75pt;height:1.5pt" o:hralign="center" o:hrstd="t" o:hrnoshade="t" o:hr="t" fillcolor="black" stroked="f"/>
              </w:pict>
            </w:r>
          </w:p>
        </w:tc>
      </w:tr>
    </w:tbl>
    <w:p w:rsidR="002A2CED" w:rsidRPr="00B738D8" w:rsidRDefault="002A2CED" w:rsidP="002A2CED">
      <w:pPr>
        <w:pStyle w:val="a9"/>
        <w:jc w:val="center"/>
        <w:rPr>
          <w:rFonts w:ascii="Times New Roman" w:eastAsiaTheme="minorEastAsia" w:hAnsi="Times New Roman"/>
          <w:b/>
          <w:sz w:val="26"/>
          <w:szCs w:val="26"/>
          <w:lang w:val="tt-RU" w:eastAsia="ru-RU"/>
        </w:rPr>
      </w:pPr>
      <w:r w:rsidRPr="00B738D8">
        <w:rPr>
          <w:rFonts w:ascii="Times New Roman" w:hAnsi="Times New Roman"/>
          <w:b/>
          <w:sz w:val="26"/>
          <w:szCs w:val="26"/>
        </w:rPr>
        <w:t>КАРАР</w:t>
      </w:r>
    </w:p>
    <w:p w:rsidR="002A2CED" w:rsidRPr="00B738D8" w:rsidRDefault="002A2CED" w:rsidP="002A2CED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  <w:lang w:val="tt"/>
        </w:rPr>
      </w:pPr>
      <w:r w:rsidRPr="00B738D8">
        <w:rPr>
          <w:rFonts w:ascii="Times New Roman" w:hAnsi="Times New Roman" w:cs="Times New Roman"/>
          <w:sz w:val="26"/>
          <w:szCs w:val="26"/>
          <w:lang w:val="tt-RU"/>
        </w:rPr>
        <w:t xml:space="preserve">      2022 нче елның 1</w:t>
      </w:r>
      <w:r w:rsidR="00413F96" w:rsidRPr="00B738D8">
        <w:rPr>
          <w:rFonts w:ascii="Times New Roman" w:hAnsi="Times New Roman" w:cs="Times New Roman"/>
          <w:sz w:val="26"/>
          <w:szCs w:val="26"/>
          <w:lang w:val="tt-RU"/>
        </w:rPr>
        <w:t>6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413F96" w:rsidRPr="00B738D8">
        <w:rPr>
          <w:rFonts w:ascii="Times New Roman" w:hAnsi="Times New Roman" w:cs="Times New Roman"/>
          <w:sz w:val="26"/>
          <w:szCs w:val="26"/>
          <w:lang w:val="tt-RU"/>
        </w:rPr>
        <w:t>дека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 xml:space="preserve">брь                                                          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ab/>
        <w:t xml:space="preserve">         № </w:t>
      </w:r>
      <w:r w:rsidR="00413F96" w:rsidRPr="00B738D8">
        <w:rPr>
          <w:rFonts w:ascii="Times New Roman" w:hAnsi="Times New Roman" w:cs="Times New Roman"/>
          <w:sz w:val="26"/>
          <w:szCs w:val="26"/>
          <w:lang w:val="tt-RU"/>
        </w:rPr>
        <w:t>31/</w:t>
      </w:r>
      <w:r w:rsidR="00B738D8" w:rsidRPr="00B738D8">
        <w:rPr>
          <w:rFonts w:ascii="Times New Roman" w:hAnsi="Times New Roman" w:cs="Times New Roman"/>
          <w:sz w:val="26"/>
          <w:szCs w:val="26"/>
          <w:lang w:val="tt-RU"/>
        </w:rPr>
        <w:t>3</w:t>
      </w:r>
    </w:p>
    <w:p w:rsidR="00B738D8" w:rsidRPr="00B738D8" w:rsidRDefault="00B738D8" w:rsidP="00B738D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val="tt-RU"/>
        </w:rPr>
      </w:pPr>
    </w:p>
    <w:p w:rsidR="00B738D8" w:rsidRPr="00B738D8" w:rsidRDefault="00B738D8" w:rsidP="00B738D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 xml:space="preserve">Татарстан Республикасы Чүпрәле муниципаль районының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>Яңа Борындык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>авыл җирлегендә гавами тыңлауларын (иҗтимагый фикер алышуларны) оештыру һәм уздыру тәртибе турындагы нигезләмәгә үзгәрешләр кертү хакында</w:t>
      </w:r>
    </w:p>
    <w:p w:rsidR="00B738D8" w:rsidRPr="00B738D8" w:rsidRDefault="00B738D8" w:rsidP="00B738D8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Courier New" w:hAnsi="Courier New" w:cs="Courier New"/>
          <w:sz w:val="26"/>
          <w:szCs w:val="26"/>
          <w:lang w:val="tt-RU"/>
        </w:rPr>
      </w:pPr>
    </w:p>
    <w:p w:rsidR="00B738D8" w:rsidRPr="00B738D8" w:rsidRDefault="00B738D8" w:rsidP="00B73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Courier New" w:hAnsi="Courier New" w:cs="Courier New"/>
          <w:sz w:val="26"/>
          <w:szCs w:val="26"/>
          <w:lang w:val="tt-RU"/>
        </w:rPr>
        <w:t xml:space="preserve">   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закон, «Татарстан Республикасында җирле үзидарә турында» 2004 елның 28 июлендәге 45-ТРЗ номерлы Татарстан Республикасы Законы, Татарстан Республикасы Чүпрәле муниципаль районы Уставы нигезендә Татарстан Республикасы Чүпрәле муниципаль районы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>Яңа Борындык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авыл җирлеге Советы КАРАР ЧЫГАРДЫ:</w:t>
      </w:r>
    </w:p>
    <w:p w:rsidR="00B738D8" w:rsidRPr="00B738D8" w:rsidRDefault="00B738D8" w:rsidP="00B73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 xml:space="preserve">      1.</w:t>
      </w:r>
      <w:r w:rsidRPr="00B738D8">
        <w:rPr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Татарстан Республикасы Чүпрәле муниципаль районының Иске Чокалы авыл җирлеге Советының </w:t>
      </w:r>
      <w:r>
        <w:rPr>
          <w:rFonts w:ascii="Times New Roman" w:hAnsi="Times New Roman"/>
          <w:sz w:val="26"/>
          <w:szCs w:val="26"/>
          <w:lang w:val="tt-RU"/>
        </w:rPr>
        <w:t>30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.06.2021 № </w:t>
      </w:r>
      <w:r>
        <w:rPr>
          <w:rFonts w:ascii="Times New Roman" w:hAnsi="Times New Roman"/>
          <w:sz w:val="26"/>
          <w:szCs w:val="26"/>
          <w:lang w:val="tt-RU"/>
        </w:rPr>
        <w:t>11</w:t>
      </w:r>
      <w:r w:rsidRPr="00B738D8">
        <w:rPr>
          <w:rFonts w:ascii="Times New Roman" w:hAnsi="Times New Roman"/>
          <w:sz w:val="26"/>
          <w:szCs w:val="26"/>
          <w:lang w:val="tt-RU"/>
        </w:rPr>
        <w:t>/1 карары белән расланган “Татарстан Республикасы Чүпрәле муниципаль районының Иске Чокалы авыл җирлегендә гавами тыңлауларны (иҗтимагый фикер алышуларны) оештыру һәм үткәрү тәртибе турындагы нигезләмәгә” түбәндәге үзгәрешләрне кертергә:</w:t>
      </w:r>
    </w:p>
    <w:p w:rsidR="00B738D8" w:rsidRPr="00B738D8" w:rsidRDefault="00B738D8" w:rsidP="00B73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 xml:space="preserve">      </w:t>
      </w:r>
      <w:r w:rsidRPr="00B738D8">
        <w:rPr>
          <w:rFonts w:ascii="Times New Roman" w:hAnsi="Times New Roman"/>
          <w:b/>
          <w:sz w:val="26"/>
          <w:szCs w:val="26"/>
          <w:lang w:val="tt-RU"/>
        </w:rPr>
        <w:t>1) 6 нчы статьяда:</w:t>
      </w: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tt-RU"/>
        </w:rPr>
      </w:pPr>
      <w:r w:rsidRPr="00B738D8">
        <w:rPr>
          <w:rFonts w:ascii="Times New Roman" w:hAnsi="Times New Roman"/>
          <w:b/>
          <w:sz w:val="26"/>
          <w:szCs w:val="26"/>
          <w:lang w:val="tt-RU"/>
        </w:rPr>
        <w:t xml:space="preserve">1 пунктны түбәндәге редакциядә бәян итәргә: </w:t>
      </w: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 xml:space="preserve">«1. Гавами тыңлауларны үткәрү вакытын һәм урынын күрсәтеп билгеләү турында мәгълүмат, шулай ук гавами тыңлауларга чыгарыла торган муниципаль норматив хокукый акт проекты халык алдында тыңлаулар үткәрү көненә кадәр 7 көннән дә соңга калмыйча Татарстан Республикасы Чүпрәле муниципаль районының вакытлы матбугат басмасында бастырып чыгарылырга яки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>Яңа Борындык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>авыл җирлеге торак пунктлары территориясендә урнаштырылган мәгълүмат стендларында шул исәптән Татарстан Республикасы Чүпрәле муниципаль районының рәсми сайтында (https://www.drogganoye.tatarstan.ru (алга таба – бердәм портал) Россия Федерациясе Хөкүмәте тарафыннан билгеләнгән кагыйдәләр нигезендә «Дәүләт һәм муниципаль хезмәтләрнең (функцияләрнең) бердәм порталы» федераль дәүләт мәгълүмат системасында (алга таба-Бердәм портал) урнаштырырга тиеш.</w:t>
      </w: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 xml:space="preserve">Татарстан Республикасы Чүпрәле муниципаль районының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>Яңа Борындык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авыл җирлегендә яшәүчеләргә хәбәр итү максатларында гавами тыңлауларны һәм муниципаль норматив хокукый акт проектын билгеләү турында бердәм порталда урнаштыру Татарстан Республикасы Чүпрәле муниципаль районының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>Яңа Борындык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авыл җирлеге башкарма комитеты Секретаре тарафыннан Татарстан Республикасы Чүпрәле муниципаль районының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>Яңа Борындык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авыл җирлеге башкарма комитетының шәхси кабинетыннан файдаланып Татарстан Республикасы Чүпрәле муниципаль районының </w:t>
      </w:r>
      <w:r w:rsidRPr="00B738D8">
        <w:rPr>
          <w:rFonts w:ascii="Times New Roman" w:hAnsi="Times New Roman"/>
          <w:sz w:val="26"/>
          <w:szCs w:val="26"/>
          <w:lang w:val="tt-RU"/>
        </w:rPr>
        <w:lastRenderedPageBreak/>
        <w:t>кире элемтә платформасының тиешле бүлегендә әлеге пунктның беренче абзацында билгеләнгән срокта башкарыла (алга таба - органның шәхси кабинеты) .»;</w:t>
      </w:r>
    </w:p>
    <w:p w:rsidR="00B738D8" w:rsidRPr="00B738D8" w:rsidRDefault="00B738D8" w:rsidP="00B738D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tt-RU"/>
        </w:rPr>
      </w:pP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tt-RU"/>
        </w:rPr>
      </w:pPr>
      <w:r w:rsidRPr="00B738D8">
        <w:rPr>
          <w:rFonts w:ascii="Times New Roman" w:hAnsi="Times New Roman"/>
          <w:b/>
          <w:sz w:val="26"/>
          <w:szCs w:val="26"/>
          <w:lang w:val="tt-RU"/>
        </w:rPr>
        <w:t xml:space="preserve">1.1 пунктны түбәндәге редакциядә бәян итәргә: </w:t>
      </w: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 xml:space="preserve">«1.1. Гавами тыңлаулар уздырылганнан соң 5 эш көненнән дә соңга калмыйча гавами тыңлаулар нәтиҗәләре, шул исәптән, кабул ителгән карарларны, нигезләүне дә кертеп, Татарстан Республикасы Чүпрәле муниципаль районының вакытлы матбугат басмасында яисә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>Яңа Борындык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авыл җирлеге торак пунктлары территориясендә урнаштырылган мәгълүмат стендларында бастырып чыгарыла, шулай ук Татарстан Республикасы Чүпрәле муниципаль районының рәсми сайтында урнаштырыла (https://www.drogganoye.tatarstan.ru)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>Яңа Борындык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авыл җирлеге бүлегендә һәм </w:t>
      </w:r>
    </w:p>
    <w:p w:rsidR="00B738D8" w:rsidRPr="00B738D8" w:rsidRDefault="00B738D8" w:rsidP="00B738D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>«Дәүләт һәм муниципаль хезмәтләрнең (функцияләрнең) бердәм порталы " федераль дәүләт мәгълүмат системасында батырыла.».</w:t>
      </w: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b/>
          <w:sz w:val="26"/>
          <w:szCs w:val="26"/>
          <w:lang w:val="tt-RU"/>
        </w:rPr>
        <w:t>2) 7 статьяга түбәндәге эчтәлекле 4.1 пункт өстәргә: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>«4.1. Гавами тыңлауларда катнашучылар муниципаль норматив хокукый акт проекты буенча үз искәрмәләрен һәм тәкъдимнәрен «Дәүләт һәм муниципаль хезмәтләрнең (функцияләрнең) бердәм порталы " федераль дәүләт мәгълүмат системасы аша Россия Федерациясе Хөкүмәте тарафыннан билгеләнгән кагыйдәләр нигезендә җибәрергә хокуклы.</w:t>
      </w: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 xml:space="preserve">Муниципаль норматив хокукый акт проекты буенча фикер алышуга чыгарылган тәкъдимнәр һәм искәрмәләр Татарстан Республикасы Чүпрәле муниципаль районының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>Яңа Борындык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>авыл җирлегендә яшәүчеләр тарафыннан, авторизациядән соң бердәм портал кулланып, «электрон формада дәүләт һәм муниципаль хезмәтләр күрсәтү өчен файдаланыла торган мәгълүмат системаларының информацион-технологик бәйләнешен тәэмин итә торган бердәм идентификация һәм аутентификация системасы " федераль дәүләт мәгълүмат системасы ярдәмендә кертелә».</w:t>
      </w: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>Искәрмәләр һәм тәкъдимнәр кертү гавами тыңлауларны һәм муниципаль норматив хокукый актның гавами тыңлауларга чыгарылган проектын бастырып чыгару датасыннан башлана һәм гавами тыңлаулар үткәрү көненә кадәр 2 эш көненнән дә соңга калмыйча тәмамлана.</w:t>
      </w: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 xml:space="preserve">Муниципаль норматив хокукый акт проекты буенча искәрмәләр һәм тәкъдимнәр керткәндә Чүпрәле муниципаль районының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>Яңа Борындык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>авыл җирлегендә яшәүчеләр шулай ук үзләренең фамилияләре, исеме, атасының исеме (булган очракта), гражданның шәхесен раслаучы төп документның реквизитлары, туган көне һәм яшәү урыны буенча теркәлү адресы турында мәгълүмат җибәрә.</w:t>
      </w: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>Искәрмәләр һәм тәкъдимнәр органның шәхси кабинетына җибәрелә.».</w:t>
      </w:r>
    </w:p>
    <w:p w:rsidR="00B738D8" w:rsidRPr="00B738D8" w:rsidRDefault="00B738D8" w:rsidP="00B738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B738D8">
        <w:rPr>
          <w:rFonts w:ascii="Times New Roman" w:hAnsi="Times New Roman"/>
          <w:sz w:val="26"/>
          <w:szCs w:val="26"/>
          <w:lang w:val="tt-RU"/>
        </w:rPr>
        <w:t>2. Әлеге карарны Татарстан Республикасы хокукый мәгълүматының рәсми порталында игълан итәргә (pravo.tatarstan.ru),</w:t>
      </w:r>
      <w:r w:rsidRPr="00B738D8">
        <w:rPr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Татарстан Республикасы Чүпрәле муниципаль районының </w:t>
      </w:r>
      <w:r w:rsidRPr="00B738D8">
        <w:rPr>
          <w:rFonts w:ascii="Times New Roman" w:hAnsi="Times New Roman" w:cs="Times New Roman"/>
          <w:sz w:val="26"/>
          <w:szCs w:val="26"/>
          <w:lang w:val="tt-RU"/>
        </w:rPr>
        <w:t>Яңа Борындык</w:t>
      </w:r>
      <w:r w:rsidRPr="00B738D8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>авыл җирлеге Уставы белән билгеләнгән тәртип нигезендә, Татарстан Республикасы Чүпрәле муниципаль районының</w:t>
      </w:r>
      <w:r w:rsidRPr="00B738D8">
        <w:rPr>
          <w:sz w:val="26"/>
          <w:szCs w:val="26"/>
          <w:lang w:val="tt-RU"/>
        </w:rPr>
        <w:t xml:space="preserve"> </w:t>
      </w:r>
      <w:r w:rsidRPr="00B738D8">
        <w:rPr>
          <w:rFonts w:ascii="Times New Roman" w:hAnsi="Times New Roman"/>
          <w:sz w:val="26"/>
          <w:szCs w:val="26"/>
          <w:lang w:val="tt-RU"/>
        </w:rPr>
        <w:t>авыл җирлеге рәсми сайтында һәм махсус мәгълүмат стендларында  урнаштырырга.</w:t>
      </w:r>
    </w:p>
    <w:p w:rsidR="002A2CED" w:rsidRPr="00B738D8" w:rsidRDefault="00B738D8" w:rsidP="00B738D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  <w:lang w:val="tt"/>
        </w:rPr>
      </w:pPr>
      <w:r w:rsidRPr="00AA3EEF">
        <w:rPr>
          <w:rFonts w:ascii="Times New Roman" w:hAnsi="Times New Roman"/>
          <w:sz w:val="26"/>
          <w:szCs w:val="26"/>
          <w:lang w:val="tt-RU"/>
        </w:rPr>
        <w:t>3. Әлеге карар рәсми басылып чыккан көненнән үз көченә керә.</w:t>
      </w:r>
    </w:p>
    <w:p w:rsidR="006D3E54" w:rsidRPr="00B738D8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  <w:lang w:val="tt"/>
        </w:rPr>
      </w:pPr>
    </w:p>
    <w:p w:rsidR="00C4342F" w:rsidRPr="00B738D8" w:rsidRDefault="00C4342F" w:rsidP="00C4342F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</w:pPr>
      <w:r w:rsidRPr="00B738D8"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  <w:t xml:space="preserve">Татарстан Республикасы </w:t>
      </w:r>
    </w:p>
    <w:p w:rsidR="00C4342F" w:rsidRPr="00B738D8" w:rsidRDefault="00C4342F" w:rsidP="00C434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</w:pPr>
      <w:r w:rsidRPr="00B738D8"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  <w:t xml:space="preserve">Чүпрәле муниципаль районы </w:t>
      </w:r>
    </w:p>
    <w:p w:rsidR="004F640C" w:rsidRPr="00B738D8" w:rsidRDefault="00C4342F" w:rsidP="00C4342F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B738D8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B738D8">
        <w:rPr>
          <w:rFonts w:ascii="Times New Roman" w:eastAsia="Calibri" w:hAnsi="Times New Roman" w:cs="Times New Roman"/>
          <w:sz w:val="26"/>
          <w:szCs w:val="26"/>
          <w:lang w:val="tt-RU"/>
        </w:rPr>
        <w:t>авыл җирлеге башлыгы:</w:t>
      </w:r>
      <w:r w:rsidRPr="00B738D8">
        <w:rPr>
          <w:rFonts w:ascii="Times New Roman" w:eastAsia="Calibri" w:hAnsi="Times New Roman" w:cs="Times New Roman"/>
          <w:sz w:val="26"/>
          <w:szCs w:val="26"/>
          <w:lang w:val="tt-RU"/>
        </w:rPr>
        <w:tab/>
      </w:r>
      <w:r w:rsidRPr="00B738D8">
        <w:rPr>
          <w:rFonts w:ascii="Times New Roman" w:eastAsia="Calibri" w:hAnsi="Times New Roman" w:cs="Times New Roman"/>
          <w:sz w:val="26"/>
          <w:szCs w:val="26"/>
          <w:lang w:val="tt-RU"/>
        </w:rPr>
        <w:tab/>
      </w:r>
      <w:r w:rsidRPr="00B738D8">
        <w:rPr>
          <w:rFonts w:ascii="Times New Roman" w:eastAsia="Calibri" w:hAnsi="Times New Roman" w:cs="Times New Roman"/>
          <w:sz w:val="26"/>
          <w:szCs w:val="26"/>
          <w:lang w:val="tt-RU"/>
        </w:rPr>
        <w:tab/>
      </w:r>
      <w:r w:rsidRPr="00B738D8">
        <w:rPr>
          <w:rFonts w:ascii="Times New Roman" w:eastAsia="Calibri" w:hAnsi="Times New Roman" w:cs="Times New Roman"/>
          <w:sz w:val="26"/>
          <w:szCs w:val="26"/>
          <w:lang w:val="tt-RU"/>
        </w:rPr>
        <w:tab/>
      </w:r>
      <w:r w:rsidR="00A6597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       </w:t>
      </w:r>
      <w:bookmarkStart w:id="0" w:name="_GoBack"/>
      <w:bookmarkEnd w:id="0"/>
      <w:r w:rsidR="00A6597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В.Г. </w:t>
      </w:r>
      <w:r w:rsidRPr="00B738D8">
        <w:rPr>
          <w:rFonts w:ascii="Times New Roman" w:eastAsia="Calibri" w:hAnsi="Times New Roman" w:cs="Times New Roman"/>
          <w:sz w:val="26"/>
          <w:szCs w:val="26"/>
          <w:lang w:val="tt-RU"/>
        </w:rPr>
        <w:t>Ранцев</w:t>
      </w:r>
      <w:r w:rsidR="00B85079" w:rsidRPr="00B738D8">
        <w:rPr>
          <w:rFonts w:ascii="Times New Roman" w:hAnsi="Times New Roman" w:cs="Times New Roman"/>
          <w:sz w:val="26"/>
          <w:szCs w:val="26"/>
          <w:lang w:val="tt-RU"/>
        </w:rPr>
        <w:t xml:space="preserve">       </w:t>
      </w:r>
      <w:r w:rsidR="00355452" w:rsidRPr="00B738D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B738D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</w:p>
    <w:sectPr w:rsidR="004F640C" w:rsidRPr="00B738D8" w:rsidSect="00B738D8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22D1F"/>
    <w:multiLevelType w:val="hybridMultilevel"/>
    <w:tmpl w:val="8466AAC0"/>
    <w:lvl w:ilvl="0" w:tplc="8B4EA97E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10011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5F0E1D84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BDFABF6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82BE53DE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CEE23C8E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9B06E37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44BC350C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8926F6F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0E"/>
    <w:rsid w:val="00024CD1"/>
    <w:rsid w:val="00024EF4"/>
    <w:rsid w:val="00035296"/>
    <w:rsid w:val="000A1874"/>
    <w:rsid w:val="000B7417"/>
    <w:rsid w:val="000E78E0"/>
    <w:rsid w:val="000E7AAC"/>
    <w:rsid w:val="00114666"/>
    <w:rsid w:val="001D53B9"/>
    <w:rsid w:val="00206C9F"/>
    <w:rsid w:val="00231A23"/>
    <w:rsid w:val="002574AB"/>
    <w:rsid w:val="002A2CED"/>
    <w:rsid w:val="00306B62"/>
    <w:rsid w:val="00324675"/>
    <w:rsid w:val="00355452"/>
    <w:rsid w:val="003E79E2"/>
    <w:rsid w:val="00413F96"/>
    <w:rsid w:val="00420D29"/>
    <w:rsid w:val="00426DA3"/>
    <w:rsid w:val="004E29DF"/>
    <w:rsid w:val="004F640C"/>
    <w:rsid w:val="00516E8A"/>
    <w:rsid w:val="0060282A"/>
    <w:rsid w:val="00655107"/>
    <w:rsid w:val="00692DC7"/>
    <w:rsid w:val="006D3E54"/>
    <w:rsid w:val="007D780E"/>
    <w:rsid w:val="00A15EA2"/>
    <w:rsid w:val="00A60B44"/>
    <w:rsid w:val="00A65970"/>
    <w:rsid w:val="00AA3EEF"/>
    <w:rsid w:val="00AE4D3E"/>
    <w:rsid w:val="00B24641"/>
    <w:rsid w:val="00B65261"/>
    <w:rsid w:val="00B738D8"/>
    <w:rsid w:val="00B85079"/>
    <w:rsid w:val="00BB02E3"/>
    <w:rsid w:val="00BB4215"/>
    <w:rsid w:val="00C4342F"/>
    <w:rsid w:val="00CF2AB1"/>
    <w:rsid w:val="00CF7E97"/>
    <w:rsid w:val="00D746B4"/>
    <w:rsid w:val="00E33753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FEF3"/>
  <w15:chartTrackingRefBased/>
  <w15:docId w15:val="{1328E5CF-8CCA-40AF-9B5C-11544FBF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64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right="103"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E5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D53B9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2A2CED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aa">
    <w:name w:val="Без интервала Знак"/>
    <w:basedOn w:val="a0"/>
    <w:link w:val="a9"/>
    <w:uiPriority w:val="1"/>
    <w:locked/>
    <w:rsid w:val="002A2CED"/>
    <w:rPr>
      <w:rFonts w:ascii="Calibri" w:eastAsia="Calibri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Рахматов Булат</dc:creator>
  <cp:lastModifiedBy>Пользователь Windows</cp:lastModifiedBy>
  <cp:revision>14</cp:revision>
  <cp:lastPrinted>2022-12-23T11:28:00Z</cp:lastPrinted>
  <dcterms:created xsi:type="dcterms:W3CDTF">2022-11-24T13:02:00Z</dcterms:created>
  <dcterms:modified xsi:type="dcterms:W3CDTF">2022-12-23T11:28:00Z</dcterms:modified>
</cp:coreProperties>
</file>