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4B0BC5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Default="00581684" w:rsidP="00581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804E27" w:rsidRPr="00C036F3" w:rsidRDefault="00804E27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</w:p>
    <w:p w:rsidR="00C036F3" w:rsidRPr="00680FB0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202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D325A7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3C64" w:rsidRPr="00680FB0">
        <w:rPr>
          <w:rFonts w:ascii="Times New Roman" w:hAnsi="Times New Roman" w:cs="Times New Roman"/>
          <w:sz w:val="28"/>
          <w:szCs w:val="28"/>
          <w:lang w:val="tt-RU"/>
        </w:rPr>
        <w:t>апре</w:t>
      </w:r>
      <w:r w:rsidR="00ED03C3" w:rsidRPr="00680FB0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AF320E" w:rsidRPr="00680FB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D43FD8" w:rsidRPr="00680FB0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D325A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D43FD8" w:rsidRDefault="00D43FD8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D325A7" w:rsidRPr="003B3EE6" w:rsidRDefault="00D325A7" w:rsidP="00D325A7">
      <w:pPr>
        <w:pStyle w:val="a4"/>
        <w:rPr>
          <w:rFonts w:ascii="Times New Roman" w:hAnsi="Times New Roman"/>
          <w:sz w:val="28"/>
          <w:szCs w:val="28"/>
        </w:rPr>
      </w:pPr>
      <w:r w:rsidRPr="003B3EE6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3B3EE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Чүпрәле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районы </w:t>
      </w:r>
    </w:p>
    <w:p w:rsidR="00D325A7" w:rsidRPr="003B3EE6" w:rsidRDefault="00D325A7" w:rsidP="00D325A7">
      <w:pPr>
        <w:pStyle w:val="a4"/>
        <w:rPr>
          <w:rFonts w:ascii="Times New Roman" w:hAnsi="Times New Roman"/>
          <w:sz w:val="28"/>
          <w:szCs w:val="28"/>
        </w:rPr>
      </w:pPr>
      <w:r w:rsidRPr="006C3F2C">
        <w:rPr>
          <w:rFonts w:ascii="Times New Roman" w:hAnsi="Times New Roman"/>
          <w:sz w:val="28"/>
          <w:szCs w:val="28"/>
          <w:lang w:val="tt-RU"/>
        </w:rPr>
        <w:t>Яңа Борындык</w:t>
      </w:r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керүче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торак</w:t>
      </w:r>
      <w:proofErr w:type="spellEnd"/>
    </w:p>
    <w:p w:rsidR="00D325A7" w:rsidRPr="003B3EE6" w:rsidRDefault="00D325A7" w:rsidP="00D325A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3B3EE6">
        <w:rPr>
          <w:rFonts w:ascii="Times New Roman" w:hAnsi="Times New Roman"/>
          <w:sz w:val="28"/>
          <w:szCs w:val="28"/>
        </w:rPr>
        <w:t>пунктларда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җыенын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әзерләү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һәм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үткәрү</w:t>
      </w:r>
      <w:proofErr w:type="spellEnd"/>
    </w:p>
    <w:p w:rsidR="00D325A7" w:rsidRPr="003B3EE6" w:rsidRDefault="00D325A7" w:rsidP="00D325A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3B3EE6">
        <w:rPr>
          <w:rFonts w:ascii="Times New Roman" w:hAnsi="Times New Roman"/>
          <w:sz w:val="28"/>
          <w:szCs w:val="28"/>
        </w:rPr>
        <w:t>тәртибе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нигезләмәгә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үзгәреш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кертү</w:t>
      </w:r>
      <w:proofErr w:type="spellEnd"/>
      <w:r w:rsidRPr="003B3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/>
          <w:sz w:val="28"/>
          <w:szCs w:val="28"/>
        </w:rPr>
        <w:t>хакында</w:t>
      </w:r>
      <w:proofErr w:type="spellEnd"/>
    </w:p>
    <w:p w:rsidR="00D325A7" w:rsidRDefault="00D325A7" w:rsidP="00D325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A7" w:rsidRPr="00751FF0" w:rsidRDefault="00D325A7" w:rsidP="00D325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FF0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751FF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FF0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FF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51FF0"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FF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5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FF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751FF0">
        <w:rPr>
          <w:rFonts w:ascii="Times New Roman" w:hAnsi="Times New Roman" w:cs="Times New Roman"/>
          <w:sz w:val="28"/>
          <w:szCs w:val="28"/>
        </w:rPr>
        <w:t xml:space="preserve"> Советы КАРАР ИТТЕ: </w:t>
      </w:r>
    </w:p>
    <w:p w:rsidR="00D325A7" w:rsidRPr="003B3EE6" w:rsidRDefault="00D325A7" w:rsidP="00D3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3B3EE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октябрен</w:t>
      </w:r>
      <w:r>
        <w:rPr>
          <w:rFonts w:ascii="Times New Roman" w:hAnsi="Times New Roman" w:cs="Times New Roman"/>
          <w:sz w:val="28"/>
          <w:szCs w:val="28"/>
        </w:rPr>
        <w:t>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74</w:t>
      </w:r>
      <w:r w:rsidRPr="003B3EE6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(15.11.2019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3B3E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редакциясендә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пунктларда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җыенын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әзерләү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нигезләмәгә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, 1.7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пунктны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өстәп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>:</w:t>
      </w:r>
    </w:p>
    <w:p w:rsidR="00D325A7" w:rsidRPr="003B3EE6" w:rsidRDefault="00D325A7" w:rsidP="00D325A7">
      <w:pPr>
        <w:jc w:val="both"/>
        <w:rPr>
          <w:rFonts w:ascii="Times New Roman" w:hAnsi="Times New Roman" w:cs="Times New Roman"/>
          <w:sz w:val="28"/>
          <w:szCs w:val="28"/>
        </w:rPr>
      </w:pPr>
      <w:r w:rsidRPr="003B3E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берәмлекнең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вәкиллекле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вәкаләтләре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ашырыла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җирлектә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инициативалы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проектларны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әзерләү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>;";".</w:t>
      </w:r>
    </w:p>
    <w:p w:rsidR="00D325A7" w:rsidRPr="003B3EE6" w:rsidRDefault="00D325A7" w:rsidP="00D3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җиткерелгән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мизгелдән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>.</w:t>
      </w:r>
    </w:p>
    <w:p w:rsidR="00D325A7" w:rsidRDefault="00D325A7" w:rsidP="00D325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тоту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башлыгына</w:t>
      </w:r>
      <w:proofErr w:type="spellEnd"/>
      <w:r w:rsidRPr="003B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E6">
        <w:rPr>
          <w:rFonts w:ascii="Times New Roman" w:hAnsi="Times New Roman" w:cs="Times New Roman"/>
          <w:sz w:val="28"/>
          <w:szCs w:val="28"/>
        </w:rPr>
        <w:t>йөкләнгән</w:t>
      </w:r>
      <w:proofErr w:type="spellEnd"/>
    </w:p>
    <w:p w:rsidR="00D325A7" w:rsidRPr="00680FB0" w:rsidRDefault="00D325A7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Pr="006C3F2C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bookmarkStart w:id="0" w:name="_GoBack"/>
      <w:bookmarkEnd w:id="0"/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p w:rsidR="00B13C64" w:rsidRDefault="00B13C6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sectPr w:rsidR="00B13C64" w:rsidSect="000671D4">
      <w:headerReference w:type="default" r:id="rId8"/>
      <w:pgSz w:w="11906" w:h="16838" w:code="9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C5" w:rsidRDefault="004B0BC5" w:rsidP="00832029">
      <w:pPr>
        <w:spacing w:after="0" w:line="240" w:lineRule="auto"/>
      </w:pPr>
      <w:r>
        <w:separator/>
      </w:r>
    </w:p>
  </w:endnote>
  <w:endnote w:type="continuationSeparator" w:id="0">
    <w:p w:rsidR="004B0BC5" w:rsidRDefault="004B0BC5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C5" w:rsidRDefault="004B0BC5" w:rsidP="00832029">
      <w:pPr>
        <w:spacing w:after="0" w:line="240" w:lineRule="auto"/>
      </w:pPr>
      <w:r>
        <w:separator/>
      </w:r>
    </w:p>
  </w:footnote>
  <w:footnote w:type="continuationSeparator" w:id="0">
    <w:p w:rsidR="004B0BC5" w:rsidRDefault="004B0BC5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671D4"/>
    <w:rsid w:val="00082EB4"/>
    <w:rsid w:val="00090292"/>
    <w:rsid w:val="00096ADE"/>
    <w:rsid w:val="000B06D7"/>
    <w:rsid w:val="000C109C"/>
    <w:rsid w:val="000C3953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26C4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437B"/>
    <w:rsid w:val="0020759E"/>
    <w:rsid w:val="00212AD2"/>
    <w:rsid w:val="0021621F"/>
    <w:rsid w:val="00220CEA"/>
    <w:rsid w:val="002232A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1C59"/>
    <w:rsid w:val="002E26DB"/>
    <w:rsid w:val="002E6EA5"/>
    <w:rsid w:val="002F3B05"/>
    <w:rsid w:val="002F482C"/>
    <w:rsid w:val="002F6751"/>
    <w:rsid w:val="003044CB"/>
    <w:rsid w:val="003052B5"/>
    <w:rsid w:val="0031138D"/>
    <w:rsid w:val="00311969"/>
    <w:rsid w:val="003172D7"/>
    <w:rsid w:val="003177F1"/>
    <w:rsid w:val="00320178"/>
    <w:rsid w:val="00320463"/>
    <w:rsid w:val="003222DC"/>
    <w:rsid w:val="00333B83"/>
    <w:rsid w:val="003418B4"/>
    <w:rsid w:val="00342B4C"/>
    <w:rsid w:val="003439BC"/>
    <w:rsid w:val="003442E3"/>
    <w:rsid w:val="00345EA6"/>
    <w:rsid w:val="0034783B"/>
    <w:rsid w:val="003541D5"/>
    <w:rsid w:val="003555D3"/>
    <w:rsid w:val="00355BB9"/>
    <w:rsid w:val="00360068"/>
    <w:rsid w:val="0036677F"/>
    <w:rsid w:val="00371A7D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3F62C1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5B38"/>
    <w:rsid w:val="00487C6B"/>
    <w:rsid w:val="004A1349"/>
    <w:rsid w:val="004A4576"/>
    <w:rsid w:val="004B0BC5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E5987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23E26"/>
    <w:rsid w:val="00532E8C"/>
    <w:rsid w:val="0053375D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6B5"/>
    <w:rsid w:val="00587BE6"/>
    <w:rsid w:val="00590B57"/>
    <w:rsid w:val="00591F92"/>
    <w:rsid w:val="00594A59"/>
    <w:rsid w:val="00596A33"/>
    <w:rsid w:val="00596A54"/>
    <w:rsid w:val="005B312A"/>
    <w:rsid w:val="005C154B"/>
    <w:rsid w:val="005C193F"/>
    <w:rsid w:val="005C201F"/>
    <w:rsid w:val="005C3938"/>
    <w:rsid w:val="005C5D3E"/>
    <w:rsid w:val="005C6647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1892"/>
    <w:rsid w:val="006373DF"/>
    <w:rsid w:val="00640487"/>
    <w:rsid w:val="006405A2"/>
    <w:rsid w:val="00640B44"/>
    <w:rsid w:val="0064656B"/>
    <w:rsid w:val="00650835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0FB0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1FB1"/>
    <w:rsid w:val="007E7E5C"/>
    <w:rsid w:val="007F060D"/>
    <w:rsid w:val="007F276C"/>
    <w:rsid w:val="007F533B"/>
    <w:rsid w:val="00801E60"/>
    <w:rsid w:val="0080212C"/>
    <w:rsid w:val="008030D0"/>
    <w:rsid w:val="008040E7"/>
    <w:rsid w:val="00804448"/>
    <w:rsid w:val="00804E27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51A7"/>
    <w:rsid w:val="00866F7F"/>
    <w:rsid w:val="0087137C"/>
    <w:rsid w:val="00871CD3"/>
    <w:rsid w:val="00880630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8F7A0E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14"/>
    <w:rsid w:val="00AC3FE8"/>
    <w:rsid w:val="00AC6731"/>
    <w:rsid w:val="00AD22A3"/>
    <w:rsid w:val="00AD2609"/>
    <w:rsid w:val="00AD5FFB"/>
    <w:rsid w:val="00AD6028"/>
    <w:rsid w:val="00AE06BF"/>
    <w:rsid w:val="00AE21B2"/>
    <w:rsid w:val="00AE3DF2"/>
    <w:rsid w:val="00AE78CF"/>
    <w:rsid w:val="00AF320E"/>
    <w:rsid w:val="00AF6604"/>
    <w:rsid w:val="00AF7F3D"/>
    <w:rsid w:val="00B02A35"/>
    <w:rsid w:val="00B13C64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1B6D"/>
    <w:rsid w:val="00BE1D67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64E2A"/>
    <w:rsid w:val="00C735B3"/>
    <w:rsid w:val="00C7470B"/>
    <w:rsid w:val="00C762C1"/>
    <w:rsid w:val="00C810CA"/>
    <w:rsid w:val="00C81BFD"/>
    <w:rsid w:val="00C82EFB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25A7"/>
    <w:rsid w:val="00D33D3B"/>
    <w:rsid w:val="00D360CC"/>
    <w:rsid w:val="00D3676A"/>
    <w:rsid w:val="00D4016B"/>
    <w:rsid w:val="00D40E72"/>
    <w:rsid w:val="00D432E9"/>
    <w:rsid w:val="00D43FD8"/>
    <w:rsid w:val="00D56B8C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171C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47D8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62DF6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5C92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0EC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4">
    <w:name w:val="heading 4"/>
    <w:basedOn w:val="a"/>
    <w:next w:val="a"/>
    <w:link w:val="40"/>
    <w:qFormat/>
    <w:rsid w:val="007E1FB1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1FB1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485B38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5B38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1">
    <w:name w:val="Основной текст Знак1"/>
    <w:uiPriority w:val="99"/>
    <w:locked/>
    <w:rsid w:val="00485B38"/>
    <w:rPr>
      <w:shd w:val="clear" w:color="auto" w:fill="FFFFFF"/>
    </w:rPr>
  </w:style>
  <w:style w:type="character" w:customStyle="1" w:styleId="40">
    <w:name w:val="Заголовок 4 Знак"/>
    <w:basedOn w:val="a0"/>
    <w:link w:val="4"/>
    <w:rsid w:val="007E1FB1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1FB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C969-B257-461A-9632-90DE4475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109</cp:revision>
  <cp:lastPrinted>2022-04-07T11:29:00Z</cp:lastPrinted>
  <dcterms:created xsi:type="dcterms:W3CDTF">2019-11-11T07:19:00Z</dcterms:created>
  <dcterms:modified xsi:type="dcterms:W3CDTF">2022-04-07T11:30:00Z</dcterms:modified>
</cp:coreProperties>
</file>