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910F3B"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5C79A5"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 xml:space="preserve">2020 нче елның </w:t>
      </w:r>
      <w:r w:rsidR="00910F3B">
        <w:rPr>
          <w:rFonts w:ascii="Times New Roman" w:hAnsi="Times New Roman" w:cs="Times New Roman"/>
          <w:sz w:val="28"/>
          <w:lang w:val="tt-RU"/>
        </w:rPr>
        <w:t>15</w:t>
      </w:r>
      <w:r w:rsidRPr="00C036F3">
        <w:rPr>
          <w:rFonts w:ascii="Times New Roman" w:hAnsi="Times New Roman" w:cs="Times New Roman"/>
          <w:sz w:val="28"/>
          <w:lang w:val="tt-RU"/>
        </w:rPr>
        <w:t xml:space="preserve"> июне</w:t>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w:t>
      </w:r>
      <w:r w:rsidR="00910F3B">
        <w:rPr>
          <w:rFonts w:ascii="Times New Roman" w:hAnsi="Times New Roman" w:cs="Times New Roman"/>
          <w:sz w:val="28"/>
          <w:szCs w:val="28"/>
          <w:lang w:val="tt-RU"/>
        </w:rPr>
        <w:t>5</w:t>
      </w:r>
      <w:r w:rsidR="0021621F">
        <w:rPr>
          <w:rFonts w:ascii="Times New Roman" w:hAnsi="Times New Roman" w:cs="Times New Roman"/>
          <w:sz w:val="28"/>
          <w:szCs w:val="28"/>
          <w:lang w:val="tt-RU"/>
        </w:rPr>
        <w:t>/1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036F3" w:rsidRPr="00E6248B" w:rsidRDefault="00457CC9" w:rsidP="00457CC9">
      <w:pPr>
        <w:pStyle w:val="a4"/>
        <w:jc w:val="center"/>
        <w:rPr>
          <w:rFonts w:ascii="Times New Roman" w:hAnsi="Times New Roman"/>
          <w:b/>
          <w:sz w:val="28"/>
          <w:szCs w:val="28"/>
          <w:lang w:val="tt-RU"/>
        </w:rPr>
      </w:pPr>
      <w:bookmarkStart w:id="0" w:name="_GoBack"/>
      <w:r w:rsidRPr="00E6248B">
        <w:rPr>
          <w:rFonts w:ascii="Times New Roman" w:hAnsi="Times New Roman"/>
          <w:b/>
          <w:sz w:val="28"/>
          <w:szCs w:val="28"/>
          <w:shd w:val="clear" w:color="auto" w:fill="F7F8F9"/>
          <w:lang w:val="tt-RU"/>
        </w:rPr>
        <w:t>Депутатларны сайлауларны билгеләү турында дүртенче чакырылыш Татарстан Республикасы Чүпрәле муниципаль районының Яңа Борындык авыл җирлеге Советы</w:t>
      </w:r>
      <w:bookmarkEnd w:id="0"/>
    </w:p>
    <w:p w:rsidR="00457CC9" w:rsidRPr="00E6248B" w:rsidRDefault="00457CC9" w:rsidP="008C542D">
      <w:pPr>
        <w:spacing w:after="0" w:line="240" w:lineRule="auto"/>
        <w:ind w:right="4394"/>
        <w:jc w:val="both"/>
        <w:rPr>
          <w:rFonts w:ascii="Times New Roman" w:hAnsi="Times New Roman" w:cs="Times New Roman"/>
          <w:sz w:val="28"/>
          <w:szCs w:val="28"/>
          <w:shd w:val="clear" w:color="auto" w:fill="F7F8F9"/>
          <w:lang w:val="tt-RU"/>
        </w:rPr>
      </w:pPr>
    </w:p>
    <w:p w:rsidR="0021621F" w:rsidRPr="00E6248B" w:rsidRDefault="00457CC9" w:rsidP="00457CC9">
      <w:pPr>
        <w:spacing w:after="0" w:line="240" w:lineRule="auto"/>
        <w:ind w:right="-1" w:firstLine="708"/>
        <w:jc w:val="both"/>
        <w:rPr>
          <w:rFonts w:ascii="Times New Roman" w:hAnsi="Times New Roman" w:cs="Times New Roman"/>
          <w:sz w:val="28"/>
          <w:szCs w:val="28"/>
          <w:shd w:val="clear" w:color="auto" w:fill="F7F8F9"/>
          <w:lang w:val="tt-RU"/>
        </w:rPr>
      </w:pPr>
      <w:r w:rsidRPr="00E6248B">
        <w:rPr>
          <w:rFonts w:ascii="Times New Roman" w:hAnsi="Times New Roman" w:cs="Times New Roman"/>
          <w:sz w:val="28"/>
          <w:szCs w:val="28"/>
          <w:shd w:val="clear" w:color="auto" w:fill="F7F8F9"/>
          <w:lang w:val="tt-RU"/>
        </w:rPr>
        <w:t>“Россия Федерациясе гражданнарының сайлау хокукларының һәм референдумда катнашу хокукының төп гарантияләре турында” 2002 елның 12 июнендәге 67-ФЗ номерлы Федераль законның 10 статьясы, “Россия Федерациясендә җирле үзидарәне оештыруның гомуми принциплары турында” 2003 елның 6 октябрендәге 131-ФЗ номерлы Федераль законның 23 статьясы, 2007 елның 7 маендагы 21-ТРЗ номерлы Татарстан Республикасы Сайлау кодексының 105 статьясындагы 1 өлеше, Татарстан Республикасы Чүпрәле муниципаль районының Яңа Борындык авыл җирлеге Уставының 12 статьясындагы 4 пункты, Татарстан Республикасы Чүпрәле муниципаль районының Яңа Борындык авыл җирлеге Советы карар кылды:</w:t>
      </w:r>
    </w:p>
    <w:p w:rsidR="00457CC9" w:rsidRPr="00E6248B" w:rsidRDefault="00457CC9" w:rsidP="00457CC9">
      <w:pPr>
        <w:spacing w:after="0" w:line="240" w:lineRule="auto"/>
        <w:ind w:right="-1" w:firstLine="708"/>
        <w:jc w:val="both"/>
        <w:rPr>
          <w:rFonts w:ascii="Times New Roman" w:hAnsi="Times New Roman" w:cs="Times New Roman"/>
          <w:sz w:val="28"/>
          <w:szCs w:val="28"/>
          <w:shd w:val="clear" w:color="auto" w:fill="F7F8F9"/>
          <w:lang w:val="tt-RU"/>
        </w:rPr>
      </w:pPr>
      <w:r w:rsidRPr="00E6248B">
        <w:rPr>
          <w:rFonts w:ascii="Times New Roman" w:hAnsi="Times New Roman" w:cs="Times New Roman"/>
          <w:sz w:val="28"/>
          <w:szCs w:val="28"/>
          <w:shd w:val="clear" w:color="auto" w:fill="F7F8F9"/>
          <w:lang w:val="tt-RU"/>
        </w:rPr>
        <w:t xml:space="preserve">1. Дүртенче чакырылыш Татарстан Республикасы Чүпрәле муниципаль районының Яңа Борындык авыл җирлеге Советы депутатларын сайлауларны 2020 елның 13 сентябренә билгеләргә. </w:t>
      </w:r>
    </w:p>
    <w:p w:rsidR="00457CC9" w:rsidRPr="00E6248B" w:rsidRDefault="00457CC9" w:rsidP="00457CC9">
      <w:pPr>
        <w:spacing w:after="0" w:line="240" w:lineRule="auto"/>
        <w:ind w:right="-1" w:firstLine="708"/>
        <w:jc w:val="both"/>
        <w:rPr>
          <w:rFonts w:ascii="Times New Roman" w:eastAsia="Times New Roman" w:hAnsi="Times New Roman" w:cs="Times New Roman"/>
          <w:sz w:val="28"/>
          <w:szCs w:val="28"/>
          <w:highlight w:val="white"/>
          <w:lang w:val="tt-RU" w:eastAsia="ru-RU"/>
        </w:rPr>
      </w:pPr>
      <w:r w:rsidRPr="00E6248B">
        <w:rPr>
          <w:rFonts w:ascii="Times New Roman" w:hAnsi="Times New Roman" w:cs="Times New Roman"/>
          <w:sz w:val="28"/>
          <w:szCs w:val="28"/>
          <w:shd w:val="clear" w:color="auto" w:fill="F7F8F9"/>
          <w:lang w:val="tt-RU"/>
        </w:rPr>
        <w:t>2. «Туган як» газетасында әлеге карарны кабул ителгән көннән соң биш көннән дә соңга калмыйча хокукый мәгълүматның рәсми порталында бастырып чыгарырга, шулай ук Татарстан Республикасы Чүпрәле муниципаль районының рәсми сайтында Яңа Борындык авыл җирлеге бүлегендә урнаштыру юлы белән халыкка җиткерергә.</w:t>
      </w:r>
    </w:p>
    <w:p w:rsidR="00910F3B" w:rsidRPr="00E6248B" w:rsidRDefault="00910F3B"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910F3B" w:rsidRPr="00C40BDA" w:rsidRDefault="00910F3B"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p>
    <w:p w:rsidR="00581684" w:rsidRPr="00C40BDA" w:rsidRDefault="00581684"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C40BDA">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581684" w:rsidRPr="00C40BDA" w:rsidRDefault="00581684" w:rsidP="00581684">
      <w:pPr>
        <w:spacing w:after="0" w:line="240" w:lineRule="auto"/>
        <w:jc w:val="both"/>
        <w:rPr>
          <w:rFonts w:ascii="Times New Roman" w:eastAsia="Times New Roman" w:hAnsi="Times New Roman" w:cs="Times New Roman"/>
          <w:color w:val="000000"/>
          <w:sz w:val="27"/>
          <w:szCs w:val="27"/>
          <w:highlight w:val="white"/>
          <w:lang w:val="tt-RU" w:eastAsia="ru-RU"/>
        </w:rPr>
      </w:pPr>
      <w:r w:rsidRPr="00C40BDA">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hAnsi="Times New Roman" w:cs="Times New Roman"/>
          <w:color w:val="000000" w:themeColor="text1"/>
          <w:sz w:val="24"/>
          <w:szCs w:val="24"/>
          <w:lang w:val="tt-RU"/>
        </w:rPr>
      </w:pPr>
      <w:r w:rsidRPr="00C40BDA">
        <w:rPr>
          <w:rFonts w:ascii="Times New Roman" w:hAnsi="Times New Roman" w:cs="Times New Roman"/>
          <w:color w:val="333333"/>
          <w:sz w:val="27"/>
          <w:szCs w:val="27"/>
          <w:lang w:val="tt-RU"/>
        </w:rPr>
        <w:t xml:space="preserve">Яңа Борындык </w:t>
      </w:r>
      <w:r w:rsidRPr="00C40BDA">
        <w:rPr>
          <w:rFonts w:ascii="Times New Roman" w:eastAsia="Calibri" w:hAnsi="Times New Roman" w:cs="Times New Roman"/>
          <w:sz w:val="27"/>
          <w:szCs w:val="27"/>
          <w:lang w:val="tt-RU"/>
        </w:rPr>
        <w:t>авыл җирлеге башлыгы:</w:t>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t>В.Г. Ранцев</w:t>
      </w: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A5" w:rsidRDefault="005C79A5" w:rsidP="00832029">
      <w:pPr>
        <w:spacing w:after="0" w:line="240" w:lineRule="auto"/>
      </w:pPr>
      <w:r>
        <w:separator/>
      </w:r>
    </w:p>
  </w:endnote>
  <w:endnote w:type="continuationSeparator" w:id="0">
    <w:p w:rsidR="005C79A5" w:rsidRDefault="005C79A5"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A5" w:rsidRDefault="005C79A5" w:rsidP="00832029">
      <w:pPr>
        <w:spacing w:after="0" w:line="240" w:lineRule="auto"/>
      </w:pPr>
      <w:r>
        <w:separator/>
      </w:r>
    </w:p>
  </w:footnote>
  <w:footnote w:type="continuationSeparator" w:id="0">
    <w:p w:rsidR="005C79A5" w:rsidRDefault="005C79A5"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C40BDA">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79A5"/>
    <w:rsid w:val="005D0096"/>
    <w:rsid w:val="005D1B8E"/>
    <w:rsid w:val="005D4FD7"/>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CEE"/>
    <w:rsid w:val="00900EDF"/>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326E"/>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1839F-C932-4B07-AE92-817B9E1A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51</cp:revision>
  <cp:lastPrinted>2020-03-02T09:26:00Z</cp:lastPrinted>
  <dcterms:created xsi:type="dcterms:W3CDTF">2019-11-11T07:19:00Z</dcterms:created>
  <dcterms:modified xsi:type="dcterms:W3CDTF">2020-06-15T08:02:00Z</dcterms:modified>
</cp:coreProperties>
</file>