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803F84"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A12DC2"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2020 нче елның 08 июне</w:t>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84</w:t>
      </w:r>
      <w:r w:rsidRPr="00C036F3">
        <w:rPr>
          <w:rFonts w:ascii="Times New Roman" w:hAnsi="Times New Roman" w:cs="Times New Roman"/>
          <w:sz w:val="28"/>
          <w:szCs w:val="28"/>
          <w:lang w:val="tt-RU"/>
        </w:rPr>
        <w:t>/</w:t>
      </w:r>
      <w:r w:rsidR="006C72F6">
        <w:rPr>
          <w:rFonts w:ascii="Times New Roman" w:hAnsi="Times New Roman" w:cs="Times New Roman"/>
          <w:sz w:val="28"/>
          <w:szCs w:val="28"/>
          <w:lang w:val="tt-RU"/>
        </w:rPr>
        <w:t>5</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036F3" w:rsidRPr="006C72F6" w:rsidRDefault="00C036F3" w:rsidP="00C036F3">
      <w:pPr>
        <w:pStyle w:val="a4"/>
        <w:rPr>
          <w:rFonts w:ascii="Times New Roman" w:hAnsi="Times New Roman"/>
          <w:sz w:val="28"/>
          <w:szCs w:val="28"/>
          <w:lang w:val="tt-RU"/>
        </w:rPr>
      </w:pPr>
      <w:r w:rsidRPr="006C72F6">
        <w:rPr>
          <w:rFonts w:ascii="Times New Roman" w:hAnsi="Times New Roman"/>
          <w:b/>
          <w:sz w:val="28"/>
          <w:szCs w:val="28"/>
          <w:lang w:val="tt-RU"/>
        </w:rPr>
        <w:t xml:space="preserve">            </w:t>
      </w:r>
    </w:p>
    <w:p w:rsidR="006C72F6" w:rsidRPr="006C72F6" w:rsidRDefault="006C72F6" w:rsidP="000622FF">
      <w:pPr>
        <w:spacing w:after="0"/>
        <w:jc w:val="center"/>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Татарстан Республикасы Чүпрәле муниципаль районы </w:t>
      </w:r>
      <w:r w:rsidRPr="00C036F3">
        <w:rPr>
          <w:rFonts w:ascii="Times New Roman" w:hAnsi="Times New Roman" w:cs="Times New Roman"/>
          <w:color w:val="333333"/>
          <w:sz w:val="27"/>
          <w:szCs w:val="27"/>
          <w:lang w:val="tt-RU"/>
        </w:rPr>
        <w:t xml:space="preserve">Яңа Борындык </w:t>
      </w:r>
      <w:r w:rsidRPr="006C72F6">
        <w:rPr>
          <w:rFonts w:ascii="Times New Roman" w:hAnsi="Times New Roman" w:cs="Times New Roman"/>
          <w:sz w:val="28"/>
          <w:szCs w:val="28"/>
          <w:lang w:val="tt-RU"/>
        </w:rPr>
        <w:t>авыл җирлеге депутатына, җирле үзидарәнең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w:t>
      </w:r>
    </w:p>
    <w:p w:rsidR="006C72F6" w:rsidRPr="006C72F6" w:rsidRDefault="006C72F6" w:rsidP="000622FF">
      <w:pPr>
        <w:spacing w:after="0"/>
        <w:jc w:val="center"/>
        <w:rPr>
          <w:rFonts w:ascii="Times New Roman" w:hAnsi="Times New Roman" w:cs="Times New Roman"/>
          <w:sz w:val="28"/>
          <w:szCs w:val="28"/>
          <w:lang w:val="tt-RU"/>
        </w:rPr>
      </w:pPr>
      <w:r w:rsidRPr="006C72F6">
        <w:rPr>
          <w:rFonts w:ascii="Times New Roman" w:hAnsi="Times New Roman" w:cs="Times New Roman"/>
          <w:sz w:val="28"/>
          <w:szCs w:val="28"/>
          <w:lang w:val="tt-RU"/>
        </w:rPr>
        <w:t>һәм мөлкәти характердагы йөкләмәләре турында дөрес булмаган яки тулы булмаган белешмәләр биргән өчен җаваплылык чараларын куллану</w:t>
      </w:r>
    </w:p>
    <w:p w:rsidR="006C72F6" w:rsidRDefault="006C72F6" w:rsidP="000622FF">
      <w:pPr>
        <w:spacing w:after="0"/>
        <w:jc w:val="center"/>
        <w:rPr>
          <w:rFonts w:ascii="Times New Roman" w:hAnsi="Times New Roman" w:cs="Times New Roman"/>
          <w:sz w:val="28"/>
          <w:szCs w:val="28"/>
        </w:rPr>
      </w:pPr>
      <w:r w:rsidRPr="006C72F6">
        <w:rPr>
          <w:rFonts w:ascii="Times New Roman" w:hAnsi="Times New Roman" w:cs="Times New Roman"/>
          <w:sz w:val="28"/>
          <w:szCs w:val="28"/>
        </w:rPr>
        <w:t>турында Карар кабул итү тәртибе хакында</w:t>
      </w:r>
    </w:p>
    <w:p w:rsidR="000622FF" w:rsidRPr="006C72F6" w:rsidRDefault="000622FF" w:rsidP="000622FF">
      <w:pPr>
        <w:spacing w:after="0"/>
        <w:jc w:val="center"/>
        <w:rPr>
          <w:rFonts w:ascii="Times New Roman" w:hAnsi="Times New Roman" w:cs="Times New Roman"/>
          <w:sz w:val="28"/>
          <w:szCs w:val="28"/>
        </w:rPr>
      </w:pP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2003 елның 6 октябрендәге 131-ФЗ номерлы, 2008 елның 25 декабрендәге 273-ФЗ номерлы федераль законнар «коррупциягә каршы тору турында», 2017 елның 19 июлендәге 56-ТРЗ номерлы Татарстан Республикасы законнары «Муниципаль вазыйфа яисә контракт буенча җирле администрация башлыгы вазыйфасын биләүгә дәгъва кылучы гражданнарның керемнәре, чыгымнары, мөлкәте һәм мөлкәти характердагы йөкләмәләре турында белешмәләр бирү тәртибе турында» , 2017 елның 19 июлендәге 57-ТРЗ номерлы Татарстан Республикасы «Муниципаль вазыйфаларны, контракт буенча җирле администрация башлыгы вазыйфаларын яисә җирле администрация башлыгы вазыйфаларын биләүче затлар тарафыннан тапшырылган белешмәләрнең дөреслеген һәм тулылыгын тикшерү турында» законнары нигезендә,Татарстан Республикасы Чүпрәле муниципаль районы </w:t>
      </w:r>
      <w:r w:rsidRPr="00C036F3">
        <w:rPr>
          <w:rFonts w:ascii="Times New Roman" w:hAnsi="Times New Roman" w:cs="Times New Roman"/>
          <w:color w:val="333333"/>
          <w:sz w:val="27"/>
          <w:szCs w:val="27"/>
          <w:lang w:val="tt-RU"/>
        </w:rPr>
        <w:t>Яңа Борындык</w:t>
      </w:r>
      <w:r w:rsidRPr="006C72F6">
        <w:rPr>
          <w:rFonts w:ascii="Times New Roman" w:hAnsi="Times New Roman" w:cs="Times New Roman"/>
          <w:sz w:val="28"/>
          <w:szCs w:val="28"/>
          <w:lang w:val="tt-RU"/>
        </w:rPr>
        <w:t xml:space="preserve"> авыл җирлеге Уставы белән Татарстан Республикасы Чүпрәле муниципаль районы </w:t>
      </w:r>
      <w:r w:rsidRPr="00C036F3">
        <w:rPr>
          <w:rFonts w:ascii="Times New Roman" w:hAnsi="Times New Roman" w:cs="Times New Roman"/>
          <w:color w:val="333333"/>
          <w:sz w:val="27"/>
          <w:szCs w:val="27"/>
          <w:lang w:val="tt-RU"/>
        </w:rPr>
        <w:t xml:space="preserve">Яңа Борындык </w:t>
      </w:r>
      <w:r w:rsidRPr="006C72F6">
        <w:rPr>
          <w:rFonts w:ascii="Times New Roman" w:hAnsi="Times New Roman" w:cs="Times New Roman"/>
          <w:sz w:val="28"/>
          <w:szCs w:val="28"/>
          <w:lang w:val="tt-RU"/>
        </w:rPr>
        <w:t>авыл җирлеге Советы КАРАР ИТТЕ:</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1. Татарстан Республикасы Чүпрәле муниципаль районы </w:t>
      </w:r>
      <w:r w:rsidRPr="00C036F3">
        <w:rPr>
          <w:rFonts w:ascii="Times New Roman" w:hAnsi="Times New Roman" w:cs="Times New Roman"/>
          <w:color w:val="333333"/>
          <w:sz w:val="27"/>
          <w:szCs w:val="27"/>
          <w:lang w:val="tt-RU"/>
        </w:rPr>
        <w:t>Яңа Борындык</w:t>
      </w:r>
      <w:r w:rsidRPr="006C72F6">
        <w:rPr>
          <w:rFonts w:ascii="Times New Roman" w:hAnsi="Times New Roman" w:cs="Times New Roman"/>
          <w:sz w:val="28"/>
          <w:szCs w:val="28"/>
          <w:lang w:val="tt-RU"/>
        </w:rPr>
        <w:t xml:space="preserve"> авыл җирлеге җирле үзидарә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яки тулы булмаган </w:t>
      </w:r>
      <w:r w:rsidRPr="006C72F6">
        <w:rPr>
          <w:rFonts w:ascii="Times New Roman" w:hAnsi="Times New Roman" w:cs="Times New Roman"/>
          <w:sz w:val="28"/>
          <w:szCs w:val="28"/>
          <w:lang w:val="tt-RU"/>
        </w:rPr>
        <w:lastRenderedPageBreak/>
        <w:t>белешмәләр биргән өчен җаваплылык чараларын куллану турында Карар кабул итү тәртибен раслау турында.</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color w:val="000000"/>
          <w:sz w:val="28"/>
          <w:szCs w:val="28"/>
          <w:lang w:val="tt-RU"/>
        </w:rPr>
        <w:t xml:space="preserve">         2. Әлеге карарны Татарстан Республикасы хокукый мәгълүматының рәсми порталында бастырып чыгарырга, авыл җирлегенең мәгълүмат стендларында һәм Татарстан Республикасы Чүпрәле муниципаль районы сайтында авыл җирлеге бүлегендә урнаштырырга.</w:t>
      </w:r>
    </w:p>
    <w:p w:rsidR="006C72F6" w:rsidRDefault="006C72F6" w:rsidP="006C72F6">
      <w:pPr>
        <w:spacing w:after="0" w:line="240" w:lineRule="auto"/>
        <w:ind w:right="4394"/>
        <w:jc w:val="both"/>
        <w:rPr>
          <w:rFonts w:ascii="Times New Roman" w:eastAsia="Times New Roman" w:hAnsi="Times New Roman" w:cs="Times New Roman"/>
          <w:color w:val="000000"/>
          <w:sz w:val="27"/>
          <w:szCs w:val="27"/>
          <w:highlight w:val="white"/>
          <w:lang w:val="tt-RU" w:eastAsia="ru-RU"/>
        </w:rPr>
      </w:pPr>
    </w:p>
    <w:p w:rsidR="006C72F6" w:rsidRPr="00C036F3" w:rsidRDefault="006C72F6" w:rsidP="006C72F6">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C036F3">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6C72F6" w:rsidRPr="00C036F3" w:rsidRDefault="006C72F6" w:rsidP="006C72F6">
      <w:pPr>
        <w:spacing w:after="0" w:line="240" w:lineRule="auto"/>
        <w:jc w:val="both"/>
        <w:rPr>
          <w:rFonts w:ascii="Times New Roman" w:eastAsia="Times New Roman" w:hAnsi="Times New Roman" w:cs="Times New Roman"/>
          <w:color w:val="000000"/>
          <w:sz w:val="27"/>
          <w:szCs w:val="27"/>
          <w:highlight w:val="white"/>
          <w:lang w:val="tt-RU" w:eastAsia="ru-RU"/>
        </w:rPr>
      </w:pPr>
      <w:r w:rsidRPr="00C036F3">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6C72F6" w:rsidRPr="00C036F3" w:rsidRDefault="006C72F6" w:rsidP="006C72F6">
      <w:pPr>
        <w:spacing w:after="0" w:line="240" w:lineRule="auto"/>
        <w:jc w:val="both"/>
        <w:rPr>
          <w:rFonts w:ascii="Times New Roman" w:eastAsia="Calibri" w:hAnsi="Times New Roman" w:cs="Times New Roman"/>
          <w:sz w:val="27"/>
          <w:szCs w:val="27"/>
          <w:lang w:val="tt-RU"/>
        </w:rPr>
      </w:pPr>
      <w:r w:rsidRPr="00C036F3">
        <w:rPr>
          <w:rFonts w:ascii="Times New Roman" w:hAnsi="Times New Roman" w:cs="Times New Roman"/>
          <w:color w:val="333333"/>
          <w:sz w:val="27"/>
          <w:szCs w:val="27"/>
          <w:lang w:val="tt-RU"/>
        </w:rPr>
        <w:t xml:space="preserve">Яңа Борындык </w:t>
      </w:r>
      <w:r w:rsidRPr="00C036F3">
        <w:rPr>
          <w:rFonts w:ascii="Times New Roman" w:eastAsia="Calibri" w:hAnsi="Times New Roman" w:cs="Times New Roman"/>
          <w:sz w:val="27"/>
          <w:szCs w:val="27"/>
          <w:lang w:val="tt-RU"/>
        </w:rPr>
        <w:t>авыл җирлеге башлыгы:</w:t>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r>
      <w:r w:rsidRPr="00C036F3">
        <w:rPr>
          <w:rFonts w:ascii="Times New Roman" w:eastAsia="Calibri" w:hAnsi="Times New Roman" w:cs="Times New Roman"/>
          <w:sz w:val="27"/>
          <w:szCs w:val="27"/>
          <w:lang w:val="tt-RU"/>
        </w:rPr>
        <w:tab/>
        <w:t>В.Г. Ранцев</w:t>
      </w:r>
    </w:p>
    <w:p w:rsidR="006C72F6" w:rsidRPr="006C72F6" w:rsidRDefault="006C72F6" w:rsidP="006C72F6">
      <w:pPr>
        <w:rPr>
          <w:rFonts w:ascii="Times New Roman" w:hAnsi="Times New Roman" w:cs="Times New Roman"/>
          <w:sz w:val="28"/>
          <w:szCs w:val="28"/>
          <w:lang w:val="tt-RU"/>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6C72F6" w:rsidRPr="006C72F6" w:rsidRDefault="006C72F6" w:rsidP="006C72F6">
      <w:pPr>
        <w:tabs>
          <w:tab w:val="left" w:pos="3435"/>
        </w:tabs>
        <w:rPr>
          <w:rFonts w:ascii="Times New Roman" w:hAnsi="Times New Roman" w:cs="Times New Roman"/>
          <w:sz w:val="28"/>
          <w:szCs w:val="28"/>
        </w:rPr>
      </w:pPr>
    </w:p>
    <w:p w:rsidR="005E200C" w:rsidRDefault="006C72F6" w:rsidP="006C72F6">
      <w:pPr>
        <w:tabs>
          <w:tab w:val="left" w:pos="3435"/>
        </w:tabs>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w:t>
      </w:r>
    </w:p>
    <w:p w:rsidR="005E200C" w:rsidRDefault="005E200C" w:rsidP="006C72F6">
      <w:pPr>
        <w:tabs>
          <w:tab w:val="left" w:pos="3435"/>
        </w:tabs>
        <w:rPr>
          <w:rFonts w:ascii="Times New Roman" w:hAnsi="Times New Roman" w:cs="Times New Roman"/>
          <w:sz w:val="28"/>
          <w:szCs w:val="28"/>
          <w:lang w:val="tt-RU"/>
        </w:rPr>
      </w:pPr>
    </w:p>
    <w:p w:rsidR="005E200C" w:rsidRDefault="005E200C" w:rsidP="006C72F6">
      <w:pPr>
        <w:tabs>
          <w:tab w:val="left" w:pos="3435"/>
        </w:tabs>
        <w:rPr>
          <w:rFonts w:ascii="Times New Roman" w:hAnsi="Times New Roman" w:cs="Times New Roman"/>
          <w:sz w:val="28"/>
          <w:szCs w:val="28"/>
          <w:lang w:val="tt-RU"/>
        </w:rPr>
      </w:pPr>
    </w:p>
    <w:p w:rsidR="00E12245" w:rsidRDefault="00E12245" w:rsidP="006C72F6">
      <w:pPr>
        <w:tabs>
          <w:tab w:val="left" w:pos="3435"/>
        </w:tabs>
        <w:rPr>
          <w:rFonts w:ascii="Times New Roman" w:hAnsi="Times New Roman" w:cs="Times New Roman"/>
          <w:sz w:val="28"/>
          <w:szCs w:val="28"/>
          <w:lang w:val="tt-RU"/>
        </w:rPr>
      </w:pPr>
    </w:p>
    <w:p w:rsidR="006C72F6" w:rsidRPr="006C72F6" w:rsidRDefault="005E200C" w:rsidP="00E12245">
      <w:pPr>
        <w:tabs>
          <w:tab w:val="left" w:pos="3435"/>
        </w:tabs>
        <w:spacing w:after="0"/>
        <w:rPr>
          <w:rFonts w:ascii="Times New Roman" w:hAnsi="Times New Roman" w:cs="Times New Roman"/>
          <w:sz w:val="28"/>
          <w:szCs w:val="28"/>
        </w:rPr>
      </w:pPr>
      <w:r>
        <w:rPr>
          <w:rFonts w:ascii="Times New Roman" w:hAnsi="Times New Roman" w:cs="Times New Roman"/>
          <w:sz w:val="28"/>
          <w:szCs w:val="28"/>
          <w:lang w:val="tt-RU"/>
        </w:rPr>
        <w:lastRenderedPageBreak/>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w:t>
      </w:r>
      <w:r w:rsidR="006C72F6" w:rsidRPr="006C72F6">
        <w:rPr>
          <w:rFonts w:ascii="Times New Roman" w:hAnsi="Times New Roman" w:cs="Times New Roman"/>
          <w:sz w:val="28"/>
          <w:szCs w:val="28"/>
          <w:lang w:val="tt-RU"/>
        </w:rPr>
        <w:t xml:space="preserve">    </w:t>
      </w:r>
      <w:r w:rsidR="006C72F6" w:rsidRPr="006C72F6">
        <w:rPr>
          <w:rFonts w:ascii="Times New Roman" w:hAnsi="Times New Roman" w:cs="Times New Roman"/>
          <w:sz w:val="28"/>
          <w:szCs w:val="28"/>
        </w:rPr>
        <w:t>Кушымта</w:t>
      </w:r>
    </w:p>
    <w:p w:rsidR="006C72F6" w:rsidRPr="006C72F6" w:rsidRDefault="006C72F6" w:rsidP="00E12245">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Татарстан Республикасы Чүпрәле </w:t>
      </w:r>
    </w:p>
    <w:p w:rsidR="006C72F6" w:rsidRPr="006C72F6" w:rsidRDefault="006C72F6" w:rsidP="00E12245">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муниципаль районы </w:t>
      </w:r>
      <w:r w:rsidR="005E200C" w:rsidRPr="00C036F3">
        <w:rPr>
          <w:rFonts w:ascii="Times New Roman" w:hAnsi="Times New Roman" w:cs="Times New Roman"/>
          <w:color w:val="333333"/>
          <w:sz w:val="27"/>
          <w:szCs w:val="27"/>
          <w:lang w:val="tt-RU"/>
        </w:rPr>
        <w:t>Яңа Борындык</w:t>
      </w:r>
      <w:r w:rsidRPr="006C72F6">
        <w:rPr>
          <w:rFonts w:ascii="Times New Roman" w:hAnsi="Times New Roman" w:cs="Times New Roman"/>
          <w:sz w:val="28"/>
          <w:szCs w:val="28"/>
        </w:rPr>
        <w:t xml:space="preserve"> авыл </w:t>
      </w:r>
    </w:p>
    <w:p w:rsidR="006C72F6" w:rsidRPr="006C72F6" w:rsidRDefault="006C72F6" w:rsidP="00E12245">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җирлеге Советы карары буенча 2020 </w:t>
      </w:r>
    </w:p>
    <w:p w:rsidR="006C72F6" w:rsidRPr="006C72F6" w:rsidRDefault="006C72F6" w:rsidP="00E12245">
      <w:pPr>
        <w:tabs>
          <w:tab w:val="left" w:pos="3435"/>
        </w:tabs>
        <w:spacing w:after="0"/>
        <w:rPr>
          <w:rFonts w:ascii="Times New Roman" w:hAnsi="Times New Roman" w:cs="Times New Roman"/>
          <w:sz w:val="28"/>
          <w:szCs w:val="28"/>
        </w:rPr>
      </w:pPr>
      <w:r w:rsidRPr="006C72F6">
        <w:rPr>
          <w:rFonts w:ascii="Times New Roman" w:hAnsi="Times New Roman" w:cs="Times New Roman"/>
          <w:sz w:val="28"/>
          <w:szCs w:val="28"/>
        </w:rPr>
        <w:t xml:space="preserve">                                                                    елның </w:t>
      </w:r>
      <w:r w:rsidRPr="006C72F6">
        <w:rPr>
          <w:rFonts w:ascii="Times New Roman" w:hAnsi="Times New Roman" w:cs="Times New Roman"/>
          <w:sz w:val="28"/>
          <w:szCs w:val="28"/>
          <w:lang w:val="tt-RU"/>
        </w:rPr>
        <w:t>0</w:t>
      </w:r>
      <w:r w:rsidR="005E200C">
        <w:rPr>
          <w:rFonts w:ascii="Times New Roman" w:hAnsi="Times New Roman" w:cs="Times New Roman"/>
          <w:sz w:val="28"/>
          <w:szCs w:val="28"/>
          <w:lang w:val="tt-RU"/>
        </w:rPr>
        <w:t>8</w:t>
      </w:r>
      <w:r w:rsidRPr="006C72F6">
        <w:rPr>
          <w:rFonts w:ascii="Times New Roman" w:hAnsi="Times New Roman" w:cs="Times New Roman"/>
          <w:sz w:val="28"/>
          <w:szCs w:val="28"/>
          <w:lang w:val="tt-RU"/>
        </w:rPr>
        <w:t xml:space="preserve"> </w:t>
      </w:r>
      <w:r w:rsidRPr="006C72F6">
        <w:rPr>
          <w:rFonts w:ascii="Times New Roman" w:hAnsi="Times New Roman" w:cs="Times New Roman"/>
          <w:sz w:val="28"/>
          <w:szCs w:val="28"/>
        </w:rPr>
        <w:t>июн</w:t>
      </w:r>
      <w:r w:rsidRPr="006C72F6">
        <w:rPr>
          <w:rFonts w:ascii="Times New Roman" w:hAnsi="Times New Roman" w:cs="Times New Roman"/>
          <w:sz w:val="28"/>
          <w:szCs w:val="28"/>
          <w:lang w:val="tt-RU"/>
        </w:rPr>
        <w:t>ендәге</w:t>
      </w:r>
      <w:r w:rsidRPr="006C72F6">
        <w:rPr>
          <w:rFonts w:ascii="Times New Roman" w:hAnsi="Times New Roman" w:cs="Times New Roman"/>
          <w:sz w:val="28"/>
          <w:szCs w:val="28"/>
        </w:rPr>
        <w:t xml:space="preserve"> </w:t>
      </w:r>
      <w:r w:rsidR="005E200C">
        <w:rPr>
          <w:rFonts w:ascii="Times New Roman" w:hAnsi="Times New Roman" w:cs="Times New Roman"/>
          <w:sz w:val="28"/>
          <w:szCs w:val="28"/>
        </w:rPr>
        <w:t>8</w:t>
      </w:r>
      <w:r w:rsidRPr="006C72F6">
        <w:rPr>
          <w:rFonts w:ascii="Times New Roman" w:hAnsi="Times New Roman" w:cs="Times New Roman"/>
          <w:sz w:val="28"/>
          <w:szCs w:val="28"/>
        </w:rPr>
        <w:t>4/</w:t>
      </w:r>
      <w:r w:rsidR="005E200C">
        <w:rPr>
          <w:rFonts w:ascii="Times New Roman" w:hAnsi="Times New Roman" w:cs="Times New Roman"/>
          <w:sz w:val="28"/>
          <w:szCs w:val="28"/>
        </w:rPr>
        <w:t>5</w:t>
      </w:r>
      <w:r w:rsidRPr="006C72F6">
        <w:rPr>
          <w:rFonts w:ascii="Times New Roman" w:hAnsi="Times New Roman" w:cs="Times New Roman"/>
          <w:sz w:val="28"/>
          <w:szCs w:val="28"/>
        </w:rPr>
        <w:t xml:space="preserve"> номерлы</w:t>
      </w:r>
    </w:p>
    <w:p w:rsidR="006C72F6" w:rsidRPr="006C72F6" w:rsidRDefault="006C72F6" w:rsidP="006C72F6">
      <w:pPr>
        <w:tabs>
          <w:tab w:val="left" w:pos="1725"/>
        </w:tabs>
        <w:rPr>
          <w:rFonts w:ascii="Times New Roman" w:hAnsi="Times New Roman" w:cs="Times New Roman"/>
          <w:sz w:val="28"/>
          <w:szCs w:val="28"/>
        </w:rPr>
      </w:pPr>
      <w:r w:rsidRPr="006C72F6">
        <w:rPr>
          <w:rFonts w:ascii="Times New Roman" w:hAnsi="Times New Roman" w:cs="Times New Roman"/>
          <w:sz w:val="28"/>
          <w:szCs w:val="28"/>
        </w:rPr>
        <w:tab/>
        <w:t xml:space="preserve">                                     </w:t>
      </w:r>
    </w:p>
    <w:p w:rsidR="006C72F6" w:rsidRPr="006C72F6" w:rsidRDefault="006C72F6" w:rsidP="006C72F6">
      <w:pPr>
        <w:tabs>
          <w:tab w:val="left" w:pos="1725"/>
        </w:tabs>
        <w:jc w:val="center"/>
        <w:rPr>
          <w:rFonts w:ascii="Times New Roman" w:hAnsi="Times New Roman" w:cs="Times New Roman"/>
          <w:sz w:val="28"/>
          <w:szCs w:val="28"/>
        </w:rPr>
      </w:pPr>
      <w:r w:rsidRPr="006C72F6">
        <w:rPr>
          <w:rFonts w:ascii="Times New Roman" w:hAnsi="Times New Roman" w:cs="Times New Roman"/>
          <w:color w:val="000000"/>
          <w:sz w:val="28"/>
          <w:szCs w:val="28"/>
        </w:rPr>
        <w:t xml:space="preserve">Татарстан Республикасы Чүпрәле муниципаль районы </w:t>
      </w:r>
      <w:r w:rsidR="005E200C" w:rsidRPr="00C036F3">
        <w:rPr>
          <w:rFonts w:ascii="Times New Roman" w:hAnsi="Times New Roman" w:cs="Times New Roman"/>
          <w:color w:val="333333"/>
          <w:sz w:val="27"/>
          <w:szCs w:val="27"/>
          <w:lang w:val="tt-RU"/>
        </w:rPr>
        <w:t xml:space="preserve">Яңа Борындык </w:t>
      </w:r>
      <w:r w:rsidRPr="006C72F6">
        <w:rPr>
          <w:rFonts w:ascii="Times New Roman" w:hAnsi="Times New Roman" w:cs="Times New Roman"/>
          <w:color w:val="000000"/>
          <w:sz w:val="28"/>
          <w:szCs w:val="28"/>
        </w:rPr>
        <w:t xml:space="preserve">авыл җирлеге депутатына, җирле үзидарәнең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мөлкәтләре һәм мөлкәти характердагы йөкләмәләре турында дөрес булмаган яки тулы булмаган белешмәләр биргән өчен җаваплылык чараларын куллану турында Карар кабул итү тәртибе </w:t>
      </w:r>
    </w:p>
    <w:p w:rsidR="006C72F6" w:rsidRPr="006C72F6" w:rsidRDefault="006C72F6" w:rsidP="006C72F6">
      <w:pPr>
        <w:tabs>
          <w:tab w:val="left" w:pos="1725"/>
        </w:tabs>
        <w:rPr>
          <w:rFonts w:ascii="Times New Roman" w:hAnsi="Times New Roman" w:cs="Times New Roman"/>
          <w:sz w:val="28"/>
          <w:szCs w:val="28"/>
        </w:rPr>
      </w:pPr>
    </w:p>
    <w:p w:rsidR="006C72F6" w:rsidRPr="006C72F6" w:rsidRDefault="006C72F6" w:rsidP="006C72F6">
      <w:pPr>
        <w:tabs>
          <w:tab w:val="left" w:pos="3435"/>
        </w:tabs>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1. Әлеге Тәртип Татарстан Республикасы Чүпрәле муниципаль районы </w:t>
      </w:r>
      <w:r w:rsidR="005E200C" w:rsidRPr="00C036F3">
        <w:rPr>
          <w:rFonts w:ascii="Times New Roman" w:hAnsi="Times New Roman" w:cs="Times New Roman"/>
          <w:color w:val="333333"/>
          <w:sz w:val="27"/>
          <w:szCs w:val="27"/>
          <w:lang w:val="tt-RU"/>
        </w:rPr>
        <w:t xml:space="preserve">Яңа Борындык </w:t>
      </w:r>
      <w:r w:rsidRPr="006C72F6">
        <w:rPr>
          <w:rFonts w:ascii="Times New Roman" w:hAnsi="Times New Roman" w:cs="Times New Roman"/>
          <w:sz w:val="28"/>
          <w:szCs w:val="28"/>
          <w:lang w:val="tt-RU"/>
        </w:rPr>
        <w:t>авыл җирлеге җирле үзидарә сайланулы органы депутатына, әгъзасына, җирле үзидарәнең сайланулы вазыйфаи затына (алга таба – муниципаль вазифа биләүче зат)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яки тулы булмаган белешмәләр биргән өчен җаваплылык чараларын (алга таба - бу белешмәләрне бозып күрсәткән өчен җаваплылык</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2. «Россия Федерациясендә җирле үзидарә оештыруның гомуми принциплары турында» 2003 елның 6 октябрендәге 131-ФЗ номерлы Федераль законның 40 статьясындагы 7¹­³ өлеше нигезендә керемнәре, чыгымнары, мөлкәте һәм мөлкәти характердагы йөкләмәләре турында дөрес яки тулы булмаган белешмәләр биргән муниципаль вазыйфаларны биләүче затларга түбәндәге җаваплылык чаралары кулланыла:</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1) кисәтү; </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2) депутатны, җирле үзидарәнең сайланулы органы әгъзасын, Татарстан Республикасы Чүпрәле муниципаль районы </w:t>
      </w:r>
      <w:r w:rsidR="005E200C" w:rsidRPr="00C036F3">
        <w:rPr>
          <w:rFonts w:ascii="Times New Roman" w:hAnsi="Times New Roman" w:cs="Times New Roman"/>
          <w:color w:val="333333"/>
          <w:sz w:val="27"/>
          <w:szCs w:val="27"/>
          <w:lang w:val="tt-RU"/>
        </w:rPr>
        <w:t>Яңа Борындык</w:t>
      </w:r>
      <w:r w:rsidRPr="006C72F6">
        <w:rPr>
          <w:rFonts w:ascii="Times New Roman" w:hAnsi="Times New Roman" w:cs="Times New Roman"/>
          <w:sz w:val="28"/>
          <w:szCs w:val="28"/>
          <w:lang w:val="tt-RU"/>
        </w:rPr>
        <w:t xml:space="preserve"> авыл җирлеге Советында, Җирле үзидарәнең сайланулы органында вазыйфадан азат итү, аның вәкаләтләре срогы беткәнче, Татарстан Республикасы Чүпрәле муниципаль районы </w:t>
      </w:r>
      <w:r w:rsidR="005E200C" w:rsidRPr="00C036F3">
        <w:rPr>
          <w:rFonts w:ascii="Times New Roman" w:hAnsi="Times New Roman" w:cs="Times New Roman"/>
          <w:color w:val="333333"/>
          <w:sz w:val="27"/>
          <w:szCs w:val="27"/>
          <w:lang w:val="tt-RU"/>
        </w:rPr>
        <w:t>Яңа Борындык</w:t>
      </w:r>
      <w:r w:rsidRPr="006C72F6">
        <w:rPr>
          <w:rFonts w:ascii="Times New Roman" w:hAnsi="Times New Roman" w:cs="Times New Roman"/>
          <w:sz w:val="28"/>
          <w:szCs w:val="28"/>
          <w:lang w:val="tt-RU"/>
        </w:rPr>
        <w:t xml:space="preserve"> авыл җирлеге Советында, Җирле үзидарәнең сайланулы органында вазыйфа биләүдән азат итү.;</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lastRenderedPageBreak/>
        <w:t xml:space="preserve">       3) даими нигездә вәкаләтләрне гамәлгә ашырудан азат итү, аның вәкаләтләре вакыты беткәнчегә кадәр даими нигездә вәкаләтләрен гамәлгә ашыру хокукыннан мәхрүм итү.;</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4) Татарстан Республикасы Чүпрәле муниципаль районы </w:t>
      </w:r>
      <w:r w:rsidR="005E200C" w:rsidRPr="00C036F3">
        <w:rPr>
          <w:rFonts w:ascii="Times New Roman" w:hAnsi="Times New Roman" w:cs="Times New Roman"/>
          <w:color w:val="333333"/>
          <w:sz w:val="27"/>
          <w:szCs w:val="27"/>
          <w:lang w:val="tt-RU"/>
        </w:rPr>
        <w:t xml:space="preserve">Яңа Борындык </w:t>
      </w:r>
      <w:r w:rsidRPr="006C72F6">
        <w:rPr>
          <w:rFonts w:ascii="Times New Roman" w:hAnsi="Times New Roman" w:cs="Times New Roman"/>
          <w:sz w:val="28"/>
          <w:szCs w:val="28"/>
          <w:lang w:val="tt-RU"/>
        </w:rPr>
        <w:t>авыл җирлеге Советында, Җирле үзидарәнең сайланулы органында аның вәкаләтләре срогы тәмамланганчы вазыйфаларны биләүне тыю;</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5) вәкаләтләр срогы тәмамланганчы даими нигездә вәкаләтләрен үтәүне тыю.</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3. Муниципаль вазыйфаларны биләүче затларга карата әлеге Тәртипнең 2 пунктында санап үтелгән җаваплылык чараларының берсе буларак куллану турындагы мәсьәлә Татарстан Республикасы Чүпрәле муниципаль районының </w:t>
      </w:r>
      <w:r w:rsidR="005E200C" w:rsidRPr="00C036F3">
        <w:rPr>
          <w:rFonts w:ascii="Times New Roman" w:hAnsi="Times New Roman" w:cs="Times New Roman"/>
          <w:color w:val="333333"/>
          <w:sz w:val="27"/>
          <w:szCs w:val="27"/>
          <w:lang w:val="tt-RU"/>
        </w:rPr>
        <w:t xml:space="preserve">Яңа Борындык </w:t>
      </w:r>
      <w:r w:rsidRPr="006C72F6">
        <w:rPr>
          <w:rFonts w:ascii="Times New Roman" w:hAnsi="Times New Roman" w:cs="Times New Roman"/>
          <w:sz w:val="28"/>
          <w:szCs w:val="28"/>
          <w:lang w:val="tt-RU"/>
        </w:rPr>
        <w:t>авыл җирлеге Советы (алга таба – Совет) тарафыннан карала.</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Күрсәтелгән мәсьәләне карау өчен «Россия Федерациясендә җирле үзидарә оештыруның гомуми принциплары турында» 2003 елның 6 октябрендәге 131-ФЗ номерлы Федераль законның 40 статьясындагы 7³ өлешендә каралган муниципаль вазыйфаны биләп торучы затка җаваплылык чараларын куллану турында Татарстан Республикасы Президентының советка кергән гаризасы нигез булып тора.</w:t>
      </w:r>
    </w:p>
    <w:p w:rsidR="006C72F6" w:rsidRPr="006C72F6" w:rsidRDefault="006C72F6" w:rsidP="006C72F6">
      <w:pPr>
        <w:jc w:val="both"/>
        <w:rPr>
          <w:rFonts w:ascii="Times New Roman" w:hAnsi="Times New Roman" w:cs="Times New Roman"/>
          <w:sz w:val="28"/>
          <w:szCs w:val="28"/>
        </w:rPr>
      </w:pPr>
      <w:r w:rsidRPr="006C72F6">
        <w:rPr>
          <w:rFonts w:ascii="Times New Roman" w:hAnsi="Times New Roman" w:cs="Times New Roman"/>
          <w:sz w:val="28"/>
          <w:szCs w:val="28"/>
          <w:lang w:val="tt-RU"/>
        </w:rPr>
        <w:t xml:space="preserve">        </w:t>
      </w:r>
      <w:r w:rsidRPr="006C72F6">
        <w:rPr>
          <w:rFonts w:ascii="Times New Roman" w:hAnsi="Times New Roman" w:cs="Times New Roman"/>
          <w:sz w:val="28"/>
          <w:szCs w:val="28"/>
        </w:rPr>
        <w:t>4. Җаваплылык чараларын куллану турында Татарстан Республикасы Президенты гаризасы Совет тарафыннан аның кергән көннән өч айдан да соңга калмыйча карала.</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5. Совет муниципаль вазыйфаны биләүче затка хәбәр итә, аңа карата күрсәтелгән мәсьәләне карау датасына кадәр биш эш көненнән дә ким булмаган вакыт эчендә язма рәвештә җаваплылык чараларын куллану турындагы мәсьәләне карау хакында.</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Совет утырышы урыны һәм вакыты турында хәбәр ителгән муниципаль вазыйфаны биләп торучы затның килмәве Татарстан Республикасы Президентының җаваплылык чараларын куллану турындагы гаризасын карауга комачауламый.</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6. Муниципаль вазыйфаны биләүче затка карата җаваплылык чараларын куллану турында Татарстан Республикасы Президентының гаризасы Советның </w:t>
      </w:r>
      <w:r w:rsidR="005E200C">
        <w:rPr>
          <w:rFonts w:ascii="Times New Roman" w:hAnsi="Times New Roman" w:cs="Times New Roman"/>
          <w:sz w:val="28"/>
          <w:szCs w:val="28"/>
          <w:lang w:val="tt-RU"/>
        </w:rPr>
        <w:t>02.02</w:t>
      </w:r>
      <w:r w:rsidRPr="006C72F6">
        <w:rPr>
          <w:rFonts w:ascii="Times New Roman" w:hAnsi="Times New Roman" w:cs="Times New Roman"/>
          <w:sz w:val="28"/>
          <w:szCs w:val="28"/>
          <w:lang w:val="tt-RU"/>
        </w:rPr>
        <w:t>.200</w:t>
      </w:r>
      <w:r w:rsidR="005E200C">
        <w:rPr>
          <w:rFonts w:ascii="Times New Roman" w:hAnsi="Times New Roman" w:cs="Times New Roman"/>
          <w:sz w:val="28"/>
          <w:szCs w:val="28"/>
          <w:lang w:val="tt-RU"/>
        </w:rPr>
        <w:t>7</w:t>
      </w:r>
      <w:r w:rsidRPr="006C72F6">
        <w:rPr>
          <w:rFonts w:ascii="Times New Roman" w:hAnsi="Times New Roman" w:cs="Times New Roman"/>
          <w:sz w:val="28"/>
          <w:szCs w:val="28"/>
          <w:lang w:val="tt-RU"/>
        </w:rPr>
        <w:t xml:space="preserve"> ел № </w:t>
      </w:r>
      <w:r w:rsidR="005E200C">
        <w:rPr>
          <w:rFonts w:ascii="Times New Roman" w:hAnsi="Times New Roman" w:cs="Times New Roman"/>
          <w:sz w:val="28"/>
          <w:szCs w:val="28"/>
          <w:lang w:val="tt-RU"/>
        </w:rPr>
        <w:t>24</w:t>
      </w:r>
      <w:r w:rsidRPr="006C72F6">
        <w:rPr>
          <w:rFonts w:ascii="Times New Roman" w:hAnsi="Times New Roman" w:cs="Times New Roman"/>
          <w:sz w:val="28"/>
          <w:szCs w:val="28"/>
          <w:lang w:val="tt-RU"/>
        </w:rPr>
        <w:t>/</w:t>
      </w:r>
      <w:r w:rsidR="005E200C">
        <w:rPr>
          <w:rFonts w:ascii="Times New Roman" w:hAnsi="Times New Roman" w:cs="Times New Roman"/>
          <w:sz w:val="28"/>
          <w:szCs w:val="28"/>
          <w:lang w:val="tt-RU"/>
        </w:rPr>
        <w:t>4</w:t>
      </w:r>
      <w:r w:rsidRPr="006C72F6">
        <w:rPr>
          <w:rFonts w:ascii="Times New Roman" w:hAnsi="Times New Roman" w:cs="Times New Roman"/>
          <w:sz w:val="28"/>
          <w:szCs w:val="28"/>
          <w:lang w:val="tt-RU"/>
        </w:rPr>
        <w:t xml:space="preserve"> карары (</w:t>
      </w:r>
      <w:r w:rsidR="005E200C">
        <w:rPr>
          <w:rFonts w:ascii="Times New Roman" w:hAnsi="Times New Roman" w:cs="Times New Roman"/>
          <w:sz w:val="28"/>
          <w:szCs w:val="28"/>
          <w:lang w:val="tt-RU"/>
        </w:rPr>
        <w:t xml:space="preserve">11.01.2010 ел №57/1 </w:t>
      </w:r>
      <w:r w:rsidRPr="006C72F6">
        <w:rPr>
          <w:rFonts w:ascii="Times New Roman" w:hAnsi="Times New Roman" w:cs="Times New Roman"/>
          <w:sz w:val="28"/>
          <w:szCs w:val="28"/>
          <w:lang w:val="tt-RU"/>
        </w:rPr>
        <w:t>редакциясендә) белән расланган Регламентта билгеләнгән тәртиптә Совет утырышында карала.</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Күрсәтелгән мәсьәләне караганда муниципаль вазыйфаны биләп торучы затка тапшырылган мәгълүматлар буенча аңлатмалар бирү мөмкинлеге бирелергә тиеш.</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lastRenderedPageBreak/>
        <w:t xml:space="preserve">        Муниципаль вазыйфаны биләүче затка карата куллану турындагы мәсьәләне караганда, депутатлар җаваплылык чараларының берсе булып мәнфәгатьләр конфликтын булдырмау һәм җайга салу буенча таләпләр үтәлергә тиеш. Совет утырышында рәислек итүче депутатларга мәнфәгатьләр каршылыгының барлыкка килү мөмкинлеге турында хәбәр итәргә тиеш.</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Мәнфәгатьләр конфликтын булдырмау яки җайга салу максатларында, мәнфәгатьләр конфликтын яклаучы депутат карар кабул итүдән рәислек итүче тарафыннан читләштерелә.</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7. Татарстан Республикасы Президенты гаризасын карау нәтиҗәләре буенча муниципаль вазыйфаны биләүче затка карата җаваплылык чараларын куллану яисә җаваплылык чарасын кулланудан баш тарту турында Карар кабул ителә.</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Әлеге карар Регламентта билгеләнгән тәртиптә кабул ителә. Татарстан Республикасы Президенты гаризасы кергән Депутат тавыш бирүдә катнашмый.</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8. Җаваплылык чарасын куллану турындагы карар гаделлек, үлчәмлек, пропорциональ булу һәм кире кайтмау принциплары, кылынган коррупцион хокук бозу характерын, аның авырлыгын, шулай ук муниципаль вазыйфа, үз вазыйфаи бурычларын (вәкаләтләрен) биләгән зат тарафыннан башкарылган эшләрнең элеккеге нәтиҗәләрен исәпкә алып, коррупциягә каршы тору максатларында билгеләнгән башка чикләүләрне, тыюларны һәм бурычларны үтәү нигезендә кабул ителә.</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Хисап чорында керемнәр, чыгымнар, милек һәм милек характерындагы йөкләмәләр турында дөрес булмаган яки тулы булмаган белешмәләр биргән өчен бары тик бер генә җаваплылык чарасы кулланылырга мөмкин.</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9. Җаваплылык чарасын куллану турындагы карарда коррупцион хокук бозуга күрсәтмә, муниципаль вазыйфаны биләүче зат тарафыннан Россия Федерациясе законнарында билгеләнгән тәртиптә карарга шикаять бирү хокукы бозылган норматив хокукый актлар нигезләмәләре булырга тиеш.</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10. Җаваплылык чарасын кулланудан баш тарту турындагы карарда мондый баш тартуның дәлилләнгән дәлиле булырга тиеш.</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11. Җаваплылык чарасын куллану яисә җаваплылык чарасын кулланудан баш тарту турындагы карарның күчермәләре кабул ителгәннән соң биш эш көне эчендә муниципаль вазыйфа биләүче затка имза астында тапшырыла яисә тапшыру турында уведомление белән почта аша җибәрелә, шулай ук Татарстан Республикасы Президентына җибәрелә.</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Җаваплылык чарасын куллану турында карар муниципаль вазыйфаны биләп торучы затка яки күрсәтелгән зат кул астында карар кабул итүдән баш </w:t>
      </w:r>
      <w:r w:rsidRPr="006C72F6">
        <w:rPr>
          <w:rFonts w:ascii="Times New Roman" w:hAnsi="Times New Roman" w:cs="Times New Roman"/>
          <w:sz w:val="28"/>
          <w:szCs w:val="28"/>
          <w:lang w:val="tt-RU"/>
        </w:rPr>
        <w:lastRenderedPageBreak/>
        <w:t xml:space="preserve">тартса, Татарстан Республикасы Чүпрәле муниципаль районының </w:t>
      </w:r>
      <w:r w:rsidR="00803F84" w:rsidRPr="00803F84">
        <w:rPr>
          <w:rFonts w:ascii="Times New Roman" w:hAnsi="Times New Roman" w:cs="Times New Roman"/>
          <w:color w:val="333333"/>
          <w:sz w:val="28"/>
          <w:szCs w:val="28"/>
          <w:lang w:val="tt-RU"/>
        </w:rPr>
        <w:t>Яңа Борындык</w:t>
      </w:r>
      <w:r w:rsidRPr="00803F84">
        <w:rPr>
          <w:rFonts w:ascii="Times New Roman" w:hAnsi="Times New Roman" w:cs="Times New Roman"/>
          <w:sz w:val="28"/>
          <w:szCs w:val="28"/>
          <w:lang w:val="tt-RU"/>
        </w:rPr>
        <w:t xml:space="preserve"> авыл җирлеге башкарма комитеты секретаре югарыда күрсәтел</w:t>
      </w:r>
      <w:r w:rsidRPr="006C72F6">
        <w:rPr>
          <w:rFonts w:ascii="Times New Roman" w:hAnsi="Times New Roman" w:cs="Times New Roman"/>
          <w:sz w:val="28"/>
          <w:szCs w:val="28"/>
          <w:lang w:val="tt-RU"/>
        </w:rPr>
        <w:t>гән затны җаваплылык чарасын куллану яисә аны мондый карар турында хәбәр итү мөмкинлеге булмау турындагы карар белән таныштырудан баш тарту турында акт төзи.</w:t>
      </w:r>
    </w:p>
    <w:p w:rsidR="006C72F6" w:rsidRPr="006C72F6" w:rsidRDefault="006C72F6" w:rsidP="006C72F6">
      <w:pPr>
        <w:jc w:val="both"/>
        <w:rPr>
          <w:rFonts w:ascii="Times New Roman" w:hAnsi="Times New Roman" w:cs="Times New Roman"/>
          <w:sz w:val="28"/>
          <w:szCs w:val="28"/>
          <w:lang w:val="tt-RU"/>
        </w:rPr>
      </w:pPr>
      <w:r w:rsidRPr="006C72F6">
        <w:rPr>
          <w:rFonts w:ascii="Times New Roman" w:hAnsi="Times New Roman" w:cs="Times New Roman"/>
          <w:sz w:val="28"/>
          <w:szCs w:val="28"/>
          <w:lang w:val="tt-RU"/>
        </w:rPr>
        <w:t xml:space="preserve">        12. Җаваплыл</w:t>
      </w:r>
      <w:bookmarkStart w:id="0" w:name="_GoBack"/>
      <w:bookmarkEnd w:id="0"/>
      <w:r w:rsidRPr="006C72F6">
        <w:rPr>
          <w:rFonts w:ascii="Times New Roman" w:hAnsi="Times New Roman" w:cs="Times New Roman"/>
          <w:sz w:val="28"/>
          <w:szCs w:val="28"/>
          <w:lang w:val="tt-RU"/>
        </w:rPr>
        <w:t>ык чарасын куллану яисә җаваплылык чарасын кулланудан баш тарту турындагы карар Россия Федерациясе законнарында билгеләнгән тәртиптә шикаять бирелергә мөмкин.</w:t>
      </w: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p w:rsidR="008C542D" w:rsidRDefault="008C542D" w:rsidP="00130A75">
      <w:pPr>
        <w:spacing w:after="0" w:line="240" w:lineRule="auto"/>
        <w:ind w:left="5670"/>
        <w:rPr>
          <w:rFonts w:ascii="Times New Roman" w:hAnsi="Times New Roman" w:cs="Times New Roman"/>
          <w:color w:val="000000" w:themeColor="text1"/>
          <w:sz w:val="24"/>
          <w:szCs w:val="24"/>
          <w:lang w:val="tt-RU"/>
        </w:rPr>
      </w:pPr>
    </w:p>
    <w:sectPr w:rsidR="008C54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C2" w:rsidRDefault="00A12DC2" w:rsidP="00832029">
      <w:pPr>
        <w:spacing w:after="0" w:line="240" w:lineRule="auto"/>
      </w:pPr>
      <w:r>
        <w:separator/>
      </w:r>
    </w:p>
  </w:endnote>
  <w:endnote w:type="continuationSeparator" w:id="0">
    <w:p w:rsidR="00A12DC2" w:rsidRDefault="00A12DC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C2" w:rsidRDefault="00A12DC2" w:rsidP="00832029">
      <w:pPr>
        <w:spacing w:after="0" w:line="240" w:lineRule="auto"/>
      </w:pPr>
      <w:r>
        <w:separator/>
      </w:r>
    </w:p>
  </w:footnote>
  <w:footnote w:type="continuationSeparator" w:id="0">
    <w:p w:rsidR="00A12DC2" w:rsidRDefault="00A12DC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803F84">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2FF"/>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200C"/>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C72F6"/>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3F84"/>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271C"/>
    <w:rsid w:val="008F5201"/>
    <w:rsid w:val="00900CEE"/>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E1F"/>
    <w:rsid w:val="009F39E1"/>
    <w:rsid w:val="00A01A17"/>
    <w:rsid w:val="00A06659"/>
    <w:rsid w:val="00A074D5"/>
    <w:rsid w:val="00A115CE"/>
    <w:rsid w:val="00A12DC2"/>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4D1"/>
    <w:rsid w:val="00BC3CE3"/>
    <w:rsid w:val="00BC3E98"/>
    <w:rsid w:val="00BD2121"/>
    <w:rsid w:val="00BD307E"/>
    <w:rsid w:val="00BD47B1"/>
    <w:rsid w:val="00BE46BB"/>
    <w:rsid w:val="00BF3F38"/>
    <w:rsid w:val="00BF4B2C"/>
    <w:rsid w:val="00C036F3"/>
    <w:rsid w:val="00C1573C"/>
    <w:rsid w:val="00C17901"/>
    <w:rsid w:val="00C20EBA"/>
    <w:rsid w:val="00C23B3C"/>
    <w:rsid w:val="00C24027"/>
    <w:rsid w:val="00C26652"/>
    <w:rsid w:val="00C3593C"/>
    <w:rsid w:val="00C406B7"/>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2245"/>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1F352-D5A9-4723-AF96-0A78EA68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50</cp:revision>
  <cp:lastPrinted>2020-03-02T09:26:00Z</cp:lastPrinted>
  <dcterms:created xsi:type="dcterms:W3CDTF">2019-11-11T07:19:00Z</dcterms:created>
  <dcterms:modified xsi:type="dcterms:W3CDTF">2020-06-16T06:04:00Z</dcterms:modified>
</cp:coreProperties>
</file>