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46619D" w:rsidRPr="00A023C5" w:rsidTr="00344122">
        <w:trPr>
          <w:trHeight w:val="1936"/>
        </w:trPr>
        <w:tc>
          <w:tcPr>
            <w:tcW w:w="5242" w:type="dxa"/>
            <w:gridSpan w:val="2"/>
            <w:hideMark/>
          </w:tcPr>
          <w:p w:rsidR="0046619D" w:rsidRPr="00A023C5" w:rsidRDefault="0046619D" w:rsidP="0046619D">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46619D" w:rsidRPr="00A023C5" w:rsidRDefault="0046619D" w:rsidP="0046619D">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46619D" w:rsidRPr="00A023C5" w:rsidRDefault="0046619D" w:rsidP="0046619D">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46619D" w:rsidRPr="00A023C5" w:rsidRDefault="0046619D" w:rsidP="0046619D">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46619D" w:rsidRPr="00A023C5" w:rsidRDefault="0046619D" w:rsidP="0046619D">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46619D" w:rsidRPr="00A023C5" w:rsidRDefault="0046619D" w:rsidP="0046619D">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46619D" w:rsidRPr="00A023C5" w:rsidRDefault="0046619D" w:rsidP="0046619D">
            <w:pPr>
              <w:spacing w:after="0" w:line="240" w:lineRule="auto"/>
              <w:jc w:val="center"/>
              <w:rPr>
                <w:rFonts w:ascii="Times New Roman" w:hAnsi="Times New Roman" w:cs="Times New Roman"/>
                <w:noProof/>
              </w:rPr>
            </w:pPr>
          </w:p>
        </w:tc>
        <w:tc>
          <w:tcPr>
            <w:tcW w:w="4534" w:type="dxa"/>
            <w:gridSpan w:val="2"/>
            <w:hideMark/>
          </w:tcPr>
          <w:p w:rsidR="0046619D" w:rsidRPr="00A023C5" w:rsidRDefault="0046619D" w:rsidP="0046619D">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46619D" w:rsidRPr="00A023C5" w:rsidRDefault="0046619D" w:rsidP="0046619D">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46619D" w:rsidRPr="00A023C5" w:rsidRDefault="0046619D" w:rsidP="0046619D">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46619D" w:rsidRPr="00A023C5" w:rsidRDefault="0046619D" w:rsidP="0046619D">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46619D" w:rsidRPr="00A023C5" w:rsidRDefault="0046619D" w:rsidP="0046619D">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46619D" w:rsidRPr="00A023C5" w:rsidRDefault="0046619D" w:rsidP="0046619D">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урамы, 31 нче йорт, </w:t>
            </w:r>
          </w:p>
          <w:p w:rsidR="0046619D" w:rsidRPr="00A023C5" w:rsidRDefault="0046619D" w:rsidP="0046619D">
            <w:pPr>
              <w:pStyle w:val="a4"/>
              <w:jc w:val="center"/>
              <w:rPr>
                <w:rFonts w:ascii="Times New Roman" w:hAnsi="Times New Roman"/>
              </w:rPr>
            </w:pPr>
            <w:proofErr w:type="spellStart"/>
            <w:r w:rsidRPr="00A023C5">
              <w:rPr>
                <w:rFonts w:ascii="Times New Roman" w:hAnsi="Times New Roman"/>
              </w:rPr>
              <w:t>Борындык</w:t>
            </w:r>
            <w:proofErr w:type="spellEnd"/>
            <w:r w:rsidRPr="00A023C5">
              <w:rPr>
                <w:rFonts w:ascii="Times New Roman" w:hAnsi="Times New Roman"/>
              </w:rPr>
              <w:t xml:space="preserve"> </w:t>
            </w:r>
            <w:proofErr w:type="spellStart"/>
            <w:r w:rsidRPr="00A023C5">
              <w:rPr>
                <w:rFonts w:ascii="Times New Roman" w:hAnsi="Times New Roman"/>
              </w:rPr>
              <w:t>тимер</w:t>
            </w:r>
            <w:proofErr w:type="spellEnd"/>
            <w:r w:rsidRPr="00A023C5">
              <w:rPr>
                <w:rFonts w:ascii="Times New Roman" w:hAnsi="Times New Roman"/>
              </w:rPr>
              <w:t xml:space="preserve"> </w:t>
            </w:r>
            <w:proofErr w:type="spellStart"/>
            <w:r w:rsidRPr="00A023C5">
              <w:rPr>
                <w:rFonts w:ascii="Times New Roman" w:hAnsi="Times New Roman"/>
              </w:rPr>
              <w:t>юл</w:t>
            </w:r>
            <w:proofErr w:type="spellEnd"/>
            <w:r w:rsidRPr="00A023C5">
              <w:rPr>
                <w:rFonts w:ascii="Times New Roman" w:hAnsi="Times New Roman"/>
              </w:rPr>
              <w:t xml:space="preserve"> ст. </w:t>
            </w:r>
            <w:proofErr w:type="spellStart"/>
            <w:proofErr w:type="gramStart"/>
            <w:r w:rsidRPr="00A023C5">
              <w:rPr>
                <w:rFonts w:ascii="Times New Roman" w:hAnsi="Times New Roman"/>
              </w:rPr>
              <w:t>поселогы</w:t>
            </w:r>
            <w:proofErr w:type="spellEnd"/>
            <w:r w:rsidRPr="00A023C5">
              <w:rPr>
                <w:rFonts w:ascii="Times New Roman" w:hAnsi="Times New Roman"/>
              </w:rPr>
              <w:t xml:space="preserve"> </w:t>
            </w:r>
            <w:r w:rsidRPr="00A023C5">
              <w:rPr>
                <w:rFonts w:ascii="Times New Roman" w:hAnsi="Times New Roman"/>
                <w:noProof/>
                <w:color w:val="000000"/>
                <w:lang w:val="tt-RU"/>
              </w:rPr>
              <w:t>,</w:t>
            </w:r>
            <w:proofErr w:type="gramEnd"/>
            <w:r w:rsidRPr="00A023C5">
              <w:rPr>
                <w:rFonts w:ascii="Times New Roman" w:hAnsi="Times New Roman"/>
                <w:noProof/>
                <w:color w:val="000000"/>
                <w:lang w:val="tt-RU"/>
              </w:rPr>
              <w:t xml:space="preserve">      </w:t>
            </w:r>
            <w:proofErr w:type="spellStart"/>
            <w:r w:rsidRPr="00A023C5">
              <w:rPr>
                <w:rFonts w:ascii="Times New Roman" w:hAnsi="Times New Roman"/>
              </w:rPr>
              <w:t>Чүпрәле</w:t>
            </w:r>
            <w:proofErr w:type="spellEnd"/>
            <w:r w:rsidRPr="00A023C5">
              <w:rPr>
                <w:rFonts w:ascii="Times New Roman" w:hAnsi="Times New Roman"/>
              </w:rPr>
              <w:t xml:space="preserve"> районы</w:t>
            </w:r>
          </w:p>
          <w:p w:rsidR="0046619D" w:rsidRPr="00A023C5" w:rsidRDefault="0046619D" w:rsidP="0046619D">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422490</w:t>
            </w:r>
          </w:p>
        </w:tc>
      </w:tr>
      <w:tr w:rsidR="0046619D" w:rsidRPr="00EA0FAC" w:rsidTr="00344122">
        <w:trPr>
          <w:trHeight w:val="504"/>
        </w:trPr>
        <w:tc>
          <w:tcPr>
            <w:tcW w:w="10485" w:type="dxa"/>
            <w:gridSpan w:val="5"/>
            <w:hideMark/>
          </w:tcPr>
          <w:p w:rsidR="0046619D" w:rsidRPr="00A023C5" w:rsidRDefault="0046619D" w:rsidP="0046619D">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proofErr w:type="spellStart"/>
            <w:r w:rsidRPr="00A023C5">
              <w:rPr>
                <w:rFonts w:ascii="Times New Roman" w:hAnsi="Times New Roman" w:cs="Times New Roman"/>
                <w:bCs/>
                <w:lang w:val="en-US"/>
              </w:rPr>
              <w:t>Nbur</w:t>
            </w:r>
            <w:proofErr w:type="spellEnd"/>
            <w:r w:rsidRPr="00A023C5">
              <w:rPr>
                <w:rFonts w:ascii="Times New Roman" w:hAnsi="Times New Roman" w:cs="Times New Roman"/>
                <w:lang w:val="tt-RU"/>
              </w:rPr>
              <w:t xml:space="preserve">.Drz@tatar.ru, </w:t>
            </w:r>
          </w:p>
          <w:p w:rsidR="0046619D" w:rsidRPr="00A023C5" w:rsidRDefault="0046619D" w:rsidP="0046619D">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proofErr w:type="spellStart"/>
            <w:r w:rsidRPr="00A023C5">
              <w:rPr>
                <w:rFonts w:ascii="Times New Roman" w:hAnsi="Times New Roman" w:cs="Times New Roman"/>
                <w:bCs/>
                <w:lang w:val="en-US"/>
              </w:rPr>
              <w:t>Nbur</w:t>
            </w:r>
            <w:proofErr w:type="spellEnd"/>
            <w:r w:rsidRPr="00A023C5">
              <w:rPr>
                <w:rFonts w:ascii="Times New Roman" w:hAnsi="Times New Roman" w:cs="Times New Roman"/>
                <w:lang w:val="tt-RU"/>
              </w:rPr>
              <w:t xml:space="preserve"> -drogganoe.tatarstan.ru</w:t>
            </w:r>
          </w:p>
        </w:tc>
      </w:tr>
      <w:tr w:rsidR="0046619D" w:rsidTr="00344122">
        <w:trPr>
          <w:gridBefore w:val="1"/>
          <w:gridAfter w:val="1"/>
          <w:wBefore w:w="141" w:type="dxa"/>
          <w:wAfter w:w="87" w:type="dxa"/>
          <w:trHeight w:val="433"/>
        </w:trPr>
        <w:tc>
          <w:tcPr>
            <w:tcW w:w="10257" w:type="dxa"/>
            <w:gridSpan w:val="3"/>
            <w:hideMark/>
          </w:tcPr>
          <w:p w:rsidR="0046619D" w:rsidRDefault="0046619D" w:rsidP="0046619D">
            <w:pPr>
              <w:tabs>
                <w:tab w:val="left" w:pos="1884"/>
              </w:tabs>
              <w:spacing w:line="252" w:lineRule="auto"/>
              <w:jc w:val="center"/>
            </w:pPr>
            <w:r>
              <w:pict>
                <v:rect id="_x0000_i1027" style="width:467.75pt;height:1.5pt" o:hralign="center" o:hrstd="t" o:hrnoshade="t" o:hr="t" fillcolor="black" stroked="f"/>
              </w:pict>
            </w:r>
          </w:p>
        </w:tc>
      </w:tr>
    </w:tbl>
    <w:p w:rsidR="0046619D" w:rsidRPr="00FF6501" w:rsidRDefault="0046619D" w:rsidP="0046619D">
      <w:pPr>
        <w:pStyle w:val="a4"/>
        <w:jc w:val="center"/>
        <w:rPr>
          <w:rFonts w:ascii="Times New Roman" w:eastAsiaTheme="minorEastAsia" w:hAnsi="Times New Roman"/>
          <w:b/>
          <w:sz w:val="28"/>
          <w:szCs w:val="28"/>
          <w:lang w:val="tt-RU" w:eastAsia="ru-RU"/>
        </w:rPr>
      </w:pPr>
      <w:r w:rsidRPr="00FF6501">
        <w:rPr>
          <w:rFonts w:ascii="Times New Roman" w:hAnsi="Times New Roman"/>
          <w:b/>
          <w:sz w:val="28"/>
          <w:szCs w:val="28"/>
        </w:rPr>
        <w:t>КАРАР</w:t>
      </w:r>
    </w:p>
    <w:p w:rsidR="0046619D" w:rsidRPr="007A44B6" w:rsidRDefault="0046619D" w:rsidP="0046619D">
      <w:pPr>
        <w:widowControl w:val="0"/>
        <w:tabs>
          <w:tab w:val="left" w:pos="7260"/>
        </w:tabs>
        <w:autoSpaceDE w:val="0"/>
        <w:autoSpaceDN w:val="0"/>
        <w:adjustRightInd w:val="0"/>
        <w:spacing w:after="0" w:line="276" w:lineRule="auto"/>
        <w:jc w:val="center"/>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«15</w:t>
      </w:r>
      <w:r w:rsidRPr="007A44B6">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val="tt-RU" w:eastAsia="ru-RU"/>
        </w:rPr>
        <w:t>но</w:t>
      </w:r>
      <w:r w:rsidRPr="007A44B6">
        <w:rPr>
          <w:rFonts w:ascii="Times New Roman" w:eastAsia="Times New Roman" w:hAnsi="Times New Roman" w:cs="Times New Roman"/>
          <w:b/>
          <w:sz w:val="28"/>
          <w:szCs w:val="28"/>
          <w:lang w:val="tt-RU" w:eastAsia="ru-RU"/>
        </w:rPr>
        <w:t xml:space="preserve">ябрь 2019 ел                                                                        № </w:t>
      </w:r>
      <w:r>
        <w:rPr>
          <w:rFonts w:ascii="Times New Roman" w:eastAsia="Times New Roman" w:hAnsi="Times New Roman" w:cs="Times New Roman"/>
          <w:b/>
          <w:sz w:val="28"/>
          <w:szCs w:val="28"/>
          <w:lang w:val="tt-RU" w:eastAsia="ru-RU"/>
        </w:rPr>
        <w:t>77</w:t>
      </w:r>
      <w:r w:rsidRPr="007A44B6">
        <w:rPr>
          <w:rFonts w:ascii="Times New Roman" w:eastAsia="Times New Roman" w:hAnsi="Times New Roman" w:cs="Times New Roman"/>
          <w:b/>
          <w:sz w:val="28"/>
          <w:szCs w:val="28"/>
          <w:lang w:val="tt-RU" w:eastAsia="ru-RU"/>
        </w:rPr>
        <w:t>/</w:t>
      </w:r>
      <w:r>
        <w:rPr>
          <w:rFonts w:ascii="Times New Roman" w:eastAsia="Times New Roman" w:hAnsi="Times New Roman" w:cs="Times New Roman"/>
          <w:b/>
          <w:sz w:val="28"/>
          <w:szCs w:val="28"/>
          <w:lang w:val="tt-RU" w:eastAsia="ru-RU"/>
        </w:rPr>
        <w:t>6</w:t>
      </w:r>
    </w:p>
    <w:p w:rsidR="00200280" w:rsidRPr="0017764F" w:rsidRDefault="00200280" w:rsidP="00200280">
      <w:pPr>
        <w:pStyle w:val="a4"/>
        <w:rPr>
          <w:rFonts w:ascii="Times New Roman" w:eastAsiaTheme="minorEastAsia" w:hAnsi="Times New Roman"/>
          <w:b/>
          <w:sz w:val="28"/>
          <w:szCs w:val="28"/>
          <w:lang w:val="tt-RU" w:eastAsia="ru-RU"/>
        </w:rPr>
      </w:pPr>
      <w:r w:rsidRPr="0017764F">
        <w:rPr>
          <w:rFonts w:ascii="Times New Roman" w:hAnsi="Times New Roman"/>
          <w:sz w:val="28"/>
          <w:szCs w:val="28"/>
        </w:rPr>
        <w:t xml:space="preserve">   </w:t>
      </w:r>
    </w:p>
    <w:p w:rsidR="0017764F" w:rsidRPr="0017764F" w:rsidRDefault="0017764F" w:rsidP="0017764F">
      <w:pPr>
        <w:rPr>
          <w:rFonts w:ascii="Times New Roman" w:hAnsi="Times New Roman" w:cs="Times New Roman"/>
          <w:b/>
          <w:sz w:val="28"/>
          <w:szCs w:val="28"/>
          <w:lang w:val="tt-RU"/>
        </w:rPr>
      </w:pPr>
      <w:r w:rsidRPr="0017764F">
        <w:rPr>
          <w:rFonts w:ascii="Times New Roman" w:hAnsi="Times New Roman" w:cs="Times New Roman"/>
          <w:b/>
          <w:sz w:val="28"/>
          <w:szCs w:val="28"/>
          <w:lang w:val="tt-RU"/>
        </w:rPr>
        <w:t>Җир салымы турында</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 xml:space="preserve">  Россия Федерациясе Салым кодексына, Татарстан Республикасы Чүпрәле муниципаль районы </w:t>
      </w:r>
      <w:r w:rsidR="0046619D" w:rsidRPr="00290D9A">
        <w:rPr>
          <w:rFonts w:ascii="Times New Roman" w:hAnsi="Times New Roman"/>
          <w:color w:val="333333"/>
          <w:sz w:val="28"/>
          <w:szCs w:val="28"/>
          <w:lang w:val="tt-RU"/>
        </w:rPr>
        <w:t>Яңа Борындык</w:t>
      </w:r>
      <w:r w:rsidR="0046619D">
        <w:rPr>
          <w:rFonts w:ascii="Times New Roman" w:hAnsi="Times New Roman"/>
          <w:color w:val="333333"/>
          <w:sz w:val="28"/>
          <w:szCs w:val="28"/>
          <w:lang w:val="tt-RU"/>
        </w:rPr>
        <w:t xml:space="preserve"> </w:t>
      </w:r>
      <w:r w:rsidRPr="0017764F">
        <w:rPr>
          <w:rFonts w:ascii="Times New Roman" w:hAnsi="Times New Roman" w:cs="Times New Roman"/>
          <w:sz w:val="28"/>
          <w:szCs w:val="28"/>
          <w:lang w:val="tt-RU"/>
        </w:rPr>
        <w:t xml:space="preserve">авыл җирлеге Уставына туры китерү максатларында, Татарстан Республикасы Чүпрәле муниципаль районы </w:t>
      </w:r>
      <w:r w:rsidR="0046619D" w:rsidRPr="00290D9A">
        <w:rPr>
          <w:rFonts w:ascii="Times New Roman" w:hAnsi="Times New Roman"/>
          <w:color w:val="333333"/>
          <w:sz w:val="28"/>
          <w:szCs w:val="28"/>
          <w:lang w:val="tt-RU"/>
        </w:rPr>
        <w:t>Яңа Борындык</w:t>
      </w:r>
      <w:r w:rsidRPr="0017764F">
        <w:rPr>
          <w:rFonts w:ascii="Times New Roman" w:hAnsi="Times New Roman" w:cs="Times New Roman"/>
          <w:sz w:val="28"/>
          <w:szCs w:val="28"/>
          <w:lang w:val="tt-RU"/>
        </w:rPr>
        <w:t xml:space="preserve"> авыл җирлеге Советы карар итте:</w:t>
      </w:r>
    </w:p>
    <w:p w:rsidR="0017764F" w:rsidRPr="0017764F" w:rsidRDefault="0017764F" w:rsidP="0046619D">
      <w:pPr>
        <w:ind w:firstLine="708"/>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 xml:space="preserve">1.2020 елның 1 гыйнварыннан Татарстан Республикасы Чүпрәле муниципаль районының </w:t>
      </w:r>
      <w:r w:rsidR="0046619D" w:rsidRPr="00290D9A">
        <w:rPr>
          <w:rFonts w:ascii="Times New Roman" w:hAnsi="Times New Roman"/>
          <w:color w:val="333333"/>
          <w:sz w:val="28"/>
          <w:szCs w:val="28"/>
          <w:lang w:val="tt-RU"/>
        </w:rPr>
        <w:t>Яңа Борындык</w:t>
      </w:r>
      <w:r w:rsidRPr="0017764F">
        <w:rPr>
          <w:rFonts w:ascii="Times New Roman" w:hAnsi="Times New Roman" w:cs="Times New Roman"/>
          <w:sz w:val="28"/>
          <w:szCs w:val="28"/>
          <w:lang w:val="tt-RU"/>
        </w:rPr>
        <w:t xml:space="preserve"> авыл җирлеге территориясендә түләү мәҗбүри булган җир салымын билгеләргә һәм гамәлгә кертергә.</w:t>
      </w:r>
    </w:p>
    <w:p w:rsidR="0017764F" w:rsidRPr="0017764F" w:rsidRDefault="0017764F" w:rsidP="0046619D">
      <w:pPr>
        <w:ind w:firstLine="708"/>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 xml:space="preserve">2.Татарстан Республикасы Чүпрәле муниципаль районы </w:t>
      </w:r>
      <w:r w:rsidR="0046619D" w:rsidRPr="00290D9A">
        <w:rPr>
          <w:rFonts w:ascii="Times New Roman" w:hAnsi="Times New Roman"/>
          <w:color w:val="333333"/>
          <w:sz w:val="28"/>
          <w:szCs w:val="28"/>
          <w:lang w:val="tt-RU"/>
        </w:rPr>
        <w:t>Яңа Борындык</w:t>
      </w:r>
      <w:r w:rsidR="0046619D">
        <w:rPr>
          <w:rFonts w:ascii="Times New Roman" w:hAnsi="Times New Roman"/>
          <w:color w:val="333333"/>
          <w:sz w:val="28"/>
          <w:szCs w:val="28"/>
          <w:lang w:val="tt-RU"/>
        </w:rPr>
        <w:t xml:space="preserve"> </w:t>
      </w:r>
      <w:r w:rsidRPr="0017764F">
        <w:rPr>
          <w:rFonts w:ascii="Times New Roman" w:hAnsi="Times New Roman" w:cs="Times New Roman"/>
          <w:sz w:val="28"/>
          <w:szCs w:val="28"/>
          <w:lang w:val="tt-RU"/>
        </w:rPr>
        <w:t>авыл җирлеге территориясендә, түбәндәге күләмнәрдә җир салымы ставкаларын билгеләп, җир салымын билгеләргә:</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1)Җир кишәрлекләренә карата 0,3%,</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 авыл хуҗалыгы билгеләнешендәге җирләргә яисә җирләргә карата торак пунктларда һәм авыл хуҗалыгы җитештерүе өчен кулланыла торган зоналар составында булган җирләргә карата;</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 xml:space="preserve">- </w:t>
      </w:r>
      <w:r w:rsidRPr="0017764F">
        <w:rPr>
          <w:rFonts w:ascii="Times New Roman" w:hAnsi="Times New Roman" w:cs="Times New Roman"/>
          <w:bCs/>
          <w:sz w:val="28"/>
          <w:szCs w:val="28"/>
          <w:lang w:val="tt-RU"/>
        </w:rPr>
        <w:t>Россия Федерациясе законнары нигезендә әйләнештә чикләнгән</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bCs/>
          <w:sz w:val="28"/>
          <w:szCs w:val="28"/>
          <w:lang w:val="tt-RU"/>
        </w:rPr>
        <w:t xml:space="preserve">оборонаны, куркынычсызлыкны, таможня ихтыяҗларын тәэмин итү өчен бирелгән </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2) Җир кишәрлекләренә карата 0,1% :</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 торак фонды һәм торак-коммуналь комплексының инженерлык инфраструктурасы объектлары (торак фондына һәм торак-коммуналь комплексның инженерлык инфраструктурасы объектларына туры килми торган объектка туры килә торган җир кишәрлегенә хокуктан тыш) яисә торак төзелеше өчен сатып алынган (эшмәкәрлек эшчәнлегендә кулланыла торган индивидуаль торак төзелеше өчен сатып алынган (бирелгән) җир кишәрлекләреннән тыш) торак төзелеше өчен сатып алынган (бирелгән) җир кишәрлекләреннән тыш);</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lastRenderedPageBreak/>
        <w:t>- шәхси хуҗалык, бакчачылык яки яшелчәчелек алып бару өчен сатып алынган (бирелгән) эшкуарлык эшчәнлегендә, шулай ук «гражданнарның үз ихтыяҗлары өчен бакчачылык һәм яшелчәчелек белән шөгыльләнүләрен алып бару һәм Россия Федерациясенең аерым закон актларына үзгәрешләр кертү турында " 2017 елның 29 июлендәге 217-ФЗ номерлы Федераль законда каралган гомуми билгеләнештәге җир кишәрлекләрендә гомуми кулланылыштагы җир кишәрлекләре»;</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3) Башка җир кишәрлекләренә карата 1,0% ;</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4) Гомуми файдаланудагы 1 - 3 категорияле автомобиль юлларын төзү һәм эксплуатацияләү өчен бирелә торган җир кишәрлекләренә карата 0,05% ;</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5) Торак пунктлардан читтә урнашкан җир кишәрлекләренә карата 1,5% ы: сәнәгать, энергетика, транспорт, элемтә, радиотапшырулар, телевидение, информатика, космик эшчәнлек белән тәэмин итү өчен җирләр.</w:t>
      </w:r>
    </w:p>
    <w:p w:rsidR="0017764F" w:rsidRPr="0017764F" w:rsidRDefault="0017764F" w:rsidP="0046619D">
      <w:pPr>
        <w:ind w:firstLine="708"/>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3.Түбәндәге категория салым түләүчеләрне җир салымыннан азат итәргә (Россия Федерациясе Салым кодексының 395 статьясында билгеләнгән):</w:t>
      </w:r>
    </w:p>
    <w:p w:rsidR="0017764F" w:rsidRPr="0017764F" w:rsidRDefault="0017764F" w:rsidP="0017764F">
      <w:pPr>
        <w:shd w:val="clear" w:color="auto" w:fill="FFFFFF"/>
        <w:spacing w:line="360" w:lineRule="atLeast"/>
        <w:ind w:left="-150" w:right="-30"/>
        <w:jc w:val="both"/>
        <w:outlineLvl w:val="1"/>
        <w:rPr>
          <w:rFonts w:ascii="Times New Roman" w:hAnsi="Times New Roman" w:cs="Times New Roman"/>
          <w:sz w:val="28"/>
          <w:szCs w:val="28"/>
          <w:lang w:val="tt-RU"/>
        </w:rPr>
      </w:pPr>
      <w:r w:rsidRPr="0017764F">
        <w:rPr>
          <w:rFonts w:ascii="Times New Roman" w:hAnsi="Times New Roman" w:cs="Times New Roman"/>
          <w:sz w:val="28"/>
          <w:szCs w:val="28"/>
          <w:lang w:val="tt-RU"/>
        </w:rPr>
        <w:t xml:space="preserve">  - каберлекләр</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 Татарстан Республикасы Чүпрәле муниципаль районы Алешкин-Саплык авыл җирлеге территориясендә яшәүче «Татарстан Республикасы Чүпрәле муниципаль районының Мактаулы гражданины», «Татарстан Республикасы Чүпрәле муниципаль районы Алешкин-Саплык авыл җирлегенең Мактаулы гражданы» исеменә лаек булган гражданнар,;</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-тәрбиясендә инвалид балалары булган гражданнар</w:t>
      </w:r>
    </w:p>
    <w:p w:rsidR="0017764F" w:rsidRPr="0017764F" w:rsidRDefault="0017764F" w:rsidP="0017764F">
      <w:pPr>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 җирле бюджеттан финанслана торган учреждениеләр парклар, скверлар биләгән җир кишәрлекләренә карата</w:t>
      </w:r>
    </w:p>
    <w:p w:rsidR="0017764F" w:rsidRPr="0017764F" w:rsidRDefault="0017764F" w:rsidP="0046619D">
      <w:pPr>
        <w:ind w:firstLine="708"/>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4. Салым түләүче оешмалар өчен салым түләү узган чордан соң килгән икенче айның беренче, икенче һәм өченче кварталларыннан соң җир кишәрлегенең кадастр бәясенең тиешле процент өлешенең 1/4 күләмендә аванс түләүләре белән башкарыла. Салым чоры йомгаклары буенча түләнергә тиешле салым суммасы узган салым чорыннан соң килгән елның 5 февраленнән дә соңга калмыйча түләнә.</w:t>
      </w:r>
    </w:p>
    <w:p w:rsidR="0017764F" w:rsidRPr="0017764F" w:rsidRDefault="0017764F" w:rsidP="0046619D">
      <w:pPr>
        <w:ind w:firstLine="708"/>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5. Салым ташламаларына хокуклы салым түләүчеләр, шул исәптән салымнар һәм җыемнар турында законнарда билгеләнгән салым түләве рәвешендә салым органына үз теләкләре белән салым ташламасы бирү турында гариза тапшыралар, шулай ук Россия Федерациясе Салым Кодексының 396 статьясындагы 10 пунктында билгеләнгән тәртиптә салым ташламасы хокукын раслаучы документлар тапшырырга хокуклы.</w:t>
      </w:r>
    </w:p>
    <w:p w:rsidR="0017764F" w:rsidRPr="0017764F" w:rsidRDefault="0017764F" w:rsidP="0046619D">
      <w:pPr>
        <w:ind w:firstLine="708"/>
        <w:jc w:val="both"/>
        <w:rPr>
          <w:rFonts w:ascii="Times New Roman" w:hAnsi="Times New Roman" w:cs="Times New Roman"/>
          <w:sz w:val="28"/>
          <w:szCs w:val="28"/>
          <w:lang w:val="tt-RU"/>
        </w:rPr>
      </w:pPr>
      <w:r w:rsidRPr="0017764F">
        <w:rPr>
          <w:rFonts w:ascii="Times New Roman" w:hAnsi="Times New Roman" w:cs="Times New Roman"/>
          <w:sz w:val="28"/>
          <w:szCs w:val="28"/>
          <w:lang w:val="tt-RU"/>
        </w:rPr>
        <w:t>6. Әлеге карар 2020 елның 1 гыйнварыннан, әмма рәсми басылып чыккан (халыкка игълан ителгән) көненнән бер айдан да соңга калмыйча үз көченә керә.</w:t>
      </w:r>
    </w:p>
    <w:p w:rsidR="0017764F" w:rsidRPr="0017764F" w:rsidRDefault="0017764F" w:rsidP="0046619D">
      <w:pPr>
        <w:pStyle w:val="a4"/>
        <w:ind w:firstLine="708"/>
        <w:jc w:val="both"/>
        <w:rPr>
          <w:rFonts w:ascii="Times New Roman" w:hAnsi="Times New Roman"/>
          <w:sz w:val="32"/>
          <w:szCs w:val="28"/>
          <w:lang w:val="tt-RU"/>
        </w:rPr>
      </w:pPr>
      <w:r w:rsidRPr="0017764F">
        <w:rPr>
          <w:rFonts w:ascii="Times New Roman" w:hAnsi="Times New Roman"/>
          <w:sz w:val="28"/>
          <w:szCs w:val="28"/>
          <w:lang w:val="tt-RU"/>
        </w:rPr>
        <w:lastRenderedPageBreak/>
        <w:t>7</w:t>
      </w:r>
      <w:r w:rsidRPr="0017764F">
        <w:rPr>
          <w:rFonts w:ascii="Times New Roman" w:hAnsi="Times New Roman"/>
          <w:sz w:val="32"/>
          <w:szCs w:val="28"/>
          <w:lang w:val="tt-RU"/>
        </w:rPr>
        <w:t>.</w:t>
      </w:r>
      <w:r w:rsidRPr="0017764F">
        <w:rPr>
          <w:rFonts w:ascii="Times New Roman" w:hAnsi="Times New Roman"/>
          <w:sz w:val="28"/>
          <w:szCs w:val="27"/>
          <w:lang w:val="tt-RU"/>
        </w:rPr>
        <w:t xml:space="preserve"> Татарстан Республикасы Чүпрәле муниципаль районы </w:t>
      </w:r>
      <w:r w:rsidR="0046619D" w:rsidRPr="00290D9A">
        <w:rPr>
          <w:rFonts w:ascii="Times New Roman" w:hAnsi="Times New Roman"/>
          <w:color w:val="333333"/>
          <w:sz w:val="28"/>
          <w:szCs w:val="28"/>
          <w:lang w:val="tt-RU"/>
        </w:rPr>
        <w:t>Яңа Борындык</w:t>
      </w:r>
      <w:r w:rsidR="0046619D" w:rsidRPr="0017764F">
        <w:rPr>
          <w:rFonts w:ascii="Times New Roman" w:hAnsi="Times New Roman"/>
          <w:sz w:val="28"/>
          <w:szCs w:val="27"/>
          <w:lang w:val="tt-RU"/>
        </w:rPr>
        <w:t xml:space="preserve"> </w:t>
      </w:r>
      <w:r w:rsidRPr="0017764F">
        <w:rPr>
          <w:rFonts w:ascii="Times New Roman" w:hAnsi="Times New Roman"/>
          <w:sz w:val="28"/>
          <w:szCs w:val="27"/>
          <w:lang w:val="tt-RU"/>
        </w:rPr>
        <w:t xml:space="preserve">авыл җирлеге Советының 2017 елның 20 октябрендәге </w:t>
      </w:r>
      <w:r w:rsidR="0046619D">
        <w:rPr>
          <w:rFonts w:ascii="Times New Roman" w:hAnsi="Times New Roman"/>
          <w:sz w:val="28"/>
          <w:szCs w:val="27"/>
          <w:lang w:val="tt-RU"/>
        </w:rPr>
        <w:t>34</w:t>
      </w:r>
      <w:r w:rsidRPr="0017764F">
        <w:rPr>
          <w:rFonts w:ascii="Times New Roman" w:hAnsi="Times New Roman"/>
          <w:sz w:val="28"/>
          <w:szCs w:val="27"/>
          <w:lang w:val="tt-RU"/>
        </w:rPr>
        <w:t>/</w:t>
      </w:r>
      <w:r w:rsidR="0046619D">
        <w:rPr>
          <w:rFonts w:ascii="Times New Roman" w:hAnsi="Times New Roman"/>
          <w:sz w:val="28"/>
          <w:szCs w:val="27"/>
          <w:lang w:val="tt-RU"/>
        </w:rPr>
        <w:t>3</w:t>
      </w:r>
      <w:r w:rsidRPr="0017764F">
        <w:rPr>
          <w:rFonts w:ascii="Times New Roman" w:hAnsi="Times New Roman"/>
          <w:sz w:val="28"/>
          <w:szCs w:val="27"/>
          <w:lang w:val="tt-RU"/>
        </w:rPr>
        <w:t xml:space="preserve"> номерлы «җир салымы турында» (26.02.2018 № </w:t>
      </w:r>
      <w:r w:rsidR="0046619D">
        <w:rPr>
          <w:rFonts w:ascii="Times New Roman" w:hAnsi="Times New Roman"/>
          <w:sz w:val="28"/>
          <w:szCs w:val="27"/>
          <w:lang w:val="tt-RU"/>
        </w:rPr>
        <w:t>4</w:t>
      </w:r>
      <w:r w:rsidRPr="0017764F">
        <w:rPr>
          <w:rFonts w:ascii="Times New Roman" w:hAnsi="Times New Roman"/>
          <w:sz w:val="28"/>
          <w:szCs w:val="27"/>
          <w:lang w:val="tt-RU"/>
        </w:rPr>
        <w:t xml:space="preserve">0/2, 12.10.2018 № </w:t>
      </w:r>
      <w:r w:rsidR="0046619D">
        <w:rPr>
          <w:rFonts w:ascii="Times New Roman" w:hAnsi="Times New Roman"/>
          <w:sz w:val="28"/>
          <w:szCs w:val="27"/>
          <w:lang w:val="tt-RU"/>
        </w:rPr>
        <w:t>5</w:t>
      </w:r>
      <w:r w:rsidRPr="0017764F">
        <w:rPr>
          <w:rFonts w:ascii="Times New Roman" w:hAnsi="Times New Roman"/>
          <w:sz w:val="28"/>
          <w:szCs w:val="27"/>
          <w:lang w:val="tt-RU"/>
        </w:rPr>
        <w:t xml:space="preserve">3/1, </w:t>
      </w:r>
      <w:r w:rsidR="0046619D">
        <w:rPr>
          <w:rFonts w:ascii="Times New Roman" w:hAnsi="Times New Roman"/>
          <w:sz w:val="28"/>
          <w:szCs w:val="27"/>
          <w:lang w:val="tt-RU"/>
        </w:rPr>
        <w:t>22.05.2019 № 6</w:t>
      </w:r>
      <w:bookmarkStart w:id="0" w:name="_GoBack"/>
      <w:bookmarkEnd w:id="0"/>
      <w:r w:rsidRPr="0017764F">
        <w:rPr>
          <w:rFonts w:ascii="Times New Roman" w:hAnsi="Times New Roman"/>
          <w:sz w:val="28"/>
          <w:szCs w:val="27"/>
          <w:lang w:val="tt-RU"/>
        </w:rPr>
        <w:t>8/1 редакциясендә) карарын үз көчен югалткан санарга.</w:t>
      </w:r>
    </w:p>
    <w:p w:rsidR="0017764F" w:rsidRPr="0017764F" w:rsidRDefault="0017764F" w:rsidP="0046619D">
      <w:pPr>
        <w:pStyle w:val="a4"/>
        <w:ind w:firstLine="708"/>
        <w:jc w:val="both"/>
        <w:rPr>
          <w:rFonts w:ascii="Times New Roman" w:hAnsi="Times New Roman"/>
          <w:sz w:val="28"/>
          <w:szCs w:val="28"/>
          <w:lang w:val="tt-RU"/>
        </w:rPr>
      </w:pPr>
      <w:r w:rsidRPr="0017764F">
        <w:rPr>
          <w:rFonts w:ascii="Times New Roman" w:hAnsi="Times New Roman"/>
          <w:sz w:val="28"/>
          <w:szCs w:val="28"/>
          <w:lang w:val="tt-RU"/>
        </w:rPr>
        <w:t>8. Әлеге карарны авыл җирлегенең мәгълүмат стендларында, Чүпрәле муниципаль районының рәсми сайтында интернет телекоммуникация челтәрендә авыл җирлеге бүлегендә урнаштырырга һәм Татарстан Республикасы хокукый мәгълүмат рәсми порталында (pravo.tatarstan.ru) урнаштыру юлы белән игълан итәргә.</w:t>
      </w:r>
    </w:p>
    <w:p w:rsidR="0017764F" w:rsidRPr="0017764F" w:rsidRDefault="0017764F" w:rsidP="0017764F">
      <w:pPr>
        <w:pStyle w:val="a4"/>
        <w:jc w:val="both"/>
        <w:rPr>
          <w:rFonts w:ascii="Times New Roman" w:hAnsi="Times New Roman"/>
          <w:sz w:val="28"/>
          <w:szCs w:val="28"/>
          <w:lang w:val="tt-RU"/>
        </w:rPr>
      </w:pPr>
    </w:p>
    <w:p w:rsidR="0046619D" w:rsidRPr="008076EA" w:rsidRDefault="0046619D" w:rsidP="0046619D">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Татарстан Республикасы </w:t>
      </w:r>
    </w:p>
    <w:p w:rsidR="0046619D" w:rsidRPr="008076EA" w:rsidRDefault="0046619D" w:rsidP="0046619D">
      <w:pPr>
        <w:spacing w:after="0" w:line="240" w:lineRule="auto"/>
        <w:jc w:val="both"/>
        <w:rPr>
          <w:rFonts w:ascii="Times New Roman" w:eastAsia="Times New Roman" w:hAnsi="Times New Roman" w:cs="Times New Roman"/>
          <w:color w:val="000000"/>
          <w:sz w:val="28"/>
          <w:szCs w:val="28"/>
          <w:highlight w:val="white"/>
          <w:lang w:val="tt-RU" w:eastAsia="ru-RU"/>
        </w:rPr>
      </w:pPr>
      <w:r w:rsidRPr="008076EA">
        <w:rPr>
          <w:rFonts w:ascii="Times New Roman" w:eastAsia="Times New Roman" w:hAnsi="Times New Roman" w:cs="Times New Roman"/>
          <w:color w:val="000000"/>
          <w:sz w:val="28"/>
          <w:szCs w:val="28"/>
          <w:highlight w:val="white"/>
          <w:lang w:val="tt-RU" w:eastAsia="ru-RU"/>
        </w:rPr>
        <w:t xml:space="preserve">Чүпрәле муниципаль районы </w:t>
      </w:r>
    </w:p>
    <w:p w:rsidR="0046619D" w:rsidRDefault="0046619D" w:rsidP="0046619D">
      <w:pPr>
        <w:spacing w:after="0" w:line="240" w:lineRule="auto"/>
        <w:jc w:val="both"/>
        <w:rPr>
          <w:rFonts w:ascii="Times New Roman" w:eastAsia="Calibri" w:hAnsi="Times New Roman" w:cs="Times New Roman"/>
          <w:sz w:val="28"/>
          <w:szCs w:val="28"/>
          <w:lang w:val="tt-RU"/>
        </w:rPr>
      </w:pPr>
      <w:r w:rsidRPr="006B0108">
        <w:rPr>
          <w:rFonts w:ascii="Times New Roman" w:hAnsi="Times New Roman" w:cs="Times New Roman"/>
          <w:color w:val="333333"/>
          <w:sz w:val="28"/>
          <w:szCs w:val="28"/>
          <w:lang w:val="tt-RU"/>
        </w:rPr>
        <w:t xml:space="preserve">Яңа Борындык </w:t>
      </w:r>
      <w:r w:rsidRPr="006B0108">
        <w:rPr>
          <w:rFonts w:ascii="Times New Roman" w:eastAsia="Calibri" w:hAnsi="Times New Roman" w:cs="Times New Roman"/>
          <w:sz w:val="28"/>
          <w:szCs w:val="28"/>
          <w:lang w:val="tt-RU"/>
        </w:rPr>
        <w:t>авыл җирлеге башлыгы:</w:t>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r>
      <w:r w:rsidRPr="006B0108">
        <w:rPr>
          <w:rFonts w:ascii="Times New Roman" w:eastAsia="Calibri" w:hAnsi="Times New Roman" w:cs="Times New Roman"/>
          <w:sz w:val="28"/>
          <w:szCs w:val="28"/>
          <w:lang w:val="tt-RU"/>
        </w:rPr>
        <w:tab/>
        <w:t>В.Г. Ранцев</w:t>
      </w:r>
    </w:p>
    <w:p w:rsidR="00774507" w:rsidRPr="0017764F" w:rsidRDefault="00774507" w:rsidP="0046619D">
      <w:pPr>
        <w:rPr>
          <w:rFonts w:ascii="Times New Roman" w:hAnsi="Times New Roman" w:cs="Times New Roman"/>
          <w:sz w:val="24"/>
          <w:szCs w:val="24"/>
          <w:lang w:val="tt-RU"/>
        </w:rPr>
      </w:pPr>
    </w:p>
    <w:sectPr w:rsidR="00774507" w:rsidRPr="0017764F" w:rsidSect="002659B9">
      <w:headerReference w:type="default" r:id="rId8"/>
      <w:pgSz w:w="11906" w:h="16838"/>
      <w:pgMar w:top="1135" w:right="707"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B6" w:rsidRDefault="00007AB6" w:rsidP="00832029">
      <w:pPr>
        <w:spacing w:after="0" w:line="240" w:lineRule="auto"/>
      </w:pPr>
      <w:r>
        <w:separator/>
      </w:r>
    </w:p>
  </w:endnote>
  <w:endnote w:type="continuationSeparator" w:id="0">
    <w:p w:rsidR="00007AB6" w:rsidRDefault="00007AB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B6" w:rsidRDefault="00007AB6" w:rsidP="00832029">
      <w:pPr>
        <w:spacing w:after="0" w:line="240" w:lineRule="auto"/>
      </w:pPr>
      <w:r>
        <w:separator/>
      </w:r>
    </w:p>
  </w:footnote>
  <w:footnote w:type="continuationSeparator" w:id="0">
    <w:p w:rsidR="00007AB6" w:rsidRDefault="00007AB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EF799B" w:rsidRDefault="00EF799B">
        <w:pPr>
          <w:pStyle w:val="a6"/>
          <w:jc w:val="center"/>
        </w:pPr>
        <w:r>
          <w:fldChar w:fldCharType="begin"/>
        </w:r>
        <w:r>
          <w:instrText>PAGE   \* MERGEFORMAT</w:instrText>
        </w:r>
        <w:r>
          <w:fldChar w:fldCharType="separate"/>
        </w:r>
        <w:r w:rsidR="0046619D">
          <w:rPr>
            <w:noProof/>
          </w:rPr>
          <w:t>3</w:t>
        </w:r>
        <w:r>
          <w:rPr>
            <w:noProof/>
          </w:rPr>
          <w:fldChar w:fldCharType="end"/>
        </w:r>
      </w:p>
    </w:sdtContent>
  </w:sdt>
  <w:p w:rsidR="00EF799B" w:rsidRDefault="00EF79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DA5A6B"/>
    <w:multiLevelType w:val="hybridMultilevel"/>
    <w:tmpl w:val="5D04D5C4"/>
    <w:lvl w:ilvl="0" w:tplc="809C565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6DA1A52"/>
    <w:multiLevelType w:val="hybridMultilevel"/>
    <w:tmpl w:val="4F4EE706"/>
    <w:lvl w:ilvl="0" w:tplc="45C87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 w15:restartNumberingAfterBreak="0">
    <w:nsid w:val="2A3E4FC1"/>
    <w:multiLevelType w:val="hybridMultilevel"/>
    <w:tmpl w:val="AB64D0E0"/>
    <w:lvl w:ilvl="0" w:tplc="9EE2EAF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23B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CA8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A98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949B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CEDF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E8E3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0EB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A3B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E762436"/>
    <w:multiLevelType w:val="hybridMultilevel"/>
    <w:tmpl w:val="0658A63E"/>
    <w:lvl w:ilvl="0" w:tplc="DFD696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000363C"/>
    <w:multiLevelType w:val="hybridMultilevel"/>
    <w:tmpl w:val="A09E43DE"/>
    <w:lvl w:ilvl="0" w:tplc="1EA61BA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C56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4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CD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563D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EEAF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6F2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CE3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4D0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7E13D19"/>
    <w:multiLevelType w:val="hybridMultilevel"/>
    <w:tmpl w:val="B4209D78"/>
    <w:lvl w:ilvl="0" w:tplc="72DAACA4">
      <w:start w:val="1"/>
      <w:numFmt w:val="decimal"/>
      <w:lvlText w:val="%1."/>
      <w:lvlJc w:val="left"/>
      <w:pPr>
        <w:ind w:left="3600" w:hanging="825"/>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8" w15:restartNumberingAfterBreak="0">
    <w:nsid w:val="4F6A6CA1"/>
    <w:multiLevelType w:val="hybridMultilevel"/>
    <w:tmpl w:val="65AC150E"/>
    <w:lvl w:ilvl="0" w:tplc="4B4884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F532DDC"/>
    <w:multiLevelType w:val="hybridMultilevel"/>
    <w:tmpl w:val="2BC21AEE"/>
    <w:lvl w:ilvl="0" w:tplc="F424B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6797A73"/>
    <w:multiLevelType w:val="hybridMultilevel"/>
    <w:tmpl w:val="A948BB50"/>
    <w:lvl w:ilvl="0" w:tplc="E362E69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70450C7"/>
    <w:multiLevelType w:val="hybridMultilevel"/>
    <w:tmpl w:val="DB1C41D8"/>
    <w:lvl w:ilvl="0" w:tplc="966663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70AD5CF3"/>
    <w:multiLevelType w:val="hybridMultilevel"/>
    <w:tmpl w:val="124C3A9A"/>
    <w:lvl w:ilvl="0" w:tplc="4D28793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3"/>
  </w:num>
  <w:num w:numId="5">
    <w:abstractNumId w:val="10"/>
  </w:num>
  <w:num w:numId="6">
    <w:abstractNumId w:val="8"/>
  </w:num>
  <w:num w:numId="7">
    <w:abstractNumId w:val="9"/>
  </w:num>
  <w:num w:numId="8">
    <w:abstractNumId w:val="5"/>
  </w:num>
  <w:num w:numId="9">
    <w:abstractNumId w:val="1"/>
  </w:num>
  <w:num w:numId="10">
    <w:abstractNumId w:val="4"/>
  </w:num>
  <w:num w:numId="11">
    <w:abstractNumId w:val="6"/>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58"/>
    <w:rsid w:val="000001C4"/>
    <w:rsid w:val="0000486B"/>
    <w:rsid w:val="0000520B"/>
    <w:rsid w:val="000061CD"/>
    <w:rsid w:val="00007AB6"/>
    <w:rsid w:val="000117CE"/>
    <w:rsid w:val="00012DF5"/>
    <w:rsid w:val="00024B2E"/>
    <w:rsid w:val="00025804"/>
    <w:rsid w:val="000265BA"/>
    <w:rsid w:val="0003099A"/>
    <w:rsid w:val="00031A04"/>
    <w:rsid w:val="00036E8B"/>
    <w:rsid w:val="00043CF1"/>
    <w:rsid w:val="00046FCF"/>
    <w:rsid w:val="000512B9"/>
    <w:rsid w:val="0005343C"/>
    <w:rsid w:val="00054551"/>
    <w:rsid w:val="00056652"/>
    <w:rsid w:val="00062FB5"/>
    <w:rsid w:val="00066DDC"/>
    <w:rsid w:val="00082EB4"/>
    <w:rsid w:val="00090292"/>
    <w:rsid w:val="00096ADE"/>
    <w:rsid w:val="000B06D7"/>
    <w:rsid w:val="000B3A0A"/>
    <w:rsid w:val="000C48AC"/>
    <w:rsid w:val="000D183B"/>
    <w:rsid w:val="000D2FB1"/>
    <w:rsid w:val="000D3E66"/>
    <w:rsid w:val="000D50D9"/>
    <w:rsid w:val="000F09C0"/>
    <w:rsid w:val="000F365B"/>
    <w:rsid w:val="00101A82"/>
    <w:rsid w:val="00102B5C"/>
    <w:rsid w:val="00106B94"/>
    <w:rsid w:val="00110C57"/>
    <w:rsid w:val="0013071D"/>
    <w:rsid w:val="00134BF1"/>
    <w:rsid w:val="0014170A"/>
    <w:rsid w:val="00143AB3"/>
    <w:rsid w:val="00145D0E"/>
    <w:rsid w:val="00160240"/>
    <w:rsid w:val="0016367C"/>
    <w:rsid w:val="00172763"/>
    <w:rsid w:val="00174AAF"/>
    <w:rsid w:val="00174D78"/>
    <w:rsid w:val="0017764F"/>
    <w:rsid w:val="0018115D"/>
    <w:rsid w:val="00181438"/>
    <w:rsid w:val="0018154B"/>
    <w:rsid w:val="001851B8"/>
    <w:rsid w:val="0018739A"/>
    <w:rsid w:val="00193DBC"/>
    <w:rsid w:val="00193F6C"/>
    <w:rsid w:val="001B3AF4"/>
    <w:rsid w:val="001C21EA"/>
    <w:rsid w:val="001C34C3"/>
    <w:rsid w:val="001C4733"/>
    <w:rsid w:val="001D2140"/>
    <w:rsid w:val="001D587F"/>
    <w:rsid w:val="001E3058"/>
    <w:rsid w:val="001E3C30"/>
    <w:rsid w:val="001E58FE"/>
    <w:rsid w:val="001F3125"/>
    <w:rsid w:val="001F36D7"/>
    <w:rsid w:val="001F7307"/>
    <w:rsid w:val="00200280"/>
    <w:rsid w:val="00202C43"/>
    <w:rsid w:val="00212AD2"/>
    <w:rsid w:val="00214184"/>
    <w:rsid w:val="00220CEA"/>
    <w:rsid w:val="002253EC"/>
    <w:rsid w:val="0023030B"/>
    <w:rsid w:val="00231943"/>
    <w:rsid w:val="00234985"/>
    <w:rsid w:val="00235942"/>
    <w:rsid w:val="00240810"/>
    <w:rsid w:val="0024610D"/>
    <w:rsid w:val="00253174"/>
    <w:rsid w:val="00261E64"/>
    <w:rsid w:val="002659B9"/>
    <w:rsid w:val="00266E24"/>
    <w:rsid w:val="00271F8E"/>
    <w:rsid w:val="002724A3"/>
    <w:rsid w:val="0027478D"/>
    <w:rsid w:val="00275C53"/>
    <w:rsid w:val="00276938"/>
    <w:rsid w:val="00276DB5"/>
    <w:rsid w:val="00280F57"/>
    <w:rsid w:val="00284F68"/>
    <w:rsid w:val="002A123C"/>
    <w:rsid w:val="002A129B"/>
    <w:rsid w:val="002A4B04"/>
    <w:rsid w:val="002B4546"/>
    <w:rsid w:val="002B5734"/>
    <w:rsid w:val="002C171B"/>
    <w:rsid w:val="002C49B0"/>
    <w:rsid w:val="002C4F99"/>
    <w:rsid w:val="002D10D0"/>
    <w:rsid w:val="002D3BF1"/>
    <w:rsid w:val="002D69F5"/>
    <w:rsid w:val="002E26DB"/>
    <w:rsid w:val="002E6EA5"/>
    <w:rsid w:val="002F482C"/>
    <w:rsid w:val="002F6751"/>
    <w:rsid w:val="003052B5"/>
    <w:rsid w:val="0031138D"/>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2382"/>
    <w:rsid w:val="003B4DBD"/>
    <w:rsid w:val="003C4BBA"/>
    <w:rsid w:val="003D0BDE"/>
    <w:rsid w:val="003D3106"/>
    <w:rsid w:val="003D4C5E"/>
    <w:rsid w:val="003E50E4"/>
    <w:rsid w:val="003E60A4"/>
    <w:rsid w:val="003F49D4"/>
    <w:rsid w:val="003F5B2F"/>
    <w:rsid w:val="00403317"/>
    <w:rsid w:val="00403D85"/>
    <w:rsid w:val="00405CE5"/>
    <w:rsid w:val="00412EB6"/>
    <w:rsid w:val="0042141B"/>
    <w:rsid w:val="00434609"/>
    <w:rsid w:val="00440D86"/>
    <w:rsid w:val="004436E8"/>
    <w:rsid w:val="00450367"/>
    <w:rsid w:val="0045112A"/>
    <w:rsid w:val="00451AE9"/>
    <w:rsid w:val="004619A1"/>
    <w:rsid w:val="00463FEA"/>
    <w:rsid w:val="0046619D"/>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16CF"/>
    <w:rsid w:val="004D500D"/>
    <w:rsid w:val="004D5C67"/>
    <w:rsid w:val="004D5F54"/>
    <w:rsid w:val="004F13DF"/>
    <w:rsid w:val="004F252C"/>
    <w:rsid w:val="004F6328"/>
    <w:rsid w:val="0050073D"/>
    <w:rsid w:val="005024A4"/>
    <w:rsid w:val="00504FBB"/>
    <w:rsid w:val="00514894"/>
    <w:rsid w:val="00514CE6"/>
    <w:rsid w:val="00516B3D"/>
    <w:rsid w:val="00517302"/>
    <w:rsid w:val="00542EB3"/>
    <w:rsid w:val="00554DBD"/>
    <w:rsid w:val="00556712"/>
    <w:rsid w:val="005666A1"/>
    <w:rsid w:val="00572E10"/>
    <w:rsid w:val="00574567"/>
    <w:rsid w:val="00575181"/>
    <w:rsid w:val="005756FA"/>
    <w:rsid w:val="00587BE6"/>
    <w:rsid w:val="0059046E"/>
    <w:rsid w:val="00591F92"/>
    <w:rsid w:val="00594A59"/>
    <w:rsid w:val="00596A33"/>
    <w:rsid w:val="00596A54"/>
    <w:rsid w:val="005C193F"/>
    <w:rsid w:val="005C201F"/>
    <w:rsid w:val="005C3938"/>
    <w:rsid w:val="005C5D3E"/>
    <w:rsid w:val="005D0096"/>
    <w:rsid w:val="005D1B8E"/>
    <w:rsid w:val="005D4FD7"/>
    <w:rsid w:val="005E73D2"/>
    <w:rsid w:val="005F31B5"/>
    <w:rsid w:val="005F3BBC"/>
    <w:rsid w:val="006059DB"/>
    <w:rsid w:val="00626148"/>
    <w:rsid w:val="00640487"/>
    <w:rsid w:val="006405A2"/>
    <w:rsid w:val="00640B44"/>
    <w:rsid w:val="0064656B"/>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06E2"/>
    <w:rsid w:val="006E459D"/>
    <w:rsid w:val="006E4710"/>
    <w:rsid w:val="006E6847"/>
    <w:rsid w:val="006F099B"/>
    <w:rsid w:val="006F6AC4"/>
    <w:rsid w:val="006F751B"/>
    <w:rsid w:val="007107D5"/>
    <w:rsid w:val="007112A9"/>
    <w:rsid w:val="0072257A"/>
    <w:rsid w:val="00725042"/>
    <w:rsid w:val="00730194"/>
    <w:rsid w:val="00731837"/>
    <w:rsid w:val="00733AEF"/>
    <w:rsid w:val="00735E3B"/>
    <w:rsid w:val="007419FB"/>
    <w:rsid w:val="00750B92"/>
    <w:rsid w:val="007615E1"/>
    <w:rsid w:val="00767465"/>
    <w:rsid w:val="0077017E"/>
    <w:rsid w:val="0077053B"/>
    <w:rsid w:val="0077196D"/>
    <w:rsid w:val="00771C5F"/>
    <w:rsid w:val="00774507"/>
    <w:rsid w:val="00781A23"/>
    <w:rsid w:val="00782474"/>
    <w:rsid w:val="00783482"/>
    <w:rsid w:val="007842DE"/>
    <w:rsid w:val="007A141E"/>
    <w:rsid w:val="007A3D34"/>
    <w:rsid w:val="007A4D9C"/>
    <w:rsid w:val="007A6842"/>
    <w:rsid w:val="007B3DC0"/>
    <w:rsid w:val="007B636E"/>
    <w:rsid w:val="007C13F2"/>
    <w:rsid w:val="007C3CA4"/>
    <w:rsid w:val="007D2A5D"/>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2D98"/>
    <w:rsid w:val="00835BEF"/>
    <w:rsid w:val="00836889"/>
    <w:rsid w:val="0083698E"/>
    <w:rsid w:val="0083793B"/>
    <w:rsid w:val="008531FF"/>
    <w:rsid w:val="00853D0E"/>
    <w:rsid w:val="00855DCF"/>
    <w:rsid w:val="008612EA"/>
    <w:rsid w:val="00864277"/>
    <w:rsid w:val="00866F7F"/>
    <w:rsid w:val="0087137C"/>
    <w:rsid w:val="00871CD3"/>
    <w:rsid w:val="00883CF8"/>
    <w:rsid w:val="0088496D"/>
    <w:rsid w:val="00892362"/>
    <w:rsid w:val="00894CDA"/>
    <w:rsid w:val="0089645B"/>
    <w:rsid w:val="008968FE"/>
    <w:rsid w:val="00897A78"/>
    <w:rsid w:val="008A08A7"/>
    <w:rsid w:val="008A3117"/>
    <w:rsid w:val="008A6A19"/>
    <w:rsid w:val="008A7380"/>
    <w:rsid w:val="008B5724"/>
    <w:rsid w:val="008B63D5"/>
    <w:rsid w:val="008C6D4E"/>
    <w:rsid w:val="008D44F1"/>
    <w:rsid w:val="008E5D7B"/>
    <w:rsid w:val="008F1782"/>
    <w:rsid w:val="008F1CC1"/>
    <w:rsid w:val="008F5201"/>
    <w:rsid w:val="00900EDF"/>
    <w:rsid w:val="00906450"/>
    <w:rsid w:val="00927E43"/>
    <w:rsid w:val="00936C3F"/>
    <w:rsid w:val="00950B26"/>
    <w:rsid w:val="00954C1F"/>
    <w:rsid w:val="0095531A"/>
    <w:rsid w:val="00963184"/>
    <w:rsid w:val="00964311"/>
    <w:rsid w:val="00972CCE"/>
    <w:rsid w:val="00993FAE"/>
    <w:rsid w:val="009959E0"/>
    <w:rsid w:val="00996D74"/>
    <w:rsid w:val="009A43A3"/>
    <w:rsid w:val="009A7009"/>
    <w:rsid w:val="009B497C"/>
    <w:rsid w:val="009B70A6"/>
    <w:rsid w:val="009B7978"/>
    <w:rsid w:val="009C365B"/>
    <w:rsid w:val="009C60A4"/>
    <w:rsid w:val="009E05B6"/>
    <w:rsid w:val="009E1EE7"/>
    <w:rsid w:val="009F39E1"/>
    <w:rsid w:val="00A01A17"/>
    <w:rsid w:val="00A05D6B"/>
    <w:rsid w:val="00A06659"/>
    <w:rsid w:val="00A074D5"/>
    <w:rsid w:val="00A115CE"/>
    <w:rsid w:val="00A34693"/>
    <w:rsid w:val="00A35AA5"/>
    <w:rsid w:val="00A428AE"/>
    <w:rsid w:val="00A44A02"/>
    <w:rsid w:val="00A51B54"/>
    <w:rsid w:val="00A57180"/>
    <w:rsid w:val="00A5799B"/>
    <w:rsid w:val="00A65052"/>
    <w:rsid w:val="00A70903"/>
    <w:rsid w:val="00A724EB"/>
    <w:rsid w:val="00A74648"/>
    <w:rsid w:val="00A83A1B"/>
    <w:rsid w:val="00AA1771"/>
    <w:rsid w:val="00AA47F7"/>
    <w:rsid w:val="00AA4C50"/>
    <w:rsid w:val="00AA5F4C"/>
    <w:rsid w:val="00AA6D94"/>
    <w:rsid w:val="00AB367C"/>
    <w:rsid w:val="00AB3E73"/>
    <w:rsid w:val="00AB5FCF"/>
    <w:rsid w:val="00AC039C"/>
    <w:rsid w:val="00AC3FE8"/>
    <w:rsid w:val="00AC6731"/>
    <w:rsid w:val="00AD22A3"/>
    <w:rsid w:val="00AD6028"/>
    <w:rsid w:val="00AE06BF"/>
    <w:rsid w:val="00AE21B2"/>
    <w:rsid w:val="00AE3DF2"/>
    <w:rsid w:val="00AE6A46"/>
    <w:rsid w:val="00AE78CF"/>
    <w:rsid w:val="00AF2D9A"/>
    <w:rsid w:val="00AF7F3D"/>
    <w:rsid w:val="00B17FEA"/>
    <w:rsid w:val="00B2145A"/>
    <w:rsid w:val="00B2406F"/>
    <w:rsid w:val="00B277D7"/>
    <w:rsid w:val="00B40B4A"/>
    <w:rsid w:val="00B44C90"/>
    <w:rsid w:val="00B605AD"/>
    <w:rsid w:val="00B622C9"/>
    <w:rsid w:val="00B62DA1"/>
    <w:rsid w:val="00B6533E"/>
    <w:rsid w:val="00B663F4"/>
    <w:rsid w:val="00B6682A"/>
    <w:rsid w:val="00B66B0E"/>
    <w:rsid w:val="00B70871"/>
    <w:rsid w:val="00B717EF"/>
    <w:rsid w:val="00B7360E"/>
    <w:rsid w:val="00B75EFB"/>
    <w:rsid w:val="00B775BC"/>
    <w:rsid w:val="00B838A9"/>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D4EDF"/>
    <w:rsid w:val="00BE46BB"/>
    <w:rsid w:val="00BF2616"/>
    <w:rsid w:val="00BF3F38"/>
    <w:rsid w:val="00BF4B2C"/>
    <w:rsid w:val="00C1573C"/>
    <w:rsid w:val="00C17901"/>
    <w:rsid w:val="00C23B3C"/>
    <w:rsid w:val="00C24027"/>
    <w:rsid w:val="00C26652"/>
    <w:rsid w:val="00C32072"/>
    <w:rsid w:val="00C3593C"/>
    <w:rsid w:val="00C54C9D"/>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2C79"/>
    <w:rsid w:val="00CB3DF9"/>
    <w:rsid w:val="00CC415B"/>
    <w:rsid w:val="00CC562A"/>
    <w:rsid w:val="00CD5D0D"/>
    <w:rsid w:val="00CE1ABD"/>
    <w:rsid w:val="00CF35A9"/>
    <w:rsid w:val="00CF3A2D"/>
    <w:rsid w:val="00CF5238"/>
    <w:rsid w:val="00CF559C"/>
    <w:rsid w:val="00CF7122"/>
    <w:rsid w:val="00D10E22"/>
    <w:rsid w:val="00D11BD8"/>
    <w:rsid w:val="00D1614F"/>
    <w:rsid w:val="00D236F6"/>
    <w:rsid w:val="00D24338"/>
    <w:rsid w:val="00D307C2"/>
    <w:rsid w:val="00D33D3B"/>
    <w:rsid w:val="00D360CC"/>
    <w:rsid w:val="00D3676A"/>
    <w:rsid w:val="00D4016B"/>
    <w:rsid w:val="00D40E72"/>
    <w:rsid w:val="00D56B8C"/>
    <w:rsid w:val="00D64C31"/>
    <w:rsid w:val="00D667B5"/>
    <w:rsid w:val="00D80B5A"/>
    <w:rsid w:val="00D83C8B"/>
    <w:rsid w:val="00D83E4C"/>
    <w:rsid w:val="00D84A75"/>
    <w:rsid w:val="00D86D0B"/>
    <w:rsid w:val="00D90219"/>
    <w:rsid w:val="00D950E3"/>
    <w:rsid w:val="00DA3D41"/>
    <w:rsid w:val="00DB3EC3"/>
    <w:rsid w:val="00DC3F36"/>
    <w:rsid w:val="00DC7134"/>
    <w:rsid w:val="00DD0A2E"/>
    <w:rsid w:val="00DD0F20"/>
    <w:rsid w:val="00DD39F6"/>
    <w:rsid w:val="00DE0EEC"/>
    <w:rsid w:val="00DE6274"/>
    <w:rsid w:val="00DE6477"/>
    <w:rsid w:val="00DF17DF"/>
    <w:rsid w:val="00DF434D"/>
    <w:rsid w:val="00DF6C5A"/>
    <w:rsid w:val="00DF713C"/>
    <w:rsid w:val="00E1417E"/>
    <w:rsid w:val="00E1658B"/>
    <w:rsid w:val="00E21BAC"/>
    <w:rsid w:val="00E21C8B"/>
    <w:rsid w:val="00E249C2"/>
    <w:rsid w:val="00E31955"/>
    <w:rsid w:val="00E41751"/>
    <w:rsid w:val="00E47FCE"/>
    <w:rsid w:val="00E505B3"/>
    <w:rsid w:val="00E5423B"/>
    <w:rsid w:val="00E60BAC"/>
    <w:rsid w:val="00E61A57"/>
    <w:rsid w:val="00E62FC6"/>
    <w:rsid w:val="00E74626"/>
    <w:rsid w:val="00E74D31"/>
    <w:rsid w:val="00E77B34"/>
    <w:rsid w:val="00E82989"/>
    <w:rsid w:val="00E860E6"/>
    <w:rsid w:val="00E971DF"/>
    <w:rsid w:val="00EA11F1"/>
    <w:rsid w:val="00EA16B7"/>
    <w:rsid w:val="00EA2503"/>
    <w:rsid w:val="00EA2ED5"/>
    <w:rsid w:val="00EA5307"/>
    <w:rsid w:val="00EC2852"/>
    <w:rsid w:val="00ED4D6F"/>
    <w:rsid w:val="00EE1B8D"/>
    <w:rsid w:val="00EE4DA8"/>
    <w:rsid w:val="00EE58EF"/>
    <w:rsid w:val="00EF3C50"/>
    <w:rsid w:val="00EF3D68"/>
    <w:rsid w:val="00EF5B6D"/>
    <w:rsid w:val="00EF799B"/>
    <w:rsid w:val="00EF7CA2"/>
    <w:rsid w:val="00F0087F"/>
    <w:rsid w:val="00F0099F"/>
    <w:rsid w:val="00F07AFA"/>
    <w:rsid w:val="00F13198"/>
    <w:rsid w:val="00F16CD7"/>
    <w:rsid w:val="00F23D62"/>
    <w:rsid w:val="00F2645D"/>
    <w:rsid w:val="00F40187"/>
    <w:rsid w:val="00F47135"/>
    <w:rsid w:val="00F50D93"/>
    <w:rsid w:val="00F5660C"/>
    <w:rsid w:val="00F71AFF"/>
    <w:rsid w:val="00F7707B"/>
    <w:rsid w:val="00F80B5F"/>
    <w:rsid w:val="00F815C7"/>
    <w:rsid w:val="00F838DC"/>
    <w:rsid w:val="00FA4D43"/>
    <w:rsid w:val="00FA5D1D"/>
    <w:rsid w:val="00FA6C9D"/>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A37E"/>
  <w15:docId w15:val="{799CA98F-A169-4424-B6B5-4F7A29C4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60E"/>
  </w:style>
  <w:style w:type="paragraph" w:styleId="1">
    <w:name w:val="heading 1"/>
    <w:next w:val="a"/>
    <w:link w:val="10"/>
    <w:unhideWhenUsed/>
    <w:qFormat/>
    <w:rsid w:val="000117CE"/>
    <w:pPr>
      <w:keepNext/>
      <w:keepLines/>
      <w:spacing w:after="116" w:line="271" w:lineRule="auto"/>
      <w:ind w:left="10" w:right="99" w:hanging="10"/>
      <w:jc w:val="center"/>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17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117CE"/>
    <w:rPr>
      <w:rFonts w:ascii="Times New Roman" w:eastAsia="Times New Roman" w:hAnsi="Times New Roman" w:cs="Times New Roman"/>
      <w:b/>
      <w:color w:val="000000"/>
      <w:sz w:val="28"/>
      <w:szCs w:val="20"/>
      <w:lang w:eastAsia="ru-RU"/>
    </w:rPr>
  </w:style>
  <w:style w:type="paragraph" w:customStyle="1" w:styleId="ConsPlusNormal">
    <w:name w:val="ConsPlusNormal"/>
    <w:rsid w:val="000117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Title"/>
    <w:basedOn w:val="a"/>
    <w:next w:val="a"/>
    <w:link w:val="af0"/>
    <w:uiPriority w:val="10"/>
    <w:qFormat/>
    <w:rsid w:val="000117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0117CE"/>
    <w:rPr>
      <w:rFonts w:asciiTheme="majorHAnsi" w:eastAsiaTheme="majorEastAsia" w:hAnsiTheme="majorHAnsi" w:cstheme="majorBidi"/>
      <w:spacing w:val="-10"/>
      <w:kern w:val="28"/>
      <w:sz w:val="56"/>
      <w:szCs w:val="56"/>
    </w:rPr>
  </w:style>
  <w:style w:type="paragraph" w:styleId="af1">
    <w:name w:val="Body Text"/>
    <w:basedOn w:val="a"/>
    <w:link w:val="af2"/>
    <w:rsid w:val="009C60A4"/>
    <w:pPr>
      <w:spacing w:after="0" w:line="240" w:lineRule="auto"/>
      <w:jc w:val="both"/>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9C60A4"/>
    <w:rPr>
      <w:rFonts w:ascii="Times New Roman" w:eastAsia="Times New Roman" w:hAnsi="Times New Roman" w:cs="Times New Roman"/>
      <w:sz w:val="28"/>
      <w:szCs w:val="28"/>
      <w:lang w:eastAsia="ru-RU"/>
    </w:rPr>
  </w:style>
  <w:style w:type="character" w:customStyle="1" w:styleId="a5">
    <w:name w:val="Без интервала Знак"/>
    <w:basedOn w:val="a0"/>
    <w:link w:val="a4"/>
    <w:locked/>
    <w:rsid w:val="00200280"/>
    <w:rPr>
      <w:rFonts w:ascii="Calibri" w:eastAsia="Calibri" w:hAnsi="Calibri" w:cs="Times New Roman"/>
      <w:sz w:val="30"/>
    </w:rPr>
  </w:style>
  <w:style w:type="paragraph" w:customStyle="1" w:styleId="11">
    <w:name w:val="Абзац списка1"/>
    <w:basedOn w:val="a"/>
    <w:rsid w:val="00BD4EDF"/>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9A7DD-7B7C-44DE-8537-A826B68A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18</cp:revision>
  <cp:lastPrinted>2019-11-11T06:29:00Z</cp:lastPrinted>
  <dcterms:created xsi:type="dcterms:W3CDTF">2019-10-10T13:06:00Z</dcterms:created>
  <dcterms:modified xsi:type="dcterms:W3CDTF">2019-11-22T11:18:00Z</dcterms:modified>
</cp:coreProperties>
</file>