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F22684" w:rsidTr="00432D36">
        <w:trPr>
          <w:trHeight w:val="1552"/>
        </w:trPr>
        <w:tc>
          <w:tcPr>
            <w:tcW w:w="4408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</w:rPr>
              <w:t>ИСПОЛНИТЕЛЬНЫЙ КОМИТЕТ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</w:rPr>
            </w:pPr>
            <w:r w:rsidRPr="004057F7">
              <w:rPr>
                <w:rFonts w:ascii="Times New Roman" w:hAnsi="Times New Roman"/>
              </w:rPr>
              <w:t>МУНИЦИПАЛЬНОГО РАЙОНА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4057F7">
              <w:rPr>
                <w:rFonts w:ascii="Times New Roman" w:hAnsi="Times New Roman"/>
              </w:rPr>
              <w:t>РЕСПУБЛИКИ ТАТАРСТАН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Улица Вокзальная, дом 31,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4057F7">
              <w:rPr>
                <w:rFonts w:ascii="Times New Roman" w:hAnsi="Times New Roman"/>
                <w:noProof/>
                <w:color w:val="00000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</w:rPr>
            </w:pPr>
          </w:p>
          <w:p w:rsidR="00F22684" w:rsidRPr="004057F7" w:rsidRDefault="00F22684" w:rsidP="00432D36">
            <w:pPr>
              <w:pStyle w:val="a5"/>
              <w:spacing w:line="256" w:lineRule="auto"/>
              <w:rPr>
                <w:rFonts w:ascii="Times New Roman" w:hAnsi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</w:rPr>
              <w:t>ТАТАРСТАН РЕСПУБЛИКАСЫ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ЧҮПРӘЛЕ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МУНИЦИПАЛЬ</w:t>
            </w: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caps/>
                <w:noProof/>
                <w:color w:val="000000"/>
              </w:rPr>
              <w:t>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caps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caps/>
                <w:noProof/>
                <w:color w:val="000000"/>
                <w:lang w:val="tt-RU"/>
              </w:rPr>
              <w:t>Я</w:t>
            </w:r>
            <w:r w:rsidRPr="004057F7">
              <w:rPr>
                <w:rFonts w:ascii="Times New Roman" w:hAnsi="Times New Roman"/>
                <w:lang w:val="tt-RU"/>
              </w:rPr>
              <w:t>ҢА БОРЫНДЫК АВЫЛ ҖИРЛЕГЕ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b/>
                <w:caps/>
                <w:noProof/>
                <w:color w:val="000000"/>
              </w:rPr>
            </w:pPr>
            <w:r w:rsidRPr="004057F7">
              <w:rPr>
                <w:rFonts w:ascii="Times New Roman" w:hAnsi="Times New Roman"/>
                <w:bCs/>
                <w:noProof/>
                <w:lang w:val="tt-RU"/>
              </w:rPr>
              <w:t>БАШКАРМА КОМИТЕТЫ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/>
              </w:rPr>
              <w:t>Вокзал урамы, 31 нче йорт,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057F7">
              <w:rPr>
                <w:rFonts w:ascii="Times New Roman" w:hAnsi="Times New Roman"/>
              </w:rPr>
              <w:t>Борындык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тимер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</w:rPr>
              <w:t>юл</w:t>
            </w:r>
            <w:proofErr w:type="spellEnd"/>
            <w:r w:rsidRPr="004057F7">
              <w:rPr>
                <w:rFonts w:ascii="Times New Roman" w:hAnsi="Times New Roman"/>
              </w:rPr>
              <w:t xml:space="preserve"> ст. </w:t>
            </w:r>
            <w:proofErr w:type="spellStart"/>
            <w:proofErr w:type="gramStart"/>
            <w:r w:rsidRPr="004057F7">
              <w:rPr>
                <w:rFonts w:ascii="Times New Roman" w:hAnsi="Times New Roman"/>
              </w:rPr>
              <w:t>поселогы</w:t>
            </w:r>
            <w:proofErr w:type="spellEnd"/>
            <w:r w:rsidRPr="004057F7">
              <w:rPr>
                <w:rFonts w:ascii="Times New Roman" w:hAnsi="Times New Roman"/>
              </w:rPr>
              <w:t xml:space="preserve"> </w:t>
            </w: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,</w:t>
            </w:r>
            <w:proofErr w:type="gramEnd"/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 xml:space="preserve">      </w:t>
            </w:r>
            <w:proofErr w:type="spellStart"/>
            <w:r w:rsidRPr="004057F7">
              <w:rPr>
                <w:rFonts w:ascii="Times New Roman" w:hAnsi="Times New Roman"/>
                <w:lang w:eastAsia="ru-RU"/>
              </w:rPr>
              <w:t>Чүпрәле</w:t>
            </w:r>
            <w:proofErr w:type="spellEnd"/>
            <w:r w:rsidRPr="004057F7">
              <w:rPr>
                <w:rFonts w:ascii="Times New Roman" w:hAnsi="Times New Roman"/>
                <w:lang w:eastAsia="ru-RU"/>
              </w:rPr>
              <w:t xml:space="preserve"> районы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noProof/>
                <w:color w:val="000000"/>
                <w:lang w:val="tt-RU" w:eastAsia="ru-RU"/>
              </w:rPr>
            </w:pPr>
            <w:r w:rsidRPr="004057F7">
              <w:rPr>
                <w:rFonts w:ascii="Times New Roman" w:hAnsi="Times New Roman"/>
                <w:noProof/>
                <w:color w:val="000000"/>
                <w:lang w:val="tt-RU" w:eastAsia="ru-RU"/>
              </w:rPr>
              <w:t>422490</w:t>
            </w:r>
          </w:p>
        </w:tc>
      </w:tr>
      <w:tr w:rsidR="00F22684" w:rsidTr="00432D36">
        <w:trPr>
          <w:trHeight w:val="156"/>
        </w:trPr>
        <w:tc>
          <w:tcPr>
            <w:tcW w:w="9645" w:type="dxa"/>
            <w:gridSpan w:val="3"/>
            <w:hideMark/>
          </w:tcPr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tt-RU"/>
              </w:rPr>
            </w:pPr>
            <w:r w:rsidRPr="004057F7">
              <w:rPr>
                <w:rFonts w:ascii="Times New Roman" w:hAnsi="Times New Roman"/>
                <w:noProof/>
                <w:lang w:val="tt-RU"/>
              </w:rPr>
              <w:t>Тел.: (84375) 3-17-45, 3-17-03, факс: (84375) 3-17-45,</w:t>
            </w:r>
            <w:r w:rsidRPr="004057F7">
              <w:rPr>
                <w:rFonts w:ascii="Times New Roman" w:hAnsi="Times New Roman"/>
                <w:lang w:val="tt-RU"/>
              </w:rPr>
              <w:t xml:space="preserve"> </w:t>
            </w:r>
            <w:r w:rsidRPr="004057F7">
              <w:rPr>
                <w:rFonts w:ascii="Times New Roman" w:hAnsi="Times New Roman"/>
                <w:lang w:val="en-US"/>
              </w:rPr>
              <w:t>e</w:t>
            </w:r>
            <w:r w:rsidRPr="004057F7">
              <w:rPr>
                <w:rFonts w:ascii="Times New Roman" w:hAnsi="Times New Roman"/>
                <w:lang w:val="tt-RU"/>
              </w:rPr>
              <w:t>-mail:</w:t>
            </w:r>
            <w:r w:rsidRPr="004057F7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>.Drz@tatar.ru,</w:t>
            </w:r>
          </w:p>
          <w:p w:rsidR="00F22684" w:rsidRPr="004057F7" w:rsidRDefault="00F22684" w:rsidP="00432D36">
            <w:pPr>
              <w:pStyle w:val="a5"/>
              <w:spacing w:line="256" w:lineRule="auto"/>
              <w:jc w:val="center"/>
              <w:rPr>
                <w:rFonts w:ascii="Times New Roman" w:hAnsi="Times New Roman"/>
                <w:lang w:val="en-US"/>
              </w:rPr>
            </w:pPr>
            <w:r w:rsidRPr="004057F7">
              <w:rPr>
                <w:rFonts w:ascii="Times New Roman" w:hAnsi="Times New Roman"/>
                <w:lang w:val="tt-RU"/>
              </w:rPr>
              <w:t xml:space="preserve">www. </w:t>
            </w:r>
            <w:proofErr w:type="spellStart"/>
            <w:r w:rsidRPr="004057F7">
              <w:rPr>
                <w:rFonts w:ascii="Times New Roman" w:hAnsi="Times New Roman"/>
                <w:bCs/>
                <w:color w:val="000000"/>
                <w:lang w:val="en-US"/>
              </w:rPr>
              <w:t>Nbur</w:t>
            </w:r>
            <w:proofErr w:type="spellEnd"/>
            <w:r w:rsidRPr="004057F7">
              <w:rPr>
                <w:rFonts w:ascii="Times New Roman" w:hAnsi="Times New Roman"/>
                <w:lang w:val="tt-RU"/>
              </w:rPr>
              <w:t xml:space="preserve"> -drogganoe.tatarstan.ru </w:t>
            </w:r>
          </w:p>
          <w:p w:rsidR="00F22684" w:rsidRPr="004057F7" w:rsidRDefault="00C0355E" w:rsidP="00F22684">
            <w:pPr>
              <w:spacing w:line="256" w:lineRule="auto"/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F22684" w:rsidRPr="00F22684" w:rsidRDefault="00F22684" w:rsidP="00F22684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                                                                       КАРАР</w:t>
      </w: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</w:p>
    <w:p w:rsidR="00F22684" w:rsidRPr="00F22684" w:rsidRDefault="00F22684" w:rsidP="00F22684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</w:pP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 </w:t>
      </w:r>
      <w:r w:rsidR="0013241A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07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.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0</w:t>
      </w:r>
      <w:r w:rsidR="0013241A">
        <w:rPr>
          <w:rFonts w:ascii="Times New Roman" w:eastAsia="Lucida Sans Unicode" w:hAnsi="Times New Roman" w:cs="Tahoma"/>
          <w:sz w:val="28"/>
          <w:szCs w:val="24"/>
          <w:lang w:bidi="en-US"/>
        </w:rPr>
        <w:t>2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>.20</w:t>
      </w:r>
      <w:r>
        <w:rPr>
          <w:rFonts w:ascii="Times New Roman" w:eastAsia="Lucida Sans Unicode" w:hAnsi="Times New Roman" w:cs="Tahoma"/>
          <w:sz w:val="28"/>
          <w:szCs w:val="24"/>
          <w:lang w:bidi="en-US"/>
        </w:rPr>
        <w:t>20</w:t>
      </w:r>
      <w:r w:rsidRPr="00F22684">
        <w:rPr>
          <w:rFonts w:ascii="Times New Roman" w:eastAsia="Lucida Sans Unicode" w:hAnsi="Times New Roman" w:cs="Tahoma"/>
          <w:sz w:val="28"/>
          <w:szCs w:val="24"/>
          <w:lang w:bidi="en-US"/>
        </w:rPr>
        <w:t xml:space="preserve">                                                                                                </w:t>
      </w:r>
      <w:r w:rsidRPr="00F22684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 xml:space="preserve">№ </w:t>
      </w:r>
      <w:r w:rsidR="0013241A">
        <w:rPr>
          <w:rFonts w:ascii="Times New Roman" w:eastAsia="Lucida Sans Unicode" w:hAnsi="Times New Roman" w:cs="Tahoma"/>
          <w:color w:val="000000"/>
          <w:sz w:val="28"/>
          <w:szCs w:val="24"/>
          <w:lang w:bidi="en-US"/>
        </w:rPr>
        <w:t>4</w:t>
      </w:r>
    </w:p>
    <w:p w:rsidR="00F22684" w:rsidRPr="00F22684" w:rsidRDefault="00F22684" w:rsidP="00F22684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8"/>
          <w:szCs w:val="28"/>
          <w:lang w:val="ru-RU"/>
        </w:rPr>
      </w:pPr>
      <w:r w:rsidRPr="00F22684">
        <w:rPr>
          <w:rFonts w:ascii="Arial" w:hAnsi="Arial" w:cs="Arial"/>
          <w:sz w:val="28"/>
          <w:szCs w:val="28"/>
          <w:lang w:val="ru-RU"/>
        </w:rPr>
        <w:t xml:space="preserve"> </w:t>
      </w:r>
    </w:p>
    <w:p w:rsidR="0013241A" w:rsidRPr="0013241A" w:rsidRDefault="0013241A" w:rsidP="0013241A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мөрәҗәгатьләрен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анализлау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тәртибе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органнарына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кергән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мөрәҗәгатьләр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Борындык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</w:p>
    <w:p w:rsidR="00B165B4" w:rsidRDefault="0013241A" w:rsidP="0013241A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241A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41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3241A">
        <w:rPr>
          <w:rFonts w:ascii="Times New Roman" w:hAnsi="Times New Roman" w:cs="Times New Roman"/>
          <w:sz w:val="28"/>
          <w:szCs w:val="28"/>
        </w:rPr>
        <w:t xml:space="preserve"> районы</w:t>
      </w:r>
    </w:p>
    <w:p w:rsidR="0013241A" w:rsidRPr="00B165B4" w:rsidRDefault="0013241A" w:rsidP="0013241A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6A70" w:rsidRPr="00716A70" w:rsidRDefault="00716A70" w:rsidP="00716A70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«Россия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Федерациясендә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оештыруның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гомуми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принциплары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» 2003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октябрендәге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131-ФЗ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, «Россия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Федерациясе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гражданнарының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мөрәҗәгатьләрен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карау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тәртибе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» 02.05.2006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елдагы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59-ФЗ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Федераль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закон, «Татарстан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Республикасында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» 2003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маендагы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16-ТРЗ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Законы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нигезендә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комитеты КАРАР БИРӘ:</w:t>
      </w:r>
    </w:p>
    <w:p w:rsidR="00716A70" w:rsidRPr="00716A70" w:rsidRDefault="00716A70" w:rsidP="00716A7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1. Татарстан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органнарына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мөрәҗәгатьләрен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анализлау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тәртибен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раслау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(1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13241A" w:rsidRDefault="00716A70" w:rsidP="00716A70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карарны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территориясендә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урнашкан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махсус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стендларында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районының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рәсми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сайтында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бүлегендә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түбәндәге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адрес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Республикасының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хокукый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рәсми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порталында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«Интернет»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телекоммуникация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челтәрендә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бастырып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716A70">
        <w:rPr>
          <w:rFonts w:ascii="Times New Roman" w:hAnsi="Times New Roman" w:cs="Times New Roman"/>
          <w:color w:val="333333"/>
          <w:sz w:val="28"/>
          <w:szCs w:val="28"/>
        </w:rPr>
        <w:t>чыгарырга</w:t>
      </w:r>
      <w:proofErr w:type="spellEnd"/>
      <w:r w:rsidRPr="00716A70">
        <w:rPr>
          <w:rFonts w:ascii="Times New Roman" w:hAnsi="Times New Roman" w:cs="Times New Roman"/>
          <w:color w:val="333333"/>
          <w:sz w:val="28"/>
          <w:szCs w:val="28"/>
        </w:rPr>
        <w:t>: http://pravo.tatarstan.ru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13241A" w:rsidRDefault="0013241A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F22684" w:rsidRDefault="00F22684" w:rsidP="00B165B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A2932" w:rsidRDefault="00F22684" w:rsidP="00F22684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F6CD1">
        <w:rPr>
          <w:rFonts w:ascii="Times New Roman" w:hAnsi="Times New Roman" w:cs="Times New Roman"/>
          <w:color w:val="333333"/>
          <w:sz w:val="28"/>
          <w:szCs w:val="28"/>
        </w:rPr>
        <w:t>башлыгы</w:t>
      </w:r>
      <w:proofErr w:type="spellEnd"/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F6CD1">
        <w:rPr>
          <w:rFonts w:ascii="Times New Roman" w:hAnsi="Times New Roman" w:cs="Times New Roman"/>
          <w:color w:val="333333"/>
          <w:sz w:val="28"/>
          <w:szCs w:val="28"/>
        </w:rPr>
        <w:t xml:space="preserve">           В. Г. Ранцев</w:t>
      </w: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8B7808" w:rsidRPr="008B7808" w:rsidRDefault="008B7808" w:rsidP="008B7808">
      <w:pPr>
        <w:shd w:val="clear" w:color="auto" w:fill="FFFFFF"/>
        <w:spacing w:after="0"/>
        <w:ind w:left="5812"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8B7808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1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нче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кушымта</w:t>
      </w:r>
      <w:proofErr w:type="spellEnd"/>
    </w:p>
    <w:p w:rsidR="008B7808" w:rsidRDefault="008B7808" w:rsidP="008B7808">
      <w:pPr>
        <w:shd w:val="clear" w:color="auto" w:fill="FFFFFF"/>
        <w:spacing w:after="0"/>
        <w:ind w:left="5812"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</w:p>
    <w:p w:rsidR="008B7808" w:rsidRPr="008B7808" w:rsidRDefault="008B7808" w:rsidP="008B7808">
      <w:pPr>
        <w:shd w:val="clear" w:color="auto" w:fill="FFFFFF"/>
        <w:spacing w:after="0"/>
        <w:ind w:left="5812"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комитеты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карары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</w:p>
    <w:p w:rsidR="00B165B4" w:rsidRDefault="008B7808" w:rsidP="008B7808">
      <w:pPr>
        <w:shd w:val="clear" w:color="auto" w:fill="FFFFFF"/>
        <w:spacing w:after="0"/>
        <w:ind w:left="5812"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2020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7 феврале, № 4</w:t>
      </w:r>
    </w:p>
    <w:p w:rsidR="008B7808" w:rsidRDefault="008B7808" w:rsidP="008B7808">
      <w:pPr>
        <w:shd w:val="clear" w:color="auto" w:fill="FFFFFF"/>
        <w:spacing w:after="0"/>
        <w:ind w:left="5812"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8B7808" w:rsidRPr="008B7808" w:rsidRDefault="008B7808" w:rsidP="008B7808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Т</w:t>
      </w:r>
      <w:r w:rsidRPr="008B7808">
        <w:rPr>
          <w:rFonts w:ascii="Times New Roman" w:hAnsi="Times New Roman" w:cs="Times New Roman"/>
          <w:color w:val="333333"/>
          <w:sz w:val="28"/>
          <w:szCs w:val="28"/>
        </w:rPr>
        <w:t>әртип</w:t>
      </w:r>
      <w:proofErr w:type="spellEnd"/>
    </w:p>
    <w:p w:rsidR="008B7808" w:rsidRDefault="008B7808" w:rsidP="008B7808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Татарстан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җирлеге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органнарына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гражданнардан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B7808" w:rsidRDefault="008B7808" w:rsidP="008B7808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мөрәҗәгатьләргә</w:t>
      </w:r>
      <w:proofErr w:type="spellEnd"/>
      <w:r w:rsidRPr="008B7808">
        <w:rPr>
          <w:rFonts w:ascii="Times New Roman" w:hAnsi="Times New Roman" w:cs="Times New Roman"/>
          <w:color w:val="333333"/>
          <w:sz w:val="28"/>
          <w:szCs w:val="28"/>
        </w:rPr>
        <w:t xml:space="preserve"> анализ </w:t>
      </w:r>
      <w:proofErr w:type="spellStart"/>
      <w:r w:rsidRPr="008B7808">
        <w:rPr>
          <w:rFonts w:ascii="Times New Roman" w:hAnsi="Times New Roman" w:cs="Times New Roman"/>
          <w:color w:val="333333"/>
          <w:sz w:val="28"/>
          <w:szCs w:val="28"/>
        </w:rPr>
        <w:t>үткәрү</w:t>
      </w:r>
      <w:proofErr w:type="spellEnd"/>
    </w:p>
    <w:p w:rsidR="008B7808" w:rsidRDefault="008B7808" w:rsidP="008B7808">
      <w:pPr>
        <w:shd w:val="clear" w:color="auto" w:fill="FFFFFF"/>
        <w:spacing w:after="0"/>
        <w:ind w:right="-28"/>
        <w:jc w:val="center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C0355E" w:rsidRPr="00C0355E" w:rsidRDefault="00C0355E" w:rsidP="00C0355E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Әлеге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Тәртип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«Татарстан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Республикасында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» 2003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12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маендагы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16-ТРЗ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номерлы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Законының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23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статьясын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үтәү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йөзеннән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эшләнде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Татарстан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җирлегенең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органнарына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гомумиләштерү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анализлау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процедурасын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билгели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 w:firstLine="70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2.  Татарстан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Республикасы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Яңа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Борындык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авыл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җирлегенең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органнарына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гражданнардан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мөрәҗәгатьләргә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Анализ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ясау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карау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эшнең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сыйфатын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күтәрү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иҗтимагый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фикерен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актуаль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проблемаларын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өйрәнү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эшләү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рәвешләрен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методларын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камилләштерү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аларның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хокукларын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законлы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мәнфәгатьләрен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яклау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сыйфатын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күтәрү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максатларында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үткәрелә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 3. 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чорда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гражданнардан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мөрәҗәгатьләргә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Анализ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барлык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исәптән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язма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рәвештә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электрон документ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формасында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районының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рәсми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сайтында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урнаштырылган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Интернет-кабул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юлы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шулай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вәкаләтле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затлар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тарафыннан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шәхси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барышында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ителгән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гамәлгә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ашырыла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4.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мөрәҗәгатьләргә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Анализ ел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саен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башкарыла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5.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мөрәҗәгатьләренә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анализ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үткәрү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нәтиҗәләре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комитет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сәркатибе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хисап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чорыннан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соң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килгән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айның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10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числосына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кадәр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аналитик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белешмә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төзи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6. Аналитик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белешмәдә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шәхси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итүдә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ителгән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саны,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гражданнарны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шәхси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шәхси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күчмә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итү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вәкаләтле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затлар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тематикасы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lastRenderedPageBreak/>
        <w:t>нәтиҗәләре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буенча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ителгән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чаралар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исәптән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кабул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ителгән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норматив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хокукый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һәм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башка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актлар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турында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мәгълүмат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булырга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тиеш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0355E" w:rsidRPr="00C0355E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 7.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Җирле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үзидарә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органнарына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гражданнардан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мөрәҗәгатьләргә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тиешле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вакыт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эчендә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Анализ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узган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елның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шул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ук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чорында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кергән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чагыштыру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юлы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белән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үткәрелә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B7808" w:rsidRDefault="00C0355E" w:rsidP="00C0355E">
      <w:pPr>
        <w:shd w:val="clear" w:color="auto" w:fill="FFFFFF"/>
        <w:spacing w:after="0"/>
        <w:ind w:right="-28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      8.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Башкарма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комитет секретаре ел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саен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аналитик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белешмәне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Чүпрәле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муниципаль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районы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рәсми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сайтының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Гражданнар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мөрәҗәгатьләре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бүлегендә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хисап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чорыннан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соң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килүче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айның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15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числосына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кадәр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урнаштыруны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тәэмин</w:t>
      </w:r>
      <w:proofErr w:type="spellEnd"/>
      <w:r w:rsidRPr="00C0355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0355E">
        <w:rPr>
          <w:rFonts w:ascii="Times New Roman" w:hAnsi="Times New Roman" w:cs="Times New Roman"/>
          <w:color w:val="333333"/>
          <w:sz w:val="28"/>
          <w:szCs w:val="28"/>
        </w:rPr>
        <w:t>итә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bookmarkStart w:id="0" w:name="_GoBack"/>
      <w:bookmarkEnd w:id="0"/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D33D1E">
      <w:pPr>
        <w:shd w:val="clear" w:color="auto" w:fill="FFFFFF"/>
        <w:spacing w:after="0"/>
        <w:ind w:right="-28"/>
        <w:jc w:val="right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p w:rsidR="00B165B4" w:rsidRDefault="00B165B4" w:rsidP="0013241A">
      <w:pPr>
        <w:shd w:val="clear" w:color="auto" w:fill="FFFFFF"/>
        <w:spacing w:after="0"/>
        <w:ind w:right="-28"/>
        <w:outlineLvl w:val="0"/>
        <w:rPr>
          <w:rFonts w:ascii="Times New Roman" w:hAnsi="Times New Roman" w:cs="Times New Roman"/>
          <w:color w:val="333333"/>
          <w:sz w:val="28"/>
          <w:szCs w:val="28"/>
        </w:rPr>
      </w:pPr>
    </w:p>
    <w:sectPr w:rsidR="00B1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A0"/>
    <w:rsid w:val="00032364"/>
    <w:rsid w:val="0003339C"/>
    <w:rsid w:val="0013241A"/>
    <w:rsid w:val="001913A0"/>
    <w:rsid w:val="003A614E"/>
    <w:rsid w:val="004057F7"/>
    <w:rsid w:val="00526A7F"/>
    <w:rsid w:val="005B4684"/>
    <w:rsid w:val="00716A70"/>
    <w:rsid w:val="008B7808"/>
    <w:rsid w:val="00917860"/>
    <w:rsid w:val="00B165B4"/>
    <w:rsid w:val="00C0355E"/>
    <w:rsid w:val="00D20848"/>
    <w:rsid w:val="00D33D1E"/>
    <w:rsid w:val="00D7149F"/>
    <w:rsid w:val="00DA2932"/>
    <w:rsid w:val="00ED4647"/>
    <w:rsid w:val="00F2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6B6F"/>
  <w15:chartTrackingRefBased/>
  <w15:docId w15:val="{F2A40444-6B2A-489F-AA84-6AC83E8A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22684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684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F226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684"/>
    <w:rPr>
      <w:color w:val="0563C1" w:themeColor="hyperlink"/>
      <w:u w:val="single"/>
    </w:rPr>
  </w:style>
  <w:style w:type="paragraph" w:styleId="a5">
    <w:name w:val="No Spacing"/>
    <w:uiPriority w:val="1"/>
    <w:qFormat/>
    <w:rsid w:val="00F2268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2020-01-31T07:00:00Z</dcterms:created>
  <dcterms:modified xsi:type="dcterms:W3CDTF">2020-02-10T06:44:00Z</dcterms:modified>
</cp:coreProperties>
</file>