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40" w:before="0" w:after="0"/>
        <w:ind w:hanging="0" w:left="57" w:right="0"/>
        <w:jc w:val="both"/>
        <w:rPr>
          <w:sz w:val="24"/>
          <w:szCs w:val="24"/>
        </w:rPr>
      </w:pPr>
      <w:r>
        <w:rPr>
          <w:rFonts w:ascii="Times New Roman" w:hAnsi="Times New Roman"/>
          <w:sz w:val="24"/>
          <w:szCs w:val="24"/>
        </w:rPr>
        <w:t>УТВЕРЖДЕНО решением Совета</w:t>
      </w:r>
    </w:p>
    <w:p>
      <w:pPr>
        <w:pStyle w:val="Normal"/>
        <w:widowControl/>
        <w:suppressAutoHyphens w:val="true"/>
        <w:bidi w:val="0"/>
        <w:spacing w:lineRule="auto" w:line="240" w:before="0" w:after="0"/>
        <w:ind w:hanging="0" w:left="57" w:right="0"/>
        <w:jc w:val="both"/>
        <w:rPr>
          <w:sz w:val="24"/>
          <w:szCs w:val="24"/>
        </w:rPr>
      </w:pPr>
      <w:r>
        <w:rPr>
          <w:rFonts w:eastAsia="Times New Roman" w:cs="Times New Roman" w:ascii="Times New Roman" w:hAnsi="Times New Roman"/>
          <w:sz w:val="24"/>
          <w:szCs w:val="24"/>
          <w:lang w:eastAsia="ru-RU"/>
        </w:rPr>
        <w:t>Новобурундуковского</w:t>
      </w:r>
      <w:r>
        <w:rPr>
          <w:rFonts w:ascii="Times New Roman" w:hAnsi="Times New Roman"/>
          <w:sz w:val="24"/>
          <w:szCs w:val="24"/>
        </w:rPr>
        <w:t xml:space="preserve"> сельского поселения Дрожжановского муниципального района Республики Татарстан от 03</w:t>
      </w:r>
      <w:bookmarkStart w:id="0" w:name="_GoBack"/>
      <w:bookmarkEnd w:id="0"/>
      <w:r>
        <w:rPr>
          <w:rFonts w:ascii="Times New Roman" w:hAnsi="Times New Roman"/>
          <w:sz w:val="24"/>
          <w:szCs w:val="24"/>
        </w:rPr>
        <w:t xml:space="preserve">.06.2022 № 23/1 (в ред. </w:t>
      </w:r>
      <w:r>
        <w:rPr>
          <w:rFonts w:ascii="Times New Roman" w:hAnsi="Times New Roman"/>
          <w:color w:val="000000"/>
          <w:sz w:val="24"/>
          <w:szCs w:val="24"/>
          <w:shd w:fill="FFFFFF" w:val="clear"/>
        </w:rPr>
        <w:t xml:space="preserve">От 16.12.2022 №31/2, 27.02.2023 №34/1, 31.07.2023 №39/1, 15.11.2023 №43/4, 05.02.2024 №45/1, 23.05.2024 №49/2, 12.11.2024 №54/2, </w:t>
      </w:r>
      <w:r>
        <w:rPr>
          <w:rFonts w:ascii="Times New Roman" w:hAnsi="Times New Roman"/>
          <w:i/>
          <w:iCs/>
          <w:color w:val="000000"/>
          <w:sz w:val="24"/>
          <w:szCs w:val="24"/>
          <w:shd w:fill="FFFFFF" w:val="clear"/>
        </w:rPr>
        <w:t>1</w:t>
      </w:r>
      <w:r>
        <w:rPr>
          <w:rFonts w:ascii="Times New Roman" w:hAnsi="Times New Roman"/>
          <w:i/>
          <w:iCs/>
          <w:color w:val="000000"/>
          <w:sz w:val="24"/>
          <w:szCs w:val="24"/>
          <w:shd w:fill="FFFFFF" w:val="clear"/>
        </w:rPr>
        <w:t>9</w:t>
      </w:r>
      <w:r>
        <w:rPr>
          <w:rFonts w:ascii="Times New Roman" w:hAnsi="Times New Roman"/>
          <w:i/>
          <w:iCs/>
          <w:color w:val="000000"/>
          <w:sz w:val="24"/>
          <w:szCs w:val="24"/>
          <w:shd w:fill="FFFFFF" w:val="clear"/>
        </w:rPr>
        <w:t>.02.2026 №8/</w:t>
      </w:r>
      <w:r>
        <w:rPr>
          <w:rFonts w:ascii="Times New Roman" w:hAnsi="Times New Roman"/>
          <w:i/>
          <w:iCs/>
          <w:color w:val="000000"/>
          <w:sz w:val="24"/>
          <w:szCs w:val="24"/>
          <w:shd w:fill="FFFFFF" w:val="clear"/>
        </w:rPr>
        <w:t>1</w:t>
      </w:r>
      <w:r>
        <w:rPr>
          <w:rFonts w:ascii="Times New Roman" w:hAnsi="Times New Roman"/>
          <w:color w:val="000000"/>
          <w:sz w:val="24"/>
          <w:szCs w:val="24"/>
          <w:shd w:fill="FFFFFF" w:val="clear"/>
        </w:rPr>
        <w:t>)</w:t>
      </w:r>
    </w:p>
    <w:p>
      <w:pPr>
        <w:pStyle w:val="Normal"/>
        <w:spacing w:lineRule="auto" w:line="240" w:before="0" w:after="0"/>
        <w:ind w:left="6237"/>
        <w:jc w:val="both"/>
        <w:rPr>
          <w:rFonts w:ascii="Times New Roman" w:hAnsi="Times New Roman"/>
          <w:sz w:val="32"/>
        </w:rPr>
      </w:pPr>
      <w:r>
        <w:rPr>
          <w:rFonts w:ascii="Times New Roman" w:hAnsi="Times New Roman"/>
          <w:sz w:val="32"/>
        </w:rPr>
        <w:t xml:space="preserve"> </w:t>
      </w:r>
    </w:p>
    <w:p>
      <w:pPr>
        <w:pStyle w:val="Heading1"/>
        <w:spacing w:before="0" w:after="0"/>
        <w:ind w:firstLine="567"/>
        <w:rPr>
          <w:rFonts w:ascii="Times New Roman" w:hAnsi="Times New Roman"/>
          <w:color w:val="auto"/>
          <w:sz w:val="28"/>
        </w:rPr>
      </w:pPr>
      <w:r>
        <w:rPr>
          <w:rFonts w:ascii="Times New Roman" w:hAnsi="Times New Roman"/>
          <w:color w:val="auto"/>
          <w:sz w:val="28"/>
        </w:rPr>
        <w:t>Положение</w:t>
        <w:br/>
        <w:t xml:space="preserve">о бюджетном устройстве и бюджетном процессе в </w:t>
      </w:r>
      <w:r>
        <w:rPr>
          <w:rFonts w:cs="Times New Roman" w:ascii="Times New Roman" w:hAnsi="Times New Roman"/>
          <w:color w:val="auto"/>
          <w:sz w:val="28"/>
          <w:szCs w:val="28"/>
        </w:rPr>
        <w:t>Новобурундуковск</w:t>
      </w:r>
      <w:r>
        <w:rPr>
          <w:rFonts w:ascii="Times New Roman" w:hAnsi="Times New Roman"/>
          <w:color w:val="auto"/>
          <w:sz w:val="28"/>
        </w:rPr>
        <w:t xml:space="preserve">ом сельском поселении Дрожжановского муниципального района </w:t>
      </w:r>
    </w:p>
    <w:p>
      <w:pPr>
        <w:pStyle w:val="Heading1"/>
        <w:spacing w:before="0" w:after="0"/>
        <w:ind w:firstLine="567"/>
        <w:rPr>
          <w:rFonts w:ascii="Times New Roman" w:hAnsi="Times New Roman"/>
          <w:color w:val="auto"/>
          <w:sz w:val="28"/>
        </w:rPr>
      </w:pPr>
      <w:r>
        <w:rPr>
          <w:rFonts w:ascii="Times New Roman" w:hAnsi="Times New Roman"/>
          <w:color w:val="auto"/>
          <w:sz w:val="28"/>
        </w:rPr>
        <w:t>Республики Татарстан</w:t>
        <w:br/>
      </w:r>
    </w:p>
    <w:p>
      <w:pPr>
        <w:pStyle w:val="Normal"/>
        <w:spacing w:lineRule="auto" w:line="240" w:before="0" w:after="0"/>
        <w:ind w:firstLine="567"/>
        <w:jc w:val="center"/>
        <w:rPr>
          <w:rFonts w:ascii="Times New Roman" w:hAnsi="Times New Roman"/>
          <w:sz w:val="28"/>
        </w:rPr>
      </w:pPr>
      <w:bookmarkStart w:id="1" w:name="sub_101"/>
      <w:r>
        <w:rPr>
          <w:rFonts w:ascii="Times New Roman" w:hAnsi="Times New Roman"/>
          <w:b/>
          <w:sz w:val="28"/>
        </w:rPr>
        <w:t>Раздел I</w:t>
      </w:r>
      <w:r>
        <w:rPr>
          <w:rFonts w:ascii="Times New Roman" w:hAnsi="Times New Roman"/>
          <w:sz w:val="28"/>
        </w:rPr>
        <w:t>. Общие положения</w:t>
      </w:r>
      <w:bookmarkEnd w:id="1"/>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 w:name="sub_111"/>
      <w:r>
        <w:rPr>
          <w:rFonts w:ascii="Times New Roman" w:hAnsi="Times New Roman"/>
          <w:sz w:val="28"/>
        </w:rPr>
        <w:t xml:space="preserve"> </w:t>
      </w:r>
      <w:r>
        <w:rPr>
          <w:rFonts w:ascii="Times New Roman" w:hAnsi="Times New Roman"/>
          <w:sz w:val="28"/>
        </w:rPr>
        <w:t xml:space="preserve">Статья 1. </w:t>
      </w:r>
      <w:r>
        <w:rPr>
          <w:rFonts w:ascii="Times New Roman" w:hAnsi="Times New Roman"/>
          <w:b/>
          <w:sz w:val="28"/>
        </w:rPr>
        <w:t>Правоотношения, регулируемые настоящим Положением</w:t>
      </w:r>
      <w:bookmarkEnd w:id="2"/>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 Дрожжановского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3" w:name="sub_112"/>
      <w:r>
        <w:rPr>
          <w:rFonts w:ascii="Times New Roman" w:hAnsi="Times New Roman"/>
          <w:sz w:val="28"/>
        </w:rPr>
        <w:t xml:space="preserve"> </w:t>
      </w:r>
      <w:r>
        <w:rPr>
          <w:rFonts w:ascii="Times New Roman" w:hAnsi="Times New Roman"/>
          <w:sz w:val="28"/>
        </w:rPr>
        <w:t xml:space="preserve">Статья 2. </w:t>
      </w:r>
      <w:r>
        <w:rPr>
          <w:rFonts w:ascii="Times New Roman" w:hAnsi="Times New Roman"/>
          <w:b/>
          <w:sz w:val="28"/>
        </w:rPr>
        <w:t>Правовые основы осуществления бюджетных правоотношений в Поселении</w:t>
      </w:r>
      <w:bookmarkEnd w:id="3"/>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Бюджетные правоотношения в Поселении осуществляются в соответствии с Бюджетным кодексом Российской Федерации,</w:t>
      </w:r>
      <w:r>
        <w:rPr/>
        <w:t xml:space="preserve"> </w:t>
      </w:r>
      <w:r>
        <w:rPr>
          <w:rFonts w:ascii="Times New Roman" w:hAnsi="Times New Roman"/>
          <w:sz w:val="28"/>
        </w:rPr>
        <w:t>Бюджетным кодексом Республики Татарстан, настоящим Положением, иными актами бюджетного законодательства Российской Федерации и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 поселения разрабатывается и утверждается в форме решения Совета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4" w:name="sub_113"/>
      <w:r>
        <w:rPr>
          <w:rFonts w:ascii="Times New Roman" w:hAnsi="Times New Roman"/>
          <w:sz w:val="28"/>
        </w:rPr>
        <w:t xml:space="preserve"> </w:t>
      </w:r>
      <w:r>
        <w:rPr>
          <w:rFonts w:ascii="Times New Roman" w:hAnsi="Times New Roman"/>
          <w:sz w:val="28"/>
        </w:rPr>
        <w:t xml:space="preserve">Статья 3. </w:t>
      </w:r>
      <w:r>
        <w:rPr>
          <w:rFonts w:ascii="Times New Roman" w:hAnsi="Times New Roman"/>
          <w:b/>
          <w:sz w:val="28"/>
        </w:rPr>
        <w:t>Понятия и термины, применяемые в настоящем Положении</w:t>
      </w:r>
      <w:bookmarkEnd w:id="4"/>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4.</w:t>
      </w:r>
      <w:r>
        <w:rPr>
          <w:rFonts w:ascii="Times New Roman" w:hAnsi="Times New Roman"/>
          <w:b/>
          <w:sz w:val="28"/>
        </w:rPr>
        <w:t xml:space="preserve"> Применение бюджетной классификации Российской Федерации в поселении</w:t>
      </w:r>
    </w:p>
    <w:p>
      <w:pPr>
        <w:pStyle w:val="Normal"/>
        <w:spacing w:lineRule="auto" w:line="240" w:before="0" w:after="0"/>
        <w:ind w:firstLine="567"/>
        <w:jc w:val="both"/>
        <w:rPr>
          <w:rFonts w:ascii="Times New Roman" w:hAnsi="Times New Roman"/>
          <w:sz w:val="28"/>
        </w:rPr>
      </w:pPr>
      <w:r>
        <w:rPr>
          <w:rFonts w:ascii="Times New Roman" w:hAnsi="Times New Roman"/>
          <w:sz w:val="28"/>
        </w:rPr>
        <w:t>1.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2. Исполнительный комитет Поселения утверждает перечень кодов подвидов по видам доходов, главными администраторами которых являются органы местного самоуправления района и (или) находящиеся в их ведении казенные учреждения.»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3. Исполнительный комитет Поселения устанавливаются перечень и коды целевых статей бюджета поселения Порядок определения перечня и кодов целевых статей расходов бюджета района, финансовое обеспечение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района, устанавливается Финансово-бюджетной палатой района. </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sz w:val="28"/>
        </w:rPr>
      </w:pPr>
      <w:bookmarkStart w:id="5" w:name="sub_115"/>
      <w:r>
        <w:rPr>
          <w:rFonts w:ascii="Times New Roman" w:hAnsi="Times New Roman"/>
          <w:sz w:val="28"/>
        </w:rPr>
        <w:t xml:space="preserve"> </w:t>
      </w:r>
      <w:r>
        <w:rPr>
          <w:rFonts w:ascii="Times New Roman" w:hAnsi="Times New Roman"/>
          <w:sz w:val="28"/>
        </w:rPr>
        <w:t xml:space="preserve">Статья 5. </w:t>
      </w:r>
      <w:r>
        <w:rPr>
          <w:rFonts w:ascii="Times New Roman" w:hAnsi="Times New Roman"/>
          <w:b/>
          <w:sz w:val="28"/>
        </w:rPr>
        <w:t>Основные этапы бюджетного процесса в поселении</w:t>
      </w:r>
      <w:bookmarkEnd w:id="5"/>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Бюджетный процесс поселения составляет единый комплекс с бюджетным процессом Республики Татарстан и включает следующие этапы:</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составление проекта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рассмотрение и утверждение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исполнение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осуществление муниципального финансового контроля.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Финансовый год соответствует календарному и бюджетный процесс по срокам их прохождения вписывается в эти временные параметры.</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6" w:name="sub_116"/>
      <w:r>
        <w:rPr>
          <w:rFonts w:ascii="Times New Roman" w:hAnsi="Times New Roman"/>
          <w:sz w:val="28"/>
        </w:rPr>
        <w:t xml:space="preserve"> </w:t>
      </w:r>
      <w:r>
        <w:rPr>
          <w:rFonts w:ascii="Times New Roman" w:hAnsi="Times New Roman"/>
          <w:sz w:val="28"/>
        </w:rPr>
        <w:t xml:space="preserve">Статья 6. </w:t>
      </w:r>
      <w:r>
        <w:rPr>
          <w:rFonts w:ascii="Times New Roman" w:hAnsi="Times New Roman"/>
          <w:b/>
          <w:sz w:val="28"/>
        </w:rPr>
        <w:t>Основные принципы на которых строится бюджетный процесс в поселении</w:t>
      </w:r>
      <w:bookmarkEnd w:id="6"/>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Бюджетная система и бюджетный процесс в поселении основаны на принципах:</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единства бюджетной системы;</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разграничения доходов и расходов и источников финансирования дефицитов между бюджетами;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самостоятельности бюджетов;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равенства бюджетных прав;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полноты отражения доходов, расходов и источников финансирования дефицитов бюджетов;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эффективности использования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общего (совокупного) покрытия расходов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прозрачности (открытости);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достоверности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адресности и целевого характера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подведомственности расходов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единства кассы.</w:t>
      </w:r>
    </w:p>
    <w:p>
      <w:pPr>
        <w:pStyle w:val="Normal"/>
        <w:spacing w:lineRule="auto" w:line="240" w:before="0" w:after="0"/>
        <w:ind w:firstLine="567"/>
        <w:jc w:val="both"/>
        <w:rPr>
          <w:rFonts w:ascii="Times New Roman" w:hAnsi="Times New Roman"/>
          <w:b/>
          <w:sz w:val="28"/>
        </w:rPr>
      </w:pPr>
      <w:r>
        <w:rPr>
          <w:rFonts w:ascii="Times New Roman" w:hAnsi="Times New Roman"/>
          <w:sz w:val="28"/>
        </w:rPr>
        <w:t xml:space="preserve"> </w:t>
      </w:r>
      <w:bookmarkStart w:id="7" w:name="sub_117"/>
      <w:r>
        <w:rPr>
          <w:rFonts w:ascii="Times New Roman" w:hAnsi="Times New Roman"/>
          <w:sz w:val="28"/>
        </w:rPr>
        <w:t xml:space="preserve"> </w:t>
      </w:r>
      <w:r>
        <w:rPr>
          <w:rFonts w:ascii="Times New Roman" w:hAnsi="Times New Roman"/>
          <w:sz w:val="28"/>
        </w:rPr>
        <w:t xml:space="preserve">Статья 7. </w:t>
      </w:r>
      <w:r>
        <w:rPr>
          <w:rFonts w:ascii="Times New Roman" w:hAnsi="Times New Roman"/>
          <w:b/>
          <w:sz w:val="28"/>
        </w:rPr>
        <w:t>Участники бюджетного процесса</w:t>
      </w:r>
      <w:bookmarkEnd w:id="7"/>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Участниками бюджетного процесса в поселении являются: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Совет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Глава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Контрольно-счетная палата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главные распорядители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распорядители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получатели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администраторы доходов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администраторы источников финансирования дефицита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Районе.</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8" w:name="sub_118"/>
      <w:r>
        <w:rPr>
          <w:rFonts w:ascii="Times New Roman" w:hAnsi="Times New Roman"/>
          <w:sz w:val="28"/>
        </w:rPr>
        <w:t xml:space="preserve"> </w:t>
      </w:r>
      <w:bookmarkEnd w:id="8"/>
      <w:r>
        <w:rPr>
          <w:rFonts w:ascii="Times New Roman" w:hAnsi="Times New Roman"/>
          <w:sz w:val="28"/>
        </w:rPr>
        <w:t xml:space="preserve">Статья 8. </w:t>
      </w:r>
      <w:r>
        <w:rPr>
          <w:rFonts w:ascii="Times New Roman" w:hAnsi="Times New Roman"/>
          <w:b/>
          <w:sz w:val="28"/>
        </w:rPr>
        <w:t xml:space="preserve">Бюджетные полномочия участников бюджетного процесса </w:t>
      </w:r>
    </w:p>
    <w:p>
      <w:pPr>
        <w:pStyle w:val="Normal"/>
        <w:spacing w:lineRule="auto" w:line="240" w:before="0" w:after="0"/>
        <w:ind w:firstLine="567"/>
        <w:jc w:val="both"/>
        <w:rPr>
          <w:rFonts w:ascii="Times New Roman" w:hAnsi="Times New Roman"/>
          <w:sz w:val="28"/>
        </w:rPr>
      </w:pPr>
      <w:r>
        <w:rPr>
          <w:rFonts w:ascii="Times New Roman" w:hAnsi="Times New Roman"/>
          <w:sz w:val="28"/>
        </w:rPr>
        <w:t>1.</w:t>
        <w:tab/>
        <w:t xml:space="preserve">Совет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Дрожжановского муниципального района рассматривает и утверждает бюджет поселения и отчет о его исполнении, осуществляет контроль в ходе рассмотрения отдельных вопросов исполнения бюджета поселения на своих заседаниях, заседаниях постоянных комиссий  Совета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Дрожжановского муниципального района в ходе проводимых Советом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настоящим Положением.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2.</w:t>
        <w:tab/>
        <w:t xml:space="preserve"> Исполнительный комитет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Дрожжановского муниципального района обеспечивает составление проекта бюджета района, вносит его с необходимыми документами и материалами на утверждение Совета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разрабатывает и утверждает методики распределения и (или) порядок предоставления межбюджетных трансфертов, обеспечивает исполнение бюджета поселения и составление бюджетной отчетности, представляет отчет об исполнении бюджета поселения на утверждение Совета </w:t>
      </w:r>
      <w:r>
        <w:rPr>
          <w:rFonts w:eastAsia="Times New Roman" w:cs="Times New Roman" w:ascii="Times New Roman" w:hAnsi="Times New Roman"/>
          <w:sz w:val="28"/>
          <w:szCs w:val="28"/>
          <w:lang w:eastAsia="ru-RU"/>
        </w:rPr>
        <w:t>Новобурундуковского</w:t>
      </w:r>
      <w:r>
        <w:rPr>
          <w:rFonts w:ascii="Times New Roman" w:hAnsi="Times New Roman"/>
          <w:sz w:val="28"/>
        </w:rPr>
        <w:t xml:space="preserve"> сельского поселения,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3.</w:t>
        <w:tab/>
        <w:t>Главный распорядитель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перечень подведомственных ему распорядителей и получателей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осуществляет планирование соответствующих расходов бюджета, составляет обоснования бюджетных ассигнований;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вносит предложения по формированию и изменению лимитов бюджетных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вносит предложения по формированию и изменению сводной бюджетной росписи;</w:t>
      </w:r>
    </w:p>
    <w:p>
      <w:pPr>
        <w:pStyle w:val="Normal"/>
        <w:spacing w:lineRule="auto" w:line="240" w:before="0" w:after="0"/>
        <w:ind w:firstLine="567"/>
        <w:jc w:val="both"/>
        <w:rPr>
          <w:rFonts w:ascii="Times New Roman" w:hAnsi="Times New Roman"/>
          <w:sz w:val="28"/>
        </w:rPr>
      </w:pPr>
      <w:r>
        <w:rPr>
          <w:rFonts w:ascii="Times New Roman" w:hAnsi="Times New Roman"/>
          <w:sz w:val="28"/>
        </w:rPr>
        <w:t>определяет порядок утверждения бюджетных смет подведомственных получателей бюджетных средств, являющихся казенными учреждениями;</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и утверждает муниципальные задания;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бюджетную отчетность главного распорядителя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4. Распорядитель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осуществляет планирование соответствующих расходов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pPr>
        <w:pStyle w:val="Normal"/>
        <w:spacing w:lineRule="auto" w:line="240" w:before="0" w:after="0"/>
        <w:ind w:firstLine="567"/>
        <w:jc w:val="both"/>
        <w:rPr>
          <w:rFonts w:ascii="Times New Roman" w:hAnsi="Times New Roman"/>
          <w:sz w:val="28"/>
        </w:rPr>
      </w:pPr>
      <w:r>
        <w:rPr>
          <w:rFonts w:ascii="Times New Roman" w:hAnsi="Times New Roman"/>
          <w:sz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pPr>
        <w:pStyle w:val="Normal"/>
        <w:spacing w:lineRule="auto" w:line="240" w:before="0" w:after="0"/>
        <w:ind w:firstLine="567"/>
        <w:jc w:val="both"/>
        <w:rPr>
          <w:rFonts w:ascii="Times New Roman" w:hAnsi="Times New Roman"/>
          <w:sz w:val="28"/>
        </w:rPr>
      </w:pPr>
      <w:r>
        <w:rPr>
          <w:rFonts w:ascii="Times New Roman" w:hAnsi="Times New Roman"/>
          <w:sz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pPr>
        <w:pStyle w:val="Normal"/>
        <w:spacing w:lineRule="auto" w:line="240" w:before="0" w:after="0"/>
        <w:ind w:firstLine="567"/>
        <w:jc w:val="both"/>
        <w:rPr>
          <w:rFonts w:ascii="Times New Roman" w:hAnsi="Times New Roman"/>
          <w:sz w:val="28"/>
        </w:rPr>
      </w:pPr>
      <w:r>
        <w:rPr>
          <w:rFonts w:ascii="Times New Roman" w:hAnsi="Times New Roman"/>
          <w:sz w:val="28"/>
        </w:rPr>
        <w:t>5. Получатель бюджетных средств обладает следующими бюджетными полномочиями:</w:t>
      </w:r>
    </w:p>
    <w:p>
      <w:pPr>
        <w:pStyle w:val="Normal"/>
        <w:spacing w:lineRule="auto" w:line="240" w:before="0" w:after="0"/>
        <w:ind w:firstLine="567"/>
        <w:jc w:val="both"/>
        <w:rPr>
          <w:rFonts w:ascii="Times New Roman" w:hAnsi="Times New Roman"/>
          <w:sz w:val="28"/>
        </w:rPr>
      </w:pPr>
      <w:r>
        <w:rPr>
          <w:rFonts w:cs="Times New Roman" w:ascii="Nimbus Roman" w:hAnsi="Nimbus Roman"/>
          <w:b w:val="false"/>
          <w:i w:val="false"/>
          <w:caps w:val="false"/>
          <w:smallCaps w:val="false"/>
          <w:color w:val="000000"/>
          <w:spacing w:val="0"/>
          <w:sz w:val="28"/>
          <w:szCs w:val="28"/>
          <w:shd w:fill="BBE33D" w:val="clear"/>
        </w:rPr>
        <w:t>составляет, утверждает и ведет бюджетную смету в порядке, определяемом в соответствии со статьей 221 Бюджетного Кодекса Российской Федерации;</w:t>
      </w:r>
      <w:r>
        <w:rPr>
          <w:rFonts w:cs="Times New Roman" w:ascii="Nimbus Roman" w:hAnsi="Nimbus Roman"/>
          <w:b w:val="false"/>
          <w:i w:val="false"/>
          <w:caps w:val="false"/>
          <w:smallCaps w:val="false"/>
          <w:color w:val="000000"/>
          <w:spacing w:val="0"/>
          <w:sz w:val="28"/>
          <w:szCs w:val="28"/>
        </w:rPr>
        <w:t xml:space="preserve"> (</w:t>
      </w:r>
      <w:r>
        <w:rPr>
          <w:rFonts w:ascii="Times New Roman" w:hAnsi="Times New Roman"/>
          <w:sz w:val="28"/>
        </w:rPr>
        <w:t>составляет и исполняет бюджетную смету;)</w:t>
      </w:r>
    </w:p>
    <w:p>
      <w:pPr>
        <w:pStyle w:val="Normal"/>
        <w:spacing w:lineRule="auto" w:line="240" w:before="0" w:after="0"/>
        <w:ind w:firstLine="567"/>
        <w:jc w:val="both"/>
        <w:rPr>
          <w:rFonts w:ascii="Times New Roman" w:hAnsi="Times New Roman"/>
          <w:sz w:val="28"/>
        </w:rPr>
      </w:pPr>
      <w:r>
        <w:rPr>
          <w:rFonts w:ascii="Times New Roman" w:hAnsi="Times New Roman"/>
          <w:sz w:val="28"/>
        </w:rPr>
        <w:t>принимает и (или) исполняет в пределах доведенных лимитов бюджетных обязательств и (или) бюджетных ассигнований бюджетные обязательства;</w:t>
      </w:r>
    </w:p>
    <w:p>
      <w:pPr>
        <w:pStyle w:val="Normal"/>
        <w:spacing w:lineRule="auto" w:line="240" w:before="0" w:after="0"/>
        <w:ind w:firstLine="567"/>
        <w:jc w:val="both"/>
        <w:rPr>
          <w:rFonts w:ascii="Times New Roman" w:hAnsi="Times New Roman"/>
          <w:sz w:val="28"/>
        </w:rPr>
      </w:pPr>
      <w:r>
        <w:rPr>
          <w:rFonts w:ascii="Times New Roman" w:hAnsi="Times New Roman"/>
          <w:sz w:val="28"/>
        </w:rPr>
        <w:t>обеспечивает результативность, целевой характер использования предусмотренных ему бюджетных ассигнований;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вносит соответствующему главному распорядителю (распорядителю) бюджетных средств предложения по изменению бюджетной росписи;</w:t>
      </w:r>
    </w:p>
    <w:p>
      <w:pPr>
        <w:pStyle w:val="Normal"/>
        <w:spacing w:lineRule="auto" w:line="240" w:before="0" w:after="0"/>
        <w:ind w:firstLine="567"/>
        <w:jc w:val="both"/>
        <w:rPr>
          <w:rFonts w:ascii="Times New Roman" w:hAnsi="Times New Roman"/>
          <w:sz w:val="28"/>
        </w:rPr>
      </w:pPr>
      <w:r>
        <w:rPr>
          <w:rFonts w:ascii="Times New Roman" w:hAnsi="Times New Roman"/>
          <w:sz w:val="28"/>
        </w:rPr>
        <w:t>ведет бюджетный учет (обеспечивает ведение бюджетного учета);</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pPr>
        <w:pStyle w:val="Normal"/>
        <w:spacing w:lineRule="auto" w:line="240" w:before="0" w:after="0"/>
        <w:ind w:firstLine="567"/>
        <w:jc w:val="both"/>
        <w:rPr>
          <w:rFonts w:ascii="Times New Roman" w:hAnsi="Times New Roman"/>
          <w:sz w:val="28"/>
        </w:rPr>
      </w:pPr>
      <w:r>
        <w:rPr>
          <w:rFonts w:ascii="Times New Roman" w:hAnsi="Times New Roman"/>
          <w:color w:val="000000"/>
          <w:sz w:val="28"/>
          <w:szCs w:val="28"/>
          <w:shd w:fill="BBE33D" w:val="clear"/>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r>
        <w:rPr>
          <w:rFonts w:ascii="Times New Roman" w:hAnsi="Times New Roman"/>
          <w:sz w:val="28"/>
        </w:rPr>
        <w:t>.</w:t>
      </w:r>
    </w:p>
    <w:p>
      <w:pPr>
        <w:pStyle w:val="Normal"/>
        <w:spacing w:lineRule="auto" w:line="240" w:before="0" w:after="0"/>
        <w:ind w:firstLine="567"/>
        <w:jc w:val="both"/>
        <w:rPr>
          <w:rFonts w:ascii="Times New Roman" w:hAnsi="Times New Roman"/>
          <w:sz w:val="28"/>
        </w:rPr>
      </w:pPr>
      <w:r>
        <w:rPr>
          <w:rFonts w:ascii="Times New Roman" w:hAnsi="Times New Roman"/>
          <w:sz w:val="28"/>
        </w:rPr>
        <w:t>6. Главный администратор доходов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перечень подведомственных ему администраторов доходов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представляет сведения для составления и ведения кассового плана;</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и представляет бюджетную отчетность главного администратора доходов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7. Главный администратор источников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перечни подведомственных ему администраторов источников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cs="Times New Roman" w:ascii="Times New Roman" w:hAnsi="Times New Roman"/>
          <w:sz w:val="28"/>
          <w:szCs w:val="28"/>
          <w:shd w:fill="BBE33D" w:val="clear"/>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Pr>
          <w:rFonts w:cs="Times New Roman" w:ascii="Times New Roman" w:hAnsi="Times New Roman"/>
          <w:sz w:val="28"/>
          <w:szCs w:val="28"/>
        </w:rPr>
        <w:t xml:space="preserve"> «</w:t>
      </w:r>
      <w:r>
        <w:rPr>
          <w:rFonts w:ascii="Times New Roman" w:hAnsi="Times New Roman"/>
          <w:sz w:val="28"/>
        </w:rPr>
        <w:t>осуществляет планирование (прогнозирование) поступлений и выплат по источникам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формирует бюджетную отчетность главного администратора источников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8.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9" w:name="sub_119"/>
      <w:r>
        <w:rPr>
          <w:rFonts w:ascii="Times New Roman" w:hAnsi="Times New Roman"/>
          <w:sz w:val="28"/>
        </w:rPr>
        <w:t xml:space="preserve"> </w:t>
      </w:r>
      <w:r>
        <w:rPr>
          <w:rFonts w:ascii="Times New Roman" w:hAnsi="Times New Roman"/>
          <w:sz w:val="28"/>
        </w:rPr>
        <w:t xml:space="preserve">Статья 9. </w:t>
      </w:r>
      <w:r>
        <w:rPr>
          <w:rFonts w:ascii="Times New Roman" w:hAnsi="Times New Roman"/>
          <w:b/>
          <w:sz w:val="28"/>
        </w:rPr>
        <w:t>Доходы бюджета поселения</w:t>
      </w:r>
      <w:bookmarkEnd w:id="9"/>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Республики Татарстан о налогах и сборах, нормативными правовыми актами Совета Района о налогах и сборах.</w:t>
      </w:r>
    </w:p>
    <w:p>
      <w:pPr>
        <w:pStyle w:val="Normal"/>
        <w:spacing w:lineRule="auto" w:line="240" w:before="0" w:after="0"/>
        <w:ind w:firstLine="567"/>
        <w:jc w:val="both"/>
        <w:rPr>
          <w:rFonts w:ascii="Times New Roman" w:hAnsi="Times New Roman"/>
          <w:sz w:val="28"/>
        </w:rPr>
      </w:pPr>
      <w:r>
        <w:rPr>
          <w:rFonts w:ascii="Times New Roman" w:hAnsi="Times New Roman"/>
          <w:sz w:val="28"/>
        </w:rPr>
        <w:t>Решения Совета поселения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внесения проекта решения о бюджете поселения на очередной финансовый год и плановый период в Совет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10" w:name="sub_1110"/>
      <w:bookmarkEnd w:id="10"/>
      <w:r>
        <w:rPr>
          <w:rFonts w:ascii="Times New Roman" w:hAnsi="Times New Roman"/>
          <w:sz w:val="28"/>
        </w:rPr>
        <w:t xml:space="preserve"> </w:t>
      </w:r>
      <w:r>
        <w:rPr>
          <w:rFonts w:ascii="Times New Roman" w:hAnsi="Times New Roman"/>
          <w:sz w:val="28"/>
        </w:rPr>
        <w:t xml:space="preserve">Статья 10. </w:t>
      </w:r>
      <w:r>
        <w:rPr>
          <w:rFonts w:ascii="Times New Roman" w:hAnsi="Times New Roman"/>
          <w:b/>
          <w:sz w:val="28"/>
        </w:rPr>
        <w:t>Расходы бюджета поселения</w:t>
      </w:r>
    </w:p>
    <w:p>
      <w:pPr>
        <w:pStyle w:val="Normal"/>
        <w:spacing w:lineRule="auto" w:line="240" w:before="0" w:after="0"/>
        <w:ind w:firstLine="567"/>
        <w:jc w:val="both"/>
        <w:rPr>
          <w:rFonts w:ascii="Times New Roman" w:hAnsi="Times New Roman"/>
          <w:sz w:val="28"/>
        </w:rPr>
      </w:pPr>
      <w:bookmarkStart w:id="11" w:name="sub_11101"/>
      <w:bookmarkStart w:id="12" w:name="sub_1110_Копия_1"/>
      <w:bookmarkEnd w:id="12"/>
      <w:r>
        <w:rPr>
          <w:rFonts w:ascii="Times New Roman" w:hAnsi="Times New Roman"/>
          <w:sz w:val="28"/>
        </w:rPr>
        <w:t xml:space="preserve"> </w:t>
      </w:r>
      <w:r>
        <w:rPr>
          <w:rFonts w:ascii="Times New Roman" w:hAnsi="Times New Roman"/>
          <w:sz w:val="28"/>
        </w:rPr>
        <w:t>1. Из бюджета поселения в очередном финансовом году финансируются:</w:t>
      </w:r>
      <w:bookmarkEnd w:id="11"/>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за счет собственных доходов и источников покрытия дефицита бюджета поселения - расходные обязательства поселения, исполнение которых в соответствии с нормативными правовыми актами органов местного самоуправления, заключенными Районом или от имени Района договорами (соглашениями) по вопросам местного значения должно осуществляться в очередном финансовом году;</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за счет субсидий на софинансирование расходных обязательств, по выполнению полномочий органов местного самоуправления по вопросам местного значения.</w:t>
      </w:r>
    </w:p>
    <w:p>
      <w:pPr>
        <w:pStyle w:val="Normal"/>
        <w:spacing w:lineRule="auto" w:line="240" w:before="0" w:after="0"/>
        <w:ind w:firstLine="567"/>
        <w:jc w:val="both"/>
        <w:rPr>
          <w:rFonts w:ascii="Times New Roman" w:hAnsi="Times New Roman"/>
          <w:sz w:val="28"/>
        </w:rPr>
      </w:pPr>
      <w:bookmarkStart w:id="13" w:name="sub_11102"/>
      <w:r>
        <w:rPr>
          <w:rFonts w:ascii="Times New Roman" w:hAnsi="Times New Roman"/>
          <w:sz w:val="28"/>
        </w:rPr>
        <w:t xml:space="preserve"> </w:t>
      </w:r>
      <w:r>
        <w:rPr>
          <w:rFonts w:ascii="Times New Roman" w:hAnsi="Times New Roman"/>
          <w:sz w:val="28"/>
        </w:rPr>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bookmarkEnd w:id="13"/>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14" w:name="sub_1111"/>
      <w:r>
        <w:rPr>
          <w:rFonts w:ascii="Times New Roman" w:hAnsi="Times New Roman"/>
          <w:sz w:val="28"/>
        </w:rPr>
        <w:t xml:space="preserve"> </w:t>
      </w:r>
      <w:r>
        <w:rPr>
          <w:rFonts w:ascii="Times New Roman" w:hAnsi="Times New Roman"/>
          <w:sz w:val="28"/>
        </w:rPr>
        <w:t xml:space="preserve">Статья 11. </w:t>
      </w:r>
      <w:r>
        <w:rPr>
          <w:rFonts w:ascii="Times New Roman" w:hAnsi="Times New Roman"/>
          <w:b/>
          <w:sz w:val="28"/>
        </w:rPr>
        <w:t>Резервный фонд</w:t>
      </w:r>
      <w:bookmarkEnd w:id="14"/>
    </w:p>
    <w:p>
      <w:pPr>
        <w:pStyle w:val="Normal"/>
        <w:spacing w:lineRule="auto" w:line="240" w:before="0" w:after="0"/>
        <w:ind w:firstLine="567"/>
        <w:jc w:val="both"/>
        <w:rPr>
          <w:rFonts w:ascii="Times New Roman" w:hAnsi="Times New Roman"/>
          <w:sz w:val="28"/>
        </w:rPr>
      </w:pPr>
      <w:r>
        <w:rPr>
          <w:rFonts w:ascii="Times New Roman" w:hAnsi="Times New Roman"/>
          <w:sz w:val="28"/>
        </w:rPr>
        <w:t>В расходной части бюджета поселения создается резервный фонд Исполнительного комитета поселения. Размер резервного фонда устанавливается решением Совета поселения о бюджете района на очередной финансовый год и плановый период и не может превышать три процента утвержденного общего объема расходов бюджета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Бюджетные ассигнования резервного фонда, предусмотренные в бюджете района, используются по решению Исполнительного комитета района. Порядок использования бюджетных ассигнований резервного фонда предусмотренный в составе бюджета района устанавливается Исполнительным комитетом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Отчет об использовании бюджетных ассигнований резервного фонда Исполнительного комитета поселения прилагается к ежеквартальному и годовому отчетам об исполнении соответствующего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15" w:name="sub_1112"/>
      <w:r>
        <w:rPr>
          <w:rFonts w:ascii="Times New Roman" w:hAnsi="Times New Roman"/>
          <w:sz w:val="28"/>
        </w:rPr>
        <w:t xml:space="preserve"> </w:t>
      </w:r>
      <w:r>
        <w:rPr>
          <w:rFonts w:ascii="Times New Roman" w:hAnsi="Times New Roman"/>
          <w:sz w:val="28"/>
        </w:rPr>
        <w:t xml:space="preserve">Статья 12. </w:t>
      </w:r>
      <w:r>
        <w:rPr>
          <w:rFonts w:ascii="Times New Roman" w:hAnsi="Times New Roman"/>
          <w:b/>
          <w:sz w:val="28"/>
        </w:rPr>
        <w:t>Дефицит бюджета</w:t>
      </w:r>
      <w:bookmarkEnd w:id="15"/>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Дефицит бюджета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применения к бюджету поселения мер, предусмотренных пунктом 4 статьи 136 Бюджетного кодекса Российской Федерации дефицит бюджета не должен превышать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утверждения решением Совета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снижение остатков средств на счетах по учету средств местного бюджета 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Источниками покрытия дефицита являются источники, определенные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Дефицит бюджета поселения, сложившийся по данным годового отчета, должен соответствовать установленным ограничениям. Остатки средств бюджета района финансового года в объеме, определенном решением Совета на начало могут направляться в текущем финансовом году на покрытие временных кассовых разрывов.</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12.1</w:t>
      </w:r>
      <w:r>
        <w:rPr>
          <w:rFonts w:ascii="Times New Roman" w:hAnsi="Times New Roman"/>
          <w:b/>
          <w:bCs/>
          <w:sz w:val="28"/>
        </w:rPr>
        <w:t>. Источники финансирования дефицита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В состав источников внутреннего финансирования дефицита бюджета поселения 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привлеченными и погашенными поселением кредитами кредитных организаций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привлеченными и погашенными поселением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изменение остатков средств на счетах по учету средств местного бюджета в течение соответствующего финансового года;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иные источники внутреннего финансирования дефицита местного бюджета.          </w:t>
      </w:r>
    </w:p>
    <w:p>
      <w:pPr>
        <w:pStyle w:val="Normal"/>
        <w:spacing w:lineRule="auto" w:line="240" w:before="0" w:after="0"/>
        <w:ind w:firstLine="567"/>
        <w:jc w:val="both"/>
        <w:rPr>
          <w:rFonts w:ascii="Times New Roman" w:hAnsi="Times New Roman"/>
          <w:sz w:val="28"/>
        </w:rPr>
      </w:pPr>
      <w:r>
        <w:rPr>
          <w:rFonts w:ascii="Times New Roman" w:hAnsi="Times New Roman"/>
          <w:sz w:val="28"/>
        </w:rPr>
        <w:t>В состав иных источников внутреннего финансирования дефицита бюджета поселения 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поступления от продажи акций и иных форм участия в капитале, находящихся в собственности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курсовая разница по средствам бюджета</w:t>
      </w:r>
      <w:r>
        <w:rPr/>
        <w:t xml:space="preserve"> </w:t>
      </w:r>
      <w:r>
        <w:rPr>
          <w:rFonts w:ascii="Times New Roman" w:hAnsi="Times New Roman"/>
          <w:sz w:val="28"/>
        </w:rPr>
        <w:t>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Normal"/>
        <w:spacing w:lineRule="auto" w:line="240" w:before="0" w:after="0"/>
        <w:ind w:firstLine="567"/>
        <w:jc w:val="both"/>
        <w:rPr>
          <w:rFonts w:ascii="Times New Roman" w:hAnsi="Times New Roman"/>
          <w:sz w:val="28"/>
        </w:rPr>
      </w:pPr>
      <w:r>
        <w:rPr>
          <w:rFonts w:ascii="Times New Roman" w:hAnsi="Times New Roman"/>
          <w:sz w:val="28"/>
        </w:rPr>
        <w:t>объем средств, направляемых на погашение иных долговых обязательств поселения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средствами, полученными от возврата предоставленных из бюджета поселения юридическим лицам бюджетных кредитов, и суммой предоставленных бюджета поселения юридическим лицам бюджетных кредитов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средствами, полученными от возврата предоставленных из бюджета поселения другим бюджетам бюджетной системы Российской Федерации бюджетных кредитов, и суммой предоставленных из бюджета поселения другим бюджетам бюджетной системы Российской Федерации бюджетных кредитов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средствами, перечисленными с единого счета бюджета поселения, и средствами, зачисленными на единый счет по учету средств бюджета поселения при проведении операций по управлению остатками средств на едином счете по учету средств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Остатки средств бюджета поселения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В состав источников внешнего финансирования дефицита бюджета поселения</w:t>
      </w:r>
      <w:r>
        <w:rPr>
          <w:rFonts w:ascii="Times New Roman" w:hAnsi="Times New Roman"/>
          <w:i/>
          <w:sz w:val="28"/>
        </w:rPr>
        <w:t xml:space="preserve"> </w:t>
      </w:r>
      <w:r>
        <w:rPr>
          <w:rFonts w:ascii="Times New Roman" w:hAnsi="Times New Roman"/>
          <w:sz w:val="28"/>
        </w:rPr>
        <w:t>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разница между привлеченными в иностранной валюте от Российской Федерации и погашенными поселением бюджетными кредитами, предоставленными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объем средств, направляемых на исполнение муниципальных гарантий поселения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Статья 13.</w:t>
      </w:r>
      <w:r>
        <w:rPr>
          <w:rFonts w:ascii="Times New Roman" w:hAnsi="Times New Roman"/>
          <w:b/>
          <w:sz w:val="28"/>
        </w:rPr>
        <w:t xml:space="preserve"> Структура муниципального долга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Долговые обязательства поселения могут существовать в виде обязательств по:</w:t>
      </w:r>
    </w:p>
    <w:p>
      <w:pPr>
        <w:pStyle w:val="Normal"/>
        <w:spacing w:lineRule="auto" w:line="240" w:before="0" w:after="0"/>
        <w:ind w:firstLine="567"/>
        <w:jc w:val="both"/>
        <w:rPr>
          <w:rFonts w:ascii="Times New Roman" w:hAnsi="Times New Roman"/>
          <w:sz w:val="28"/>
        </w:rPr>
      </w:pPr>
      <w:r>
        <w:rPr>
          <w:rFonts w:ascii="Times New Roman" w:hAnsi="Times New Roman"/>
          <w:sz w:val="28"/>
        </w:rPr>
        <w:t>1) ценным бумагам поселения (муниципальным ценным бумагам);</w:t>
      </w:r>
    </w:p>
    <w:p>
      <w:pPr>
        <w:pStyle w:val="Normal"/>
        <w:spacing w:lineRule="auto" w:line="240" w:before="0" w:after="0"/>
        <w:ind w:firstLine="567"/>
        <w:jc w:val="both"/>
        <w:rPr>
          <w:rFonts w:ascii="Times New Roman" w:hAnsi="Times New Roman"/>
          <w:sz w:val="28"/>
        </w:rPr>
      </w:pPr>
      <w:r>
        <w:rPr>
          <w:rFonts w:ascii="Times New Roman" w:hAnsi="Times New Roman"/>
          <w:sz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3) бюджетным кредитам, привлеченным от Российской Федерации в иностранной валюте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4) кредитам, привлеченным поселением от кредитных организаций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5) гарантиям поселения (муниципальным гарантиям), выраженным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pPr>
        <w:pStyle w:val="Normal"/>
        <w:spacing w:lineRule="auto" w:line="240" w:before="0" w:after="0"/>
        <w:ind w:firstLine="567"/>
        <w:jc w:val="both"/>
        <w:rPr>
          <w:rFonts w:ascii="Times New Roman" w:hAnsi="Times New Roman"/>
          <w:sz w:val="28"/>
        </w:rPr>
      </w:pPr>
      <w:r>
        <w:rPr>
          <w:rFonts w:ascii="Times New Roman" w:hAnsi="Times New Roman"/>
          <w:sz w:val="28"/>
        </w:rPr>
        <w:t>В объем муниципального долга 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номинальная сумма долга по муниципальным ценным бумагам;</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 основного долга по бюджетным кредитам, привлеченным в местный бюджет из других бюджетов бюджетной системы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3) объем основного долга по кредитам, привлеченным поселением от кредитных организаций;</w:t>
      </w:r>
    </w:p>
    <w:p>
      <w:pPr>
        <w:pStyle w:val="Normal"/>
        <w:spacing w:lineRule="auto" w:line="240" w:before="0" w:after="0"/>
        <w:ind w:firstLine="567"/>
        <w:jc w:val="both"/>
        <w:rPr>
          <w:rFonts w:ascii="Times New Roman" w:hAnsi="Times New Roman"/>
          <w:sz w:val="28"/>
        </w:rPr>
      </w:pPr>
      <w:r>
        <w:rPr>
          <w:rFonts w:ascii="Times New Roman" w:hAnsi="Times New Roman"/>
          <w:sz w:val="28"/>
        </w:rPr>
        <w:t>4) объем обязательств по муниципальным гарантиям;</w:t>
      </w:r>
    </w:p>
    <w:p>
      <w:pPr>
        <w:pStyle w:val="Normal"/>
        <w:spacing w:lineRule="auto" w:line="240" w:before="0" w:after="0"/>
        <w:ind w:firstLine="567"/>
        <w:jc w:val="both"/>
        <w:rPr>
          <w:rFonts w:ascii="Times New Roman" w:hAnsi="Times New Roman"/>
          <w:sz w:val="28"/>
        </w:rPr>
      </w:pPr>
      <w:r>
        <w:rPr>
          <w:rFonts w:ascii="Times New Roman" w:hAnsi="Times New Roman"/>
          <w:sz w:val="28"/>
        </w:rPr>
        <w:t>5) объем иных непогашенных долговых обязательств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В объем муниципального внутреннего долга 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номинальная сумма долга по муниципальным ценным бумагам, обязательства по которым выражены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4) объем обязательств по муниципальным гарантиям, выраженным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5) объем иных непогашенных долговых обязательств поселения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В объем муниципального внешнего долга включаются: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 обязательств по муниципальным гарантиям в иностранной валюте, предоставленным поселением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13.1.</w:t>
      </w:r>
      <w:r>
        <w:rPr>
          <w:rFonts w:ascii="Times New Roman" w:hAnsi="Times New Roman"/>
          <w:b/>
          <w:bCs/>
          <w:sz w:val="28"/>
        </w:rPr>
        <w:t xml:space="preserve"> Прекращение долговых обязательств поселения, выраженных в валюте Российской Федерации, и их списание с муниципального долга</w:t>
      </w:r>
    </w:p>
    <w:p>
      <w:pPr>
        <w:pStyle w:val="Normal"/>
        <w:spacing w:lineRule="auto" w:line="240" w:before="0" w:after="0"/>
        <w:ind w:firstLine="567"/>
        <w:jc w:val="both"/>
        <w:rPr>
          <w:rFonts w:ascii="Times New Roman" w:hAnsi="Times New Roman"/>
          <w:sz w:val="28"/>
        </w:rPr>
      </w:pPr>
      <w:bookmarkStart w:id="16" w:name="Par42"/>
      <w:bookmarkEnd w:id="16"/>
      <w:r>
        <w:rPr>
          <w:rFonts w:ascii="Times New Roman" w:hAnsi="Times New Roman"/>
          <w:sz w:val="28"/>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pPr>
        <w:pStyle w:val="Normal"/>
        <w:spacing w:lineRule="auto" w:line="240" w:before="0" w:after="0"/>
        <w:ind w:firstLine="567"/>
        <w:jc w:val="both"/>
        <w:rPr>
          <w:rFonts w:ascii="Times New Roman" w:hAnsi="Times New Roman"/>
          <w:sz w:val="28"/>
        </w:rPr>
      </w:pPr>
      <w:bookmarkStart w:id="17" w:name="Par46"/>
      <w:bookmarkEnd w:id="17"/>
      <w:r>
        <w:rPr>
          <w:rFonts w:ascii="Times New Roman" w:hAnsi="Times New Roman"/>
          <w:sz w:val="28"/>
        </w:rPr>
        <w:t xml:space="preserve">2. Местная администрация по истечении сроков, указанных в </w:t>
      </w:r>
      <w:hyperlink w:anchor="Par42">
        <w:r>
          <w:rPr>
            <w:rStyle w:val="Hyperlink"/>
            <w:rFonts w:ascii="Times New Roman" w:hAnsi="Times New Roman"/>
            <w:sz w:val="28"/>
          </w:rPr>
          <w:t>абзаце первом пункта 1</w:t>
        </w:r>
      </w:hyperlink>
      <w:r>
        <w:rPr>
          <w:rFonts w:ascii="Times New Roman" w:hAnsi="Times New Roman"/>
          <w:sz w:val="28"/>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pPr>
        <w:pStyle w:val="Normal"/>
        <w:spacing w:lineRule="auto" w:line="240" w:before="0" w:after="0"/>
        <w:ind w:firstLine="567"/>
        <w:jc w:val="both"/>
        <w:rPr>
          <w:rFonts w:ascii="Times New Roman" w:hAnsi="Times New Roman"/>
          <w:sz w:val="28"/>
        </w:rPr>
      </w:pPr>
      <w:bookmarkStart w:id="18" w:name="Par48"/>
      <w:bookmarkEnd w:id="18"/>
      <w:r>
        <w:rPr>
          <w:rFonts w:ascii="Times New Roman" w:hAnsi="Times New Roman"/>
          <w:sz w:val="28"/>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4. Действие </w:t>
      </w:r>
      <w:hyperlink w:anchor="Par42">
        <w:r>
          <w:rPr>
            <w:rStyle w:val="Hyperlink"/>
            <w:rFonts w:ascii="Times New Roman" w:hAnsi="Times New Roman"/>
            <w:sz w:val="28"/>
          </w:rPr>
          <w:t>абзаца первого пункта 1</w:t>
        </w:r>
      </w:hyperlink>
      <w:r>
        <w:rPr>
          <w:rFonts w:ascii="Times New Roman" w:hAnsi="Times New Roman"/>
          <w:sz w:val="28"/>
        </w:rPr>
        <w:t xml:space="preserve">, </w:t>
      </w:r>
      <w:hyperlink w:anchor="Par46">
        <w:r>
          <w:rPr>
            <w:rStyle w:val="Hyperlink"/>
            <w:rFonts w:ascii="Times New Roman" w:hAnsi="Times New Roman"/>
            <w:sz w:val="28"/>
          </w:rPr>
          <w:t>пунктов 2</w:t>
        </w:r>
      </w:hyperlink>
      <w:r>
        <w:rPr>
          <w:rFonts w:ascii="Times New Roman" w:hAnsi="Times New Roman"/>
          <w:sz w:val="28"/>
        </w:rPr>
        <w:t xml:space="preserve"> и </w:t>
      </w:r>
      <w:hyperlink w:anchor="Par48">
        <w:r>
          <w:rPr>
            <w:rStyle w:val="Hyperlink"/>
            <w:rFonts w:ascii="Times New Roman" w:hAnsi="Times New Roman"/>
            <w:sz w:val="28"/>
          </w:rPr>
          <w:t>3</w:t>
        </w:r>
      </w:hyperlink>
      <w:r>
        <w:rPr>
          <w:rFonts w:ascii="Times New Roman" w:hAnsi="Times New Roman"/>
          <w:sz w:val="28"/>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
        <w:r>
          <w:rPr>
            <w:rStyle w:val="Hyperlink"/>
            <w:rFonts w:ascii="Times New Roman" w:hAnsi="Times New Roman"/>
            <w:sz w:val="28"/>
          </w:rPr>
          <w:t>статей 105</w:t>
        </w:r>
      </w:hyperlink>
      <w:r>
        <w:rPr>
          <w:rFonts w:ascii="Times New Roman" w:hAnsi="Times New Roman"/>
          <w:sz w:val="28"/>
        </w:rPr>
        <w:t xml:space="preserve"> и </w:t>
      </w:r>
      <w:hyperlink r:id="rId3">
        <w:r>
          <w:rPr>
            <w:rStyle w:val="Hyperlink"/>
            <w:rFonts w:ascii="Times New Roman" w:hAnsi="Times New Roman"/>
            <w:sz w:val="28"/>
          </w:rPr>
          <w:t>113</w:t>
        </w:r>
      </w:hyperlink>
      <w:r>
        <w:rPr>
          <w:rFonts w:ascii="Times New Roman" w:hAnsi="Times New Roman"/>
          <w:sz w:val="28"/>
        </w:rPr>
        <w:t xml:space="preserve"> Бюджетного кодекса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pPr>
        <w:pStyle w:val="Normal"/>
        <w:spacing w:lineRule="auto" w:line="240" w:before="0" w:after="0"/>
        <w:ind w:firstLine="567"/>
        <w:jc w:val="both"/>
        <w:rPr>
          <w:rFonts w:ascii="Times New Roman" w:hAnsi="Times New Roman"/>
          <w:sz w:val="28"/>
        </w:rPr>
      </w:pPr>
      <w:r>
        <w:rPr>
          <w:rFonts w:ascii="Times New Roman" w:hAnsi="Times New Roman"/>
          <w:sz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 xml:space="preserve">Статья 13.2. </w:t>
      </w:r>
      <w:r>
        <w:rPr>
          <w:rFonts w:ascii="Times New Roman" w:hAnsi="Times New Roman"/>
          <w:b/>
          <w:sz w:val="28"/>
        </w:rPr>
        <w:t>Муниципальные заимствования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2. Под муниципальными внешними заимствованиями Района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pPr>
        <w:pStyle w:val="Normal"/>
        <w:spacing w:lineRule="auto" w:line="240" w:before="0" w:after="0"/>
        <w:ind w:firstLine="567"/>
        <w:jc w:val="both"/>
        <w:rPr>
          <w:rFonts w:ascii="Times New Roman" w:hAnsi="Times New Roman"/>
          <w:sz w:val="28"/>
        </w:rPr>
      </w:pPr>
      <w:r>
        <w:rPr>
          <w:rFonts w:ascii="Times New Roman" w:hAnsi="Times New Roman"/>
          <w:sz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4. Право осуществления муниципальных заимствований от имени поселения в соответствии с Бюджетным кодексом Российской Федерации и уставом Района принадлежит местной администрации (исполнительно-распорядительному органу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5. Размещение муниципальных ценных бумаг осуществляется поселением при соблюдении следующих условий: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отсутствие просроченной задолженности по долговым обязательствам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6.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 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Pr>
          <w:rFonts w:ascii="Times New Roman" w:hAnsi="Times New Roman"/>
          <w:sz w:val="28"/>
          <w:vertAlign w:val="superscript"/>
        </w:rPr>
        <w:t xml:space="preserve">1 </w:t>
      </w:r>
      <w:r>
        <w:rPr>
          <w:rFonts w:ascii="Times New Roman" w:hAnsi="Times New Roman"/>
          <w:sz w:val="28"/>
        </w:rPr>
        <w:t>Бюджетного кодекса Российской Федерации, до уровней, позволяющих отнести поселение к группе заемщиков с низким уровнем долговой устойчивости.</w:t>
      </w:r>
    </w:p>
    <w:p>
      <w:pPr>
        <w:pStyle w:val="Normal"/>
        <w:spacing w:lineRule="auto" w:line="240" w:before="0" w:after="0"/>
        <w:ind w:firstLine="567"/>
        <w:jc w:val="both"/>
        <w:rPr>
          <w:rFonts w:ascii="Times New Roman" w:hAnsi="Times New Roman"/>
          <w:sz w:val="28"/>
        </w:rPr>
      </w:pPr>
      <w:r>
        <w:rPr>
          <w:rFonts w:ascii="Times New Roman" w:hAnsi="Times New Roman"/>
          <w:sz w:val="28"/>
        </w:rPr>
        <w:t>7.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 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pPr>
        <w:pStyle w:val="Normal"/>
        <w:spacing w:lineRule="auto" w:line="240" w:before="0" w:after="0"/>
        <w:ind w:firstLine="567"/>
        <w:jc w:val="both"/>
        <w:rPr>
          <w:rFonts w:ascii="Times New Roman" w:hAnsi="Times New Roman"/>
          <w:sz w:val="28"/>
        </w:rPr>
      </w:pPr>
      <w:r>
        <w:rPr>
          <w:rFonts w:ascii="Times New Roman" w:hAnsi="Times New Roman"/>
          <w:sz w:val="28"/>
        </w:rPr>
        <w:t>8.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 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поселения, предусмотренных пунктом 5 статьи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9.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 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поселения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Pr>
          <w:rFonts w:ascii="Times New Roman" w:hAnsi="Times New Roman"/>
          <w:sz w:val="28"/>
          <w:vertAlign w:val="superscript"/>
        </w:rPr>
        <w:t xml:space="preserve">1 </w:t>
      </w:r>
      <w:r>
        <w:rPr>
          <w:rFonts w:ascii="Times New Roman" w:hAnsi="Times New Roman"/>
          <w:sz w:val="28"/>
        </w:rPr>
        <w:t>Бюджетного кодекса Российской Федерации и пункта 7 статьи 31</w:t>
      </w:r>
      <w:r>
        <w:rPr>
          <w:rFonts w:ascii="Times New Roman" w:hAnsi="Times New Roman"/>
          <w:sz w:val="28"/>
          <w:vertAlign w:val="superscript"/>
        </w:rPr>
        <w:t xml:space="preserve">1 </w:t>
      </w:r>
      <w:r>
        <w:rPr>
          <w:rFonts w:ascii="Times New Roman" w:hAnsi="Times New Roman"/>
          <w:sz w:val="28"/>
        </w:rPr>
        <w:t>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10.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w:t>
      </w:r>
      <w:r>
        <w:rPr>
          <w:rFonts w:ascii="Times New Roman" w:hAnsi="Times New Roman"/>
          <w:b/>
          <w:i/>
          <w:sz w:val="28"/>
        </w:rPr>
        <w:t xml:space="preserve"> </w:t>
      </w:r>
      <w:r>
        <w:rPr>
          <w:rFonts w:ascii="Times New Roman" w:hAnsi="Times New Roman"/>
          <w:sz w:val="28"/>
        </w:rPr>
        <w:t>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pPr>
        <w:pStyle w:val="Normal"/>
        <w:spacing w:lineRule="auto" w:line="240" w:before="0" w:after="0"/>
        <w:ind w:firstLine="567"/>
        <w:jc w:val="both"/>
        <w:rPr>
          <w:rFonts w:ascii="Times New Roman" w:hAnsi="Times New Roman"/>
          <w:sz w:val="28"/>
        </w:rPr>
      </w:pPr>
      <w:r>
        <w:rPr>
          <w:rFonts w:ascii="Times New Roman" w:hAnsi="Times New Roman"/>
          <w:sz w:val="28"/>
        </w:rPr>
        <w:t>11. Поселение, в случае отнесения его в соответствии со статьей 107</w:t>
      </w:r>
      <w:r>
        <w:rPr>
          <w:rFonts w:ascii="Times New Roman" w:hAnsi="Times New Roman"/>
          <w:sz w:val="28"/>
          <w:vertAlign w:val="superscript"/>
        </w:rPr>
        <w:t>1</w:t>
      </w:r>
      <w:r>
        <w:rPr>
          <w:rFonts w:ascii="Times New Roman" w:hAnsi="Times New Roman"/>
          <w:sz w:val="28"/>
        </w:rPr>
        <w:t xml:space="preserve"> Бюджетного кодекса Российской Федерации и статьей 31</w:t>
      </w:r>
      <w:r>
        <w:rPr>
          <w:rFonts w:ascii="Times New Roman" w:hAnsi="Times New Roman"/>
          <w:sz w:val="28"/>
          <w:vertAlign w:val="superscript"/>
        </w:rPr>
        <w:t>1</w:t>
      </w:r>
      <w:r>
        <w:rPr>
          <w:rFonts w:ascii="Times New Roman" w:hAnsi="Times New Roman"/>
          <w:sz w:val="28"/>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pPr>
        <w:pStyle w:val="Normal"/>
        <w:spacing w:lineRule="auto" w:line="240" w:before="0" w:after="0"/>
        <w:ind w:firstLine="567"/>
        <w:jc w:val="both"/>
        <w:rPr>
          <w:rFonts w:ascii="Times New Roman" w:hAnsi="Times New Roman"/>
          <w:sz w:val="28"/>
        </w:rPr>
      </w:pPr>
      <w:r>
        <w:rPr>
          <w:rFonts w:ascii="Times New Roman" w:hAnsi="Times New Roman"/>
          <w:sz w:val="28"/>
        </w:rPr>
        <w:t>12. Проведение реструктуризации обязательств поселения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поселения, предусмотренного пунктом 9 статьи 107</w:t>
      </w:r>
      <w:r>
        <w:rPr>
          <w:rFonts w:ascii="Times New Roman" w:hAnsi="Times New Roman"/>
          <w:sz w:val="28"/>
          <w:vertAlign w:val="superscript"/>
        </w:rPr>
        <w:t xml:space="preserve">1 </w:t>
      </w:r>
      <w:r>
        <w:rPr>
          <w:rFonts w:ascii="Times New Roman" w:hAnsi="Times New Roman"/>
          <w:sz w:val="28"/>
        </w:rPr>
        <w:t>Бюджетного кодекса Российской Федерации, не допускается.</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13.3.</w:t>
      </w:r>
      <w:r>
        <w:rPr>
          <w:rFonts w:ascii="Times New Roman" w:hAnsi="Times New Roman"/>
          <w:b/>
          <w:sz w:val="28"/>
        </w:rPr>
        <w:t xml:space="preserve"> Особенности осуществления заимствований и предоставления гарантий поселения в иностранной валюте</w:t>
      </w:r>
    </w:p>
    <w:p>
      <w:pPr>
        <w:pStyle w:val="Normal"/>
        <w:spacing w:lineRule="auto" w:line="240" w:before="0" w:after="0"/>
        <w:ind w:firstLine="567"/>
        <w:jc w:val="both"/>
        <w:rPr>
          <w:rFonts w:ascii="Times New Roman" w:hAnsi="Times New Roman"/>
          <w:sz w:val="28"/>
        </w:rPr>
      </w:pPr>
      <w:r>
        <w:rPr>
          <w:rFonts w:ascii="Times New Roman" w:hAnsi="Times New Roman"/>
          <w:sz w:val="28"/>
        </w:rPr>
        <w:t>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13.4.</w:t>
      </w:r>
      <w:r>
        <w:rPr>
          <w:rFonts w:ascii="Times New Roman" w:hAnsi="Times New Roman"/>
          <w:b/>
          <w:sz w:val="28"/>
        </w:rPr>
        <w:t xml:space="preserve"> Предельный объем муниципальных заимствований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поселения,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color w:val="000000"/>
          <w:sz w:val="28"/>
          <w:szCs w:val="28"/>
          <w:shd w:fill="BBE33D" w:val="clear"/>
        </w:rPr>
        <w:t xml:space="preserve">3. </w:t>
      </w:r>
      <w:r>
        <w:rPr>
          <w:rStyle w:val="add"/>
          <w:rFonts w:ascii="Times New Roman" w:hAnsi="Times New Roman"/>
          <w:color w:val="000000"/>
          <w:sz w:val="28"/>
          <w:szCs w:val="28"/>
          <w:shd w:fill="BBE33D" w:val="clear"/>
        </w:rPr>
        <w:t>Общая сумма заимствований Поселения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Поселения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pPr>
        <w:pStyle w:val="Normal"/>
        <w:spacing w:lineRule="auto" w:line="240" w:before="0" w:after="0"/>
        <w:ind w:firstLine="567"/>
        <w:jc w:val="both"/>
        <w:rPr>
          <w:rFonts w:ascii="Times New Roman" w:hAnsi="Times New Roman"/>
          <w:sz w:val="28"/>
        </w:rPr>
      </w:pPr>
      <w:r>
        <w:rPr>
          <w:rFonts w:ascii="Times New Roman" w:hAnsi="Times New Roman"/>
          <w:color w:val="000000"/>
          <w:sz w:val="28"/>
          <w:szCs w:val="28"/>
          <w:shd w:fill="BBE33D" w:val="clear"/>
        </w:rPr>
        <w:t>В случае, если общая сумма заимствований Поселения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Поселения</w:t>
      </w:r>
      <w:r>
        <w:rPr>
          <w:rStyle w:val="add"/>
          <w:rFonts w:ascii="Times New Roman" w:hAnsi="Times New Roman"/>
          <w:color w:val="000000"/>
          <w:sz w:val="28"/>
          <w:szCs w:val="28"/>
          <w:shd w:fill="BBE33D" w:val="clear"/>
        </w:rPr>
        <w:t xml:space="preserve"> с учетом возможных превышений, предусмотренных абзацем первым настоящего пункта, </w:t>
      </w:r>
      <w:r>
        <w:rPr>
          <w:rFonts w:ascii="Times New Roman" w:hAnsi="Times New Roman"/>
          <w:color w:val="000000"/>
          <w:sz w:val="28"/>
          <w:szCs w:val="28"/>
          <w:shd w:fill="BBE33D" w:val="clear"/>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r>
        <w:rPr>
          <w:rFonts w:ascii="Times New Roman" w:hAnsi="Times New Roman"/>
          <w:sz w:val="28"/>
          <w:shd w:fill="BBE33D" w:val="clear"/>
        </w:rPr>
        <w:t xml:space="preserve"> </w:t>
      </w:r>
    </w:p>
    <w:p>
      <w:pPr>
        <w:pStyle w:val="Normal"/>
        <w:spacing w:lineRule="auto" w:line="240" w:before="0" w:after="0"/>
        <w:ind w:firstLine="567"/>
        <w:jc w:val="both"/>
        <w:rPr>
          <w:rFonts w:ascii="Times New Roman" w:hAnsi="Times New Roman"/>
          <w:b/>
          <w:sz w:val="28"/>
        </w:rPr>
      </w:pPr>
      <w:r>
        <w:rPr>
          <w:rFonts w:ascii="Times New Roman" w:hAnsi="Times New Roman"/>
          <w:b/>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13.4.</w:t>
      </w:r>
      <w:r>
        <w:rPr>
          <w:rFonts w:ascii="Times New Roman" w:hAnsi="Times New Roman"/>
          <w:b/>
          <w:sz w:val="28"/>
        </w:rPr>
        <w:t xml:space="preserve"> Верхние пределы муниципального внутреннего и внешнего долга и предельные значения показателей долговой устойчивости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1.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pPr>
        <w:pStyle w:val="Normal"/>
        <w:spacing w:lineRule="auto" w:line="240" w:before="0" w:after="0"/>
        <w:ind w:firstLine="567"/>
        <w:jc w:val="both"/>
        <w:rPr>
          <w:rFonts w:ascii="Times New Roman" w:hAnsi="Times New Roman"/>
          <w:sz w:val="28"/>
        </w:rPr>
      </w:pPr>
      <w:r>
        <w:rPr>
          <w:rFonts w:ascii="Times New Roman" w:hAnsi="Times New Roman"/>
          <w:sz w:val="28"/>
        </w:rPr>
        <w:t>3. Верхние пределы муниципального внутреннего долга, муниципального внешнего долга (при наличии у поселения обязательств в иностранной валюте) устанавливаются при соблюдении ограничений, установленных пунктами 4 и 5 настоящей статьи.</w:t>
      </w:r>
    </w:p>
    <w:p>
      <w:pPr>
        <w:pStyle w:val="Normal"/>
        <w:spacing w:lineRule="auto" w:line="240" w:before="0" w:after="0"/>
        <w:ind w:firstLine="567"/>
        <w:jc w:val="both"/>
        <w:rPr>
          <w:rFonts w:ascii="Times New Roman" w:hAnsi="Times New Roman"/>
          <w:sz w:val="28"/>
        </w:rPr>
      </w:pPr>
      <w:r>
        <w:rPr>
          <w:rFonts w:ascii="Times New Roman" w:hAnsi="Times New Roman"/>
          <w:sz w:val="28"/>
        </w:rPr>
        <w:t>4.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поселения, в отношении которого осуществляются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Normal"/>
        <w:spacing w:lineRule="auto" w:line="240" w:before="0" w:after="0"/>
        <w:ind w:firstLine="567"/>
        <w:jc w:val="both"/>
        <w:rPr>
          <w:rFonts w:ascii="Times New Roman" w:hAnsi="Times New Roman"/>
          <w:sz w:val="28"/>
        </w:rPr>
      </w:pPr>
      <w:r>
        <w:rPr>
          <w:rFonts w:ascii="Times New Roman" w:hAnsi="Times New Roman"/>
          <w:sz w:val="28"/>
        </w:rPr>
        <w:t>5. Объем расходов на обслуживание муниципального долга утверждается решением о местном бюджете при соблюдении следующих требований: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Статья 13.5.</w:t>
      </w:r>
      <w:r>
        <w:rPr>
          <w:rFonts w:ascii="Times New Roman" w:hAnsi="Times New Roman"/>
          <w:b/>
          <w:sz w:val="28"/>
        </w:rPr>
        <w:t xml:space="preserve"> Программа муниципальных гарантий в иностранной валюте</w:t>
      </w:r>
    </w:p>
    <w:p>
      <w:pPr>
        <w:pStyle w:val="Normal"/>
        <w:spacing w:lineRule="auto" w:line="240" w:before="0" w:after="0"/>
        <w:ind w:firstLine="567"/>
        <w:jc w:val="both"/>
        <w:rPr>
          <w:rFonts w:ascii="Times New Roman" w:hAnsi="Times New Roman"/>
          <w:sz w:val="28"/>
        </w:rPr>
      </w:pPr>
      <w:r>
        <w:rPr>
          <w:rFonts w:ascii="Times New Roman" w:hAnsi="Times New Roman"/>
          <w:sz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2) валюта обязательств по гарантиям и обеспечиваемым ими обязательствам;</w:t>
      </w:r>
    </w:p>
    <w:p>
      <w:pPr>
        <w:pStyle w:val="Normal"/>
        <w:spacing w:lineRule="auto" w:line="240" w:before="0" w:after="0"/>
        <w:ind w:firstLine="567"/>
        <w:jc w:val="both"/>
        <w:rPr>
          <w:rFonts w:ascii="Times New Roman" w:hAnsi="Times New Roman"/>
          <w:sz w:val="28"/>
        </w:rPr>
      </w:pPr>
      <w:r>
        <w:rPr>
          <w:rFonts w:ascii="Times New Roman" w:hAnsi="Times New Roman"/>
          <w:sz w:val="28"/>
        </w:rPr>
        <w:t>3) общий объем гарантий;</w:t>
      </w:r>
    </w:p>
    <w:p>
      <w:pPr>
        <w:pStyle w:val="Normal"/>
        <w:spacing w:lineRule="auto" w:line="240" w:before="0" w:after="0"/>
        <w:ind w:firstLine="567"/>
        <w:jc w:val="both"/>
        <w:rPr>
          <w:rFonts w:ascii="Times New Roman" w:hAnsi="Times New Roman"/>
          <w:sz w:val="28"/>
        </w:rPr>
      </w:pPr>
      <w:r>
        <w:rPr>
          <w:rFonts w:ascii="Times New Roman" w:hAnsi="Times New Roman"/>
          <w:sz w:val="28"/>
        </w:rPr>
        <w:t>4) наличие (отсутствие) права регрессного требования гаранта к принципалам;</w:t>
      </w:r>
    </w:p>
    <w:p>
      <w:pPr>
        <w:pStyle w:val="Normal"/>
        <w:spacing w:lineRule="auto" w:line="240" w:before="0" w:after="0"/>
        <w:ind w:firstLine="567"/>
        <w:jc w:val="both"/>
        <w:rPr>
          <w:rFonts w:ascii="Times New Roman" w:hAnsi="Times New Roman"/>
          <w:sz w:val="28"/>
        </w:rPr>
      </w:pPr>
      <w:r>
        <w:rPr>
          <w:rFonts w:ascii="Times New Roman" w:hAnsi="Times New Roman"/>
          <w:sz w:val="28"/>
        </w:rPr>
        <w:t>5) иные условия предоставления и исполнения гарантий.</w:t>
        <w:tab/>
      </w:r>
    </w:p>
    <w:p>
      <w:pPr>
        <w:pStyle w:val="Normal"/>
        <w:spacing w:lineRule="auto" w:line="240" w:before="0" w:after="0"/>
        <w:ind w:firstLine="567"/>
        <w:jc w:val="both"/>
        <w:rPr>
          <w:rFonts w:ascii="Times New Roman" w:hAnsi="Times New Roman"/>
          <w:sz w:val="28"/>
        </w:rPr>
      </w:pPr>
      <w:r>
        <w:rPr>
          <w:rFonts w:ascii="Times New Roman" w:hAnsi="Times New Roman"/>
          <w:sz w:val="28"/>
        </w:rPr>
        <w:t>2. Муниципальная гарантия предоставляются в валюте, в которой выражены обязательства, обеспечиваемые муниципальной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3. Программа муниципальных гарантий в иностранной валюте является приложением к соответствующему решению о бюджете.</w:t>
      </w:r>
      <w:r>
        <w:rPr>
          <w:rFonts w:ascii="Times New Roman" w:hAnsi="Times New Roman"/>
          <w:sz w:val="28"/>
          <w:shd w:fill="BBE33D" w:val="clear"/>
        </w:rPr>
        <w:t>(приостановлена с 01.01.2024 до 01.01.2025 г)</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Статья 13.6.</w:t>
      </w:r>
      <w:r>
        <w:rPr>
          <w:rFonts w:ascii="Times New Roman" w:hAnsi="Times New Roman"/>
          <w:b/>
          <w:sz w:val="28"/>
        </w:rPr>
        <w:t xml:space="preserve"> Программа муниципальных внешних заимствований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pPr>
        <w:pStyle w:val="Normal"/>
        <w:spacing w:lineRule="auto" w:line="240" w:before="0" w:after="0"/>
        <w:ind w:firstLine="567"/>
        <w:jc w:val="both"/>
        <w:rPr>
          <w:rFonts w:ascii="Times New Roman" w:hAnsi="Times New Roman"/>
          <w:sz w:val="28"/>
        </w:rPr>
      </w:pPr>
      <w:r>
        <w:rPr>
          <w:rFonts w:ascii="Times New Roman" w:hAnsi="Times New Roman"/>
          <w:sz w:val="28"/>
        </w:rPr>
        <w:t>2. Программой муниципальных внешних заимствований определяются: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Статья 13.7. </w:t>
      </w:r>
      <w:r>
        <w:rPr>
          <w:rFonts w:ascii="Times New Roman" w:hAnsi="Times New Roman"/>
          <w:b/>
          <w:bCs/>
          <w:sz w:val="28"/>
        </w:rPr>
        <w:t>Программа муниципальных внутренних заимствований</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2. Программой муниципальных внутренних заимствований определяются:</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pPr>
        <w:pStyle w:val="Normal"/>
        <w:spacing w:lineRule="auto" w:line="240" w:before="0" w:after="0"/>
        <w:ind w:firstLine="567"/>
        <w:jc w:val="both"/>
        <w:rPr>
          <w:rFonts w:ascii="Times New Roman" w:hAnsi="Times New Roman"/>
          <w:bCs/>
          <w:sz w:val="28"/>
        </w:rPr>
      </w:pPr>
      <w:r>
        <w:rPr>
          <w:rFonts w:ascii="Times New Roman" w:hAnsi="Times New Roman"/>
          <w:bCs/>
          <w:sz w:val="28"/>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sz w:val="28"/>
        </w:rPr>
        <w:t xml:space="preserve">Статья 13.8. </w:t>
      </w:r>
      <w:r>
        <w:rPr>
          <w:rFonts w:ascii="Times New Roman" w:hAnsi="Times New Roman"/>
          <w:b/>
          <w:bCs/>
          <w:sz w:val="28"/>
        </w:rPr>
        <w:t>Программа муниципальных гарантий в валюте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1. </w:t>
      </w:r>
      <w:hyperlink r:id="rId4">
        <w:r>
          <w:rPr>
            <w:rStyle w:val="Hyperlink"/>
            <w:rFonts w:ascii="Times New Roman" w:hAnsi="Times New Roman"/>
            <w:sz w:val="28"/>
          </w:rPr>
          <w:t>Программа</w:t>
        </w:r>
      </w:hyperlink>
      <w:r>
        <w:rPr>
          <w:rFonts w:ascii="Times New Roman" w:hAnsi="Times New Roman"/>
          <w:sz w:val="28"/>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общий объем гарантий;</w:t>
      </w:r>
    </w:p>
    <w:p>
      <w:pPr>
        <w:pStyle w:val="Normal"/>
        <w:spacing w:lineRule="auto" w:line="240" w:before="0" w:after="0"/>
        <w:ind w:firstLine="567"/>
        <w:jc w:val="both"/>
        <w:rPr>
          <w:rFonts w:ascii="Times New Roman" w:hAnsi="Times New Roman"/>
          <w:sz w:val="28"/>
        </w:rPr>
      </w:pPr>
      <w:r>
        <w:rPr>
          <w:rFonts w:ascii="Times New Roman" w:hAnsi="Times New Roman"/>
          <w:sz w:val="28"/>
        </w:rPr>
        <w:t>3) наличие (отсутствие) права регрессного требования гаранта к принципалам;</w:t>
      </w:r>
    </w:p>
    <w:p>
      <w:pPr>
        <w:pStyle w:val="Normal"/>
        <w:spacing w:lineRule="auto" w:line="240" w:before="0" w:after="0"/>
        <w:ind w:firstLine="567"/>
        <w:jc w:val="both"/>
        <w:rPr>
          <w:rFonts w:ascii="Times New Roman" w:hAnsi="Times New Roman"/>
          <w:sz w:val="28"/>
        </w:rPr>
      </w:pPr>
      <w:r>
        <w:rPr>
          <w:rFonts w:ascii="Times New Roman" w:hAnsi="Times New Roman"/>
          <w:sz w:val="28"/>
        </w:rPr>
        <w:t>4) иные условия предоставления и исполнения гарантий.</w:t>
      </w:r>
    </w:p>
    <w:p>
      <w:pPr>
        <w:pStyle w:val="Normal"/>
        <w:spacing w:lineRule="auto" w:line="240" w:before="0" w:after="0"/>
        <w:ind w:firstLine="567"/>
        <w:jc w:val="both"/>
        <w:rPr>
          <w:rFonts w:ascii="Times New Roman" w:hAnsi="Times New Roman"/>
          <w:sz w:val="28"/>
        </w:rPr>
      </w:pPr>
      <w:r>
        <w:rPr>
          <w:rFonts w:ascii="Times New Roman" w:hAnsi="Times New Roman"/>
          <w:sz w:val="28"/>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pPr>
        <w:pStyle w:val="Normal"/>
        <w:spacing w:lineRule="auto" w:line="240" w:before="0" w:after="0"/>
        <w:ind w:firstLine="567"/>
        <w:jc w:val="both"/>
        <w:rPr>
          <w:highlight w:val="none"/>
          <w:shd w:fill="BBE33D" w:val="clear"/>
        </w:rPr>
      </w:pPr>
      <w:r>
        <w:rPr>
          <w:rFonts w:ascii="Times New Roman" w:hAnsi="Times New Roman"/>
          <w:sz w:val="28"/>
          <w:shd w:fill="auto" w:val="clear"/>
        </w:rPr>
        <w:t xml:space="preserve">3. Программа муниципальных гарантий в валюте Российской Федерации является приложением к соответствующему решению о бюджете. </w:t>
      </w:r>
      <w:r>
        <w:rPr>
          <w:rFonts w:ascii="Times New Roman" w:hAnsi="Times New Roman"/>
          <w:sz w:val="28"/>
          <w:shd w:fill="BBE33D" w:val="clear"/>
        </w:rPr>
        <w:t>(приостановлена с 01.01.2024 до 01.01.2025 г)</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sz w:val="28"/>
        </w:rPr>
        <w:t xml:space="preserve">Статья 13.9. </w:t>
      </w:r>
      <w:r>
        <w:rPr>
          <w:rFonts w:ascii="Times New Roman" w:hAnsi="Times New Roman"/>
          <w:b/>
          <w:bCs/>
          <w:sz w:val="28"/>
        </w:rPr>
        <w:t xml:space="preserve">Предельные объемы размещения муниципальных ценных бумаг </w:t>
      </w:r>
    </w:p>
    <w:p>
      <w:pPr>
        <w:pStyle w:val="Normal"/>
        <w:spacing w:lineRule="auto" w:line="240" w:before="0" w:after="0"/>
        <w:ind w:firstLine="567"/>
        <w:jc w:val="both"/>
        <w:rPr>
          <w:rFonts w:ascii="Times New Roman" w:hAnsi="Times New Roman"/>
          <w:sz w:val="28"/>
        </w:rPr>
      </w:pPr>
      <w:r>
        <w:rPr>
          <w:rFonts w:ascii="Times New Roman" w:hAnsi="Times New Roman"/>
          <w:sz w:val="28"/>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13.10.</w:t>
      </w:r>
      <w:r>
        <w:rPr>
          <w:rFonts w:ascii="Times New Roman" w:hAnsi="Times New Roman"/>
          <w:b/>
          <w:sz w:val="28"/>
        </w:rPr>
        <w:t xml:space="preserve"> Муниципальные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pPr>
        <w:pStyle w:val="Normal"/>
        <w:spacing w:lineRule="auto" w:line="240" w:before="0" w:after="0"/>
        <w:ind w:firstLine="567"/>
        <w:jc w:val="both"/>
        <w:rPr>
          <w:rFonts w:ascii="Times New Roman" w:hAnsi="Times New Roman"/>
          <w:sz w:val="28"/>
        </w:rPr>
      </w:pPr>
      <w:r>
        <w:rPr>
          <w:rFonts w:ascii="Times New Roman" w:hAnsi="Times New Roman"/>
          <w:sz w:val="28"/>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pPr>
        <w:pStyle w:val="Normal"/>
        <w:spacing w:lineRule="auto" w:line="240" w:before="0" w:after="0"/>
        <w:ind w:firstLine="567"/>
        <w:jc w:val="both"/>
        <w:rPr>
          <w:rFonts w:ascii="Times New Roman" w:hAnsi="Times New Roman"/>
          <w:sz w:val="28"/>
        </w:rPr>
      </w:pPr>
      <w:r>
        <w:rPr>
          <w:rFonts w:ascii="Times New Roman" w:hAnsi="Times New Roman"/>
          <w:sz w:val="28"/>
        </w:rPr>
        <w:t>3. Письменная форма муниципальной гарантии является обязательной.</w:t>
      </w:r>
    </w:p>
    <w:p>
      <w:pPr>
        <w:pStyle w:val="Normal"/>
        <w:spacing w:lineRule="auto" w:line="240" w:before="0" w:after="0"/>
        <w:ind w:firstLine="567"/>
        <w:jc w:val="both"/>
        <w:rPr>
          <w:rFonts w:ascii="Times New Roman" w:hAnsi="Times New Roman"/>
          <w:sz w:val="28"/>
        </w:rPr>
      </w:pPr>
      <w:r>
        <w:rPr>
          <w:rFonts w:ascii="Times New Roman" w:hAnsi="Times New Roman"/>
          <w:sz w:val="28"/>
        </w:rPr>
        <w:t>4. Муниципальная гарантия предоставляется в валюте, в которой выражена сумма основного обязательства.</w:t>
      </w:r>
    </w:p>
    <w:p>
      <w:pPr>
        <w:pStyle w:val="Normal"/>
        <w:spacing w:lineRule="auto" w:line="240" w:before="0" w:after="0"/>
        <w:ind w:firstLine="567"/>
        <w:jc w:val="both"/>
        <w:rPr>
          <w:rFonts w:ascii="Times New Roman" w:hAnsi="Times New Roman"/>
          <w:sz w:val="28"/>
        </w:rPr>
      </w:pPr>
      <w:r>
        <w:rPr>
          <w:rFonts w:ascii="Times New Roman" w:hAnsi="Times New Roman"/>
          <w:sz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6. В муниципальной гарантии указываются: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наименование гаранта (соответствующее публично-правовое образование –</w:t>
      </w:r>
      <w:r>
        <w:rPr/>
        <w:t xml:space="preserve"> </w:t>
      </w:r>
      <w:r>
        <w:rPr>
          <w:rFonts w:ascii="Times New Roman" w:hAnsi="Times New Roman"/>
          <w:sz w:val="28"/>
        </w:rPr>
        <w:t>поселение ) и наименование органа, выдавшего гарантию от имени гаранта;</w:t>
      </w:r>
    </w:p>
    <w:p>
      <w:pPr>
        <w:pStyle w:val="Normal"/>
        <w:spacing w:lineRule="auto" w:line="240" w:before="0" w:after="0"/>
        <w:ind w:firstLine="567"/>
        <w:jc w:val="both"/>
        <w:rPr>
          <w:rFonts w:ascii="Times New Roman" w:hAnsi="Times New Roman"/>
          <w:sz w:val="28"/>
        </w:rPr>
      </w:pPr>
      <w:r>
        <w:rPr>
          <w:rFonts w:ascii="Times New Roman" w:hAnsi="Times New Roman"/>
          <w:sz w:val="28"/>
        </w:rPr>
        <w:t>2) наименование бенефициара;</w:t>
      </w:r>
    </w:p>
    <w:p>
      <w:pPr>
        <w:pStyle w:val="Normal"/>
        <w:spacing w:lineRule="auto" w:line="240" w:before="0" w:after="0"/>
        <w:ind w:firstLine="567"/>
        <w:jc w:val="both"/>
        <w:rPr>
          <w:rFonts w:ascii="Times New Roman" w:hAnsi="Times New Roman"/>
          <w:sz w:val="28"/>
        </w:rPr>
      </w:pPr>
      <w:r>
        <w:rPr>
          <w:rFonts w:ascii="Times New Roman" w:hAnsi="Times New Roman"/>
          <w:sz w:val="28"/>
        </w:rPr>
        <w:t>3) наименование принципала;</w:t>
      </w:r>
    </w:p>
    <w:p>
      <w:pPr>
        <w:pStyle w:val="Normal"/>
        <w:spacing w:lineRule="auto" w:line="240" w:before="0" w:after="0"/>
        <w:ind w:firstLine="567"/>
        <w:jc w:val="both"/>
        <w:rPr>
          <w:rFonts w:ascii="Times New Roman" w:hAnsi="Times New Roman"/>
          <w:sz w:val="28"/>
        </w:rPr>
      </w:pPr>
      <w:r>
        <w:rPr>
          <w:rFonts w:ascii="Times New Roman" w:hAnsi="Times New Roman"/>
          <w:sz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pPr>
        <w:pStyle w:val="Normal"/>
        <w:spacing w:lineRule="auto" w:line="240" w:before="0" w:after="0"/>
        <w:ind w:firstLine="567"/>
        <w:jc w:val="both"/>
        <w:rPr>
          <w:rFonts w:ascii="Times New Roman" w:hAnsi="Times New Roman"/>
          <w:sz w:val="28"/>
        </w:rPr>
      </w:pPr>
      <w:r>
        <w:rPr>
          <w:rFonts w:ascii="Times New Roman" w:hAnsi="Times New Roman"/>
          <w:sz w:val="28"/>
        </w:rPr>
        <w:t>5) объем обязательств гаранта по гарантии и предельная сумма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6) основания выдачи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7) дата вступления в силу гарантии или событие (условие), с наступлением которого гарантия вступает в силу;</w:t>
      </w:r>
    </w:p>
    <w:p>
      <w:pPr>
        <w:pStyle w:val="Normal"/>
        <w:spacing w:lineRule="auto" w:line="240" w:before="0" w:after="0"/>
        <w:ind w:firstLine="567"/>
        <w:jc w:val="both"/>
        <w:rPr>
          <w:rFonts w:ascii="Times New Roman" w:hAnsi="Times New Roman"/>
          <w:sz w:val="28"/>
        </w:rPr>
      </w:pPr>
      <w:r>
        <w:rPr>
          <w:rFonts w:ascii="Times New Roman" w:hAnsi="Times New Roman"/>
          <w:sz w:val="28"/>
        </w:rPr>
        <w:t>8) срок действия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9) определение гарантийного случая, срок и порядок предъявления требования бенефициара об исполнении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10) основания отзыва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11) порядок исполнения гарантом обязательств по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13) основания прекращения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14) условия основного обязательства, которые не могут быть изменены без предварительного письменного согласия гаранта;</w:t>
      </w:r>
    </w:p>
    <w:p>
      <w:pPr>
        <w:pStyle w:val="Normal"/>
        <w:spacing w:lineRule="auto" w:line="240" w:before="0" w:after="0"/>
        <w:ind w:firstLine="567"/>
        <w:jc w:val="both"/>
        <w:rPr>
          <w:rFonts w:ascii="Times New Roman" w:hAnsi="Times New Roman"/>
          <w:sz w:val="28"/>
        </w:rPr>
      </w:pPr>
      <w:r>
        <w:rPr>
          <w:rFonts w:ascii="Times New Roman" w:hAnsi="Times New Roman"/>
          <w:sz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pPr>
        <w:pStyle w:val="Normal"/>
        <w:spacing w:lineRule="auto" w:line="240" w:before="0" w:after="0"/>
        <w:ind w:firstLine="567"/>
        <w:jc w:val="both"/>
        <w:rPr>
          <w:rFonts w:ascii="Times New Roman" w:hAnsi="Times New Roman"/>
          <w:sz w:val="28"/>
        </w:rPr>
      </w:pPr>
      <w:r>
        <w:rPr>
          <w:rFonts w:ascii="Times New Roman" w:hAnsi="Times New Roman"/>
          <w:sz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pPr>
        <w:pStyle w:val="Normal"/>
        <w:spacing w:lineRule="auto" w:line="240" w:before="0" w:after="0"/>
        <w:ind w:firstLine="567"/>
        <w:jc w:val="both"/>
        <w:rPr>
          <w:rFonts w:ascii="Times New Roman" w:hAnsi="Times New Roman" w:cs="Times New Roman"/>
          <w:sz w:val="28"/>
          <w:szCs w:val="20"/>
        </w:rPr>
      </w:pPr>
      <w:r>
        <w:rPr>
          <w:rFonts w:ascii="Times New Roman" w:hAnsi="Times New Roman"/>
          <w:sz w:val="28"/>
        </w:rPr>
        <w:t xml:space="preserve">7. </w:t>
      </w:r>
      <w:r>
        <w:rPr>
          <w:rFonts w:cs="Times New Roman" w:ascii="Times New Roman" w:hAnsi="Times New Roman"/>
          <w:sz w:val="28"/>
          <w:szCs w:val="20"/>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w:t>
      </w:r>
    </w:p>
    <w:p>
      <w:pPr>
        <w:pStyle w:val="Normal"/>
        <w:spacing w:lineRule="auto" w:line="240" w:before="0" w:after="0"/>
        <w:ind w:firstLine="567"/>
        <w:jc w:val="both"/>
        <w:rPr>
          <w:rFonts w:ascii="Times New Roman" w:hAnsi="Times New Roman"/>
          <w:sz w:val="28"/>
        </w:rPr>
      </w:pPr>
      <w:r>
        <w:rPr>
          <w:rFonts w:ascii="Times New Roman" w:hAnsi="Times New Roman"/>
          <w:sz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9. Гарант не вправе без предварительного письменного согласия бенефициара изменять условия муниципальной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pPr>
        <w:pStyle w:val="Normal"/>
        <w:spacing w:lineRule="auto" w:line="240" w:before="0" w:after="0"/>
        <w:ind w:firstLine="567"/>
        <w:jc w:val="both"/>
        <w:rPr>
          <w:rFonts w:ascii="Times New Roman" w:hAnsi="Times New Roman" w:cs="Times New Roman"/>
          <w:sz w:val="28"/>
          <w:szCs w:val="20"/>
        </w:rPr>
      </w:pPr>
      <w:r>
        <w:rPr>
          <w:rFonts w:cs="Times New Roman" w:ascii="Times New Roman" w:hAnsi="Times New Roman"/>
          <w:sz w:val="28"/>
          <w:szCs w:val="20"/>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pPr>
        <w:pStyle w:val="Normal"/>
        <w:spacing w:lineRule="auto" w:line="240" w:before="0" w:after="0"/>
        <w:ind w:firstLine="567"/>
        <w:jc w:val="both"/>
        <w:rPr>
          <w:rFonts w:ascii="Times New Roman" w:hAnsi="Times New Roman"/>
          <w:sz w:val="28"/>
        </w:rPr>
      </w:pPr>
      <w:r>
        <w:rPr>
          <w:rFonts w:ascii="Times New Roman" w:hAnsi="Times New Roman"/>
          <w:sz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pPr>
        <w:pStyle w:val="Normal"/>
        <w:spacing w:lineRule="auto" w:line="240" w:before="0" w:after="0"/>
        <w:ind w:firstLine="567"/>
        <w:jc w:val="both"/>
        <w:rPr>
          <w:rFonts w:ascii="Times New Roman" w:hAnsi="Times New Roman"/>
          <w:sz w:val="28"/>
        </w:rPr>
      </w:pPr>
      <w:r>
        <w:rPr>
          <w:rFonts w:ascii="Times New Roman" w:hAnsi="Times New Roman"/>
          <w:sz w:val="28"/>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pPr>
        <w:pStyle w:val="Normal"/>
        <w:spacing w:lineRule="auto" w:line="240" w:before="0" w:after="0"/>
        <w:ind w:firstLine="567"/>
        <w:jc w:val="both"/>
        <w:rPr>
          <w:rFonts w:ascii="Times New Roman" w:hAnsi="Times New Roman"/>
          <w:sz w:val="28"/>
        </w:rPr>
      </w:pPr>
      <w:r>
        <w:rPr>
          <w:rFonts w:ascii="Times New Roman" w:hAnsi="Times New Roman"/>
          <w:sz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pPr>
        <w:pStyle w:val="Normal"/>
        <w:spacing w:lineRule="auto" w:line="240" w:before="0" w:after="0"/>
        <w:ind w:firstLine="567"/>
        <w:jc w:val="both"/>
        <w:rPr>
          <w:rFonts w:ascii="Times New Roman" w:hAnsi="Times New Roman"/>
          <w:sz w:val="28"/>
        </w:rPr>
      </w:pPr>
      <w:r>
        <w:rPr>
          <w:rFonts w:ascii="Times New Roman" w:hAnsi="Times New Roman"/>
          <w:sz w:val="28"/>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pPr>
        <w:pStyle w:val="Normal"/>
        <w:spacing w:lineRule="auto" w:line="240" w:before="0" w:after="0"/>
        <w:ind w:firstLine="567"/>
        <w:jc w:val="both"/>
        <w:rPr>
          <w:rFonts w:ascii="Times New Roman" w:hAnsi="Times New Roman"/>
          <w:sz w:val="28"/>
        </w:rPr>
      </w:pPr>
      <w:r>
        <w:rPr>
          <w:rFonts w:ascii="Times New Roman" w:hAnsi="Times New Roman"/>
          <w:sz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2) требование и (или) приложенные к нему документы предъявлены гаранту с нарушением установленного гарантией порядка;</w:t>
      </w:r>
    </w:p>
    <w:p>
      <w:pPr>
        <w:pStyle w:val="Normal"/>
        <w:spacing w:lineRule="auto" w:line="240" w:before="0" w:after="0"/>
        <w:ind w:firstLine="567"/>
        <w:jc w:val="both"/>
        <w:rPr>
          <w:rFonts w:ascii="Times New Roman" w:hAnsi="Times New Roman"/>
          <w:sz w:val="28"/>
        </w:rPr>
      </w:pPr>
      <w:r>
        <w:rPr>
          <w:rFonts w:ascii="Times New Roman" w:hAnsi="Times New Roman"/>
          <w:sz w:val="28"/>
        </w:rPr>
        <w:t>3) требование и (или) приложенные к нему документы не соответствуют условиям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pPr>
        <w:pStyle w:val="Normal"/>
        <w:spacing w:lineRule="auto" w:line="240" w:before="0" w:after="0"/>
        <w:ind w:firstLine="567"/>
        <w:jc w:val="both"/>
        <w:rPr>
          <w:rFonts w:ascii="Times New Roman" w:hAnsi="Times New Roman"/>
          <w:sz w:val="28"/>
        </w:rPr>
      </w:pPr>
      <w:r>
        <w:rPr>
          <w:rFonts w:ascii="Times New Roman" w:hAnsi="Times New Roman"/>
          <w:sz w:val="28"/>
        </w:rPr>
        <w:t>5) в иных случаях, установленных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pPr>
        <w:pStyle w:val="Normal"/>
        <w:spacing w:lineRule="auto" w:line="240" w:before="0" w:after="0"/>
        <w:ind w:firstLine="567"/>
        <w:jc w:val="both"/>
        <w:rPr>
          <w:rFonts w:ascii="Times New Roman" w:hAnsi="Times New Roman"/>
          <w:sz w:val="28"/>
        </w:rPr>
      </w:pPr>
      <w:r>
        <w:rPr>
          <w:rFonts w:ascii="Times New Roman" w:hAnsi="Times New Roman"/>
          <w:sz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pPr>
        <w:pStyle w:val="Normal"/>
        <w:spacing w:lineRule="auto" w:line="240" w:before="0" w:after="0"/>
        <w:ind w:firstLine="567"/>
        <w:jc w:val="both"/>
        <w:rPr>
          <w:rFonts w:ascii="Times New Roman" w:hAnsi="Times New Roman"/>
          <w:sz w:val="28"/>
        </w:rPr>
      </w:pPr>
      <w:r>
        <w:rPr>
          <w:rFonts w:ascii="Times New Roman" w:hAnsi="Times New Roman"/>
          <w:sz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21. Обязательство гаранта перед бенефициаром по муниципальной гарантии прекращается:</w:t>
      </w:r>
    </w:p>
    <w:p>
      <w:pPr>
        <w:pStyle w:val="Normal"/>
        <w:spacing w:lineRule="auto" w:line="240" w:before="0" w:after="0"/>
        <w:ind w:firstLine="567"/>
        <w:jc w:val="both"/>
        <w:rPr>
          <w:rFonts w:ascii="Times New Roman" w:hAnsi="Times New Roman"/>
          <w:sz w:val="28"/>
        </w:rPr>
      </w:pPr>
      <w:r>
        <w:rPr>
          <w:rFonts w:ascii="Times New Roman" w:hAnsi="Times New Roman"/>
          <w:sz w:val="28"/>
        </w:rPr>
        <w:t>1) с уплатой гарантом бенефициару денежных средств в объеме, определенном в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2) с истечением определенного в гарантии срока, на который она выдана (срока действия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пункте 8 статьи 116 Бюджетного Кодекса);</w:t>
      </w:r>
    </w:p>
    <w:p>
      <w:pPr>
        <w:pStyle w:val="Normal"/>
        <w:spacing w:lineRule="auto" w:line="240" w:before="0" w:after="0"/>
        <w:ind w:firstLine="567"/>
        <w:jc w:val="both"/>
        <w:rPr>
          <w:rFonts w:ascii="Times New Roman" w:hAnsi="Times New Roman"/>
          <w:sz w:val="28"/>
        </w:rPr>
      </w:pPr>
      <w:r>
        <w:rPr>
          <w:rFonts w:ascii="Times New Roman" w:hAnsi="Times New Roman"/>
          <w:sz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Pr>
          <w:rFonts w:ascii="Times New Roman" w:hAnsi="Times New Roman"/>
          <w:sz w:val="28"/>
          <w:vertAlign w:val="superscript"/>
        </w:rPr>
        <w:t xml:space="preserve">1 </w:t>
      </w:r>
      <w:r>
        <w:rPr>
          <w:rFonts w:ascii="Times New Roman" w:hAnsi="Times New Roman"/>
          <w:sz w:val="28"/>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pPr>
        <w:pStyle w:val="Normal"/>
        <w:spacing w:lineRule="auto" w:line="240" w:before="0" w:after="0"/>
        <w:ind w:firstLine="567"/>
        <w:jc w:val="both"/>
        <w:rPr>
          <w:rFonts w:ascii="Times New Roman" w:hAnsi="Times New Roman"/>
          <w:sz w:val="28"/>
        </w:rPr>
      </w:pPr>
      <w:r>
        <w:rPr>
          <w:rFonts w:ascii="Times New Roman" w:hAnsi="Times New Roman"/>
          <w:sz w:val="28"/>
        </w:rPr>
        <w:t>5) если обязательство принципала, в обеспечение которого предоставлена гарантия, не возникло в установленный срок;</w:t>
      </w:r>
    </w:p>
    <w:p>
      <w:pPr>
        <w:pStyle w:val="Normal"/>
        <w:spacing w:lineRule="auto" w:line="240" w:before="0" w:after="0"/>
        <w:ind w:firstLine="567"/>
        <w:jc w:val="both"/>
        <w:rPr>
          <w:rFonts w:ascii="Times New Roman" w:hAnsi="Times New Roman"/>
          <w:sz w:val="28"/>
        </w:rPr>
      </w:pPr>
      <w:r>
        <w:rPr>
          <w:rFonts w:ascii="Times New Roman" w:hAnsi="Times New Roman"/>
          <w:sz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Бюджетного Кодекса)) или признанием его недействительной сделкой;</w:t>
      </w:r>
    </w:p>
    <w:p>
      <w:pPr>
        <w:pStyle w:val="Normal"/>
        <w:spacing w:lineRule="auto" w:line="240" w:before="0" w:after="0"/>
        <w:ind w:firstLine="567"/>
        <w:jc w:val="both"/>
        <w:rPr>
          <w:rFonts w:ascii="Times New Roman" w:hAnsi="Times New Roman"/>
          <w:sz w:val="28"/>
        </w:rPr>
      </w:pPr>
      <w:r>
        <w:rPr>
          <w:rFonts w:ascii="Times New Roman" w:hAnsi="Times New Roman"/>
          <w:sz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pPr>
        <w:pStyle w:val="Normal"/>
        <w:spacing w:lineRule="auto" w:line="240" w:before="0" w:after="0"/>
        <w:ind w:firstLine="567"/>
        <w:jc w:val="both"/>
        <w:rPr>
          <w:rFonts w:ascii="Times New Roman" w:hAnsi="Times New Roman"/>
          <w:sz w:val="28"/>
        </w:rPr>
      </w:pPr>
      <w:r>
        <w:rPr>
          <w:rFonts w:ascii="Times New Roman" w:hAnsi="Times New Roman"/>
          <w:sz w:val="28"/>
        </w:rPr>
        <w:t>9) вследствие отзыва гарантии в случаях и по основаниям, которые указаны в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10) в иных случаях, установленных гарантией.</w:t>
      </w:r>
    </w:p>
    <w:p>
      <w:pPr>
        <w:pStyle w:val="Normal"/>
        <w:spacing w:lineRule="auto" w:line="240" w:before="0" w:after="0"/>
        <w:ind w:firstLine="567"/>
        <w:jc w:val="both"/>
        <w:rPr>
          <w:rFonts w:ascii="Times New Roman" w:hAnsi="Times New Roman"/>
          <w:sz w:val="28"/>
        </w:rPr>
      </w:pPr>
      <w:r>
        <w:rPr>
          <w:rFonts w:ascii="Times New Roman" w:hAnsi="Times New Roman"/>
          <w:sz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23. Гарант, которому стало известно о прекращении муниципальной гарантии, обязан уведомить об этом бенефициара и принципала.</w:t>
      </w:r>
    </w:p>
    <w:p>
      <w:pPr>
        <w:pStyle w:val="Normal"/>
        <w:spacing w:lineRule="auto" w:line="240" w:before="0" w:after="0"/>
        <w:ind w:firstLine="567"/>
        <w:jc w:val="both"/>
        <w:rPr>
          <w:rFonts w:ascii="Times New Roman" w:hAnsi="Times New Roman"/>
          <w:sz w:val="28"/>
        </w:rPr>
      </w:pPr>
      <w:r>
        <w:rPr>
          <w:rFonts w:ascii="Times New Roman" w:hAnsi="Times New Roman"/>
          <w:sz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pPr>
        <w:pStyle w:val="Normal"/>
        <w:spacing w:lineRule="auto" w:line="240" w:before="0" w:after="0"/>
        <w:ind w:firstLine="567"/>
        <w:jc w:val="both"/>
        <w:rPr>
          <w:rFonts w:ascii="Times New Roman" w:hAnsi="Times New Roman"/>
          <w:sz w:val="28"/>
        </w:rPr>
      </w:pPr>
      <w:r>
        <w:rPr>
          <w:rFonts w:ascii="Times New Roman" w:hAnsi="Times New Roman"/>
          <w:sz w:val="28"/>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pPr>
        <w:pStyle w:val="Normal"/>
        <w:spacing w:lineRule="auto" w:line="240" w:before="0" w:after="0"/>
        <w:ind w:firstLine="567"/>
        <w:jc w:val="both"/>
        <w:rPr>
          <w:rFonts w:ascii="Times New Roman" w:hAnsi="Times New Roman"/>
          <w:sz w:val="28"/>
        </w:rPr>
      </w:pPr>
      <w:r>
        <w:rPr>
          <w:rFonts w:ascii="Times New Roman" w:hAnsi="Times New Roman"/>
          <w:sz w:val="28"/>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pPr>
        <w:pStyle w:val="Normal"/>
        <w:spacing w:lineRule="auto" w:line="240" w:before="0" w:after="0"/>
        <w:ind w:firstLine="567"/>
        <w:jc w:val="both"/>
        <w:rPr>
          <w:rFonts w:ascii="Times New Roman" w:hAnsi="Times New Roman"/>
          <w:sz w:val="28"/>
        </w:rPr>
      </w:pPr>
      <w:r>
        <w:rPr>
          <w:rFonts w:ascii="Times New Roman" w:hAnsi="Times New Roman"/>
          <w:sz w:val="28"/>
        </w:rPr>
        <w:t>27. Кредиты и займы, обеспечиваемые муниципальными гарантиями, должны быть целевыми.</w:t>
      </w:r>
    </w:p>
    <w:p>
      <w:pPr>
        <w:pStyle w:val="Normal"/>
        <w:spacing w:lineRule="auto" w:line="240" w:before="0" w:after="0"/>
        <w:ind w:firstLine="567"/>
        <w:jc w:val="both"/>
        <w:rPr>
          <w:rFonts w:ascii="Times New Roman" w:hAnsi="Times New Roman"/>
          <w:sz w:val="28"/>
        </w:rPr>
      </w:pPr>
      <w:r>
        <w:rPr>
          <w:rFonts w:ascii="Times New Roman" w:hAnsi="Times New Roman"/>
          <w:sz w:val="28"/>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pPr>
        <w:pStyle w:val="Normal"/>
        <w:spacing w:lineRule="auto" w:line="240" w:before="0" w:after="0"/>
        <w:ind w:firstLine="567"/>
        <w:jc w:val="both"/>
        <w:rPr>
          <w:rFonts w:ascii="Times New Roman" w:hAnsi="Times New Roman"/>
          <w:sz w:val="28"/>
        </w:rPr>
      </w:pPr>
      <w:r>
        <w:rPr>
          <w:rFonts w:ascii="Times New Roman" w:hAnsi="Times New Roman"/>
          <w:sz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pPr>
        <w:pStyle w:val="Normal"/>
        <w:spacing w:lineRule="auto" w:line="240" w:before="0" w:after="0"/>
        <w:ind w:firstLine="567"/>
        <w:jc w:val="both"/>
        <w:rPr>
          <w:rFonts w:ascii="Times New Roman" w:hAnsi="Times New Roman"/>
          <w:i/>
          <w:i/>
          <w:sz w:val="28"/>
        </w:rPr>
      </w:pPr>
      <w:r>
        <w:rPr>
          <w:rFonts w:ascii="Times New Roman" w:hAnsi="Times New Roman"/>
          <w:i/>
          <w:sz w:val="28"/>
        </w:rPr>
      </w:r>
    </w:p>
    <w:p>
      <w:pPr>
        <w:pStyle w:val="Normal"/>
        <w:spacing w:lineRule="auto" w:line="240" w:before="0" w:after="0"/>
        <w:ind w:firstLine="567"/>
        <w:jc w:val="both"/>
        <w:rPr>
          <w:rFonts w:ascii="Times New Roman" w:hAnsi="Times New Roman"/>
          <w:b/>
          <w:sz w:val="28"/>
        </w:rPr>
      </w:pPr>
      <w:r>
        <w:rPr>
          <w:rFonts w:ascii="Times New Roman" w:hAnsi="Times New Roman"/>
          <w:sz w:val="28"/>
        </w:rPr>
        <w:t>Статья 13.11.</w:t>
      </w:r>
      <w:r>
        <w:rPr>
          <w:rFonts w:ascii="Times New Roman" w:hAnsi="Times New Roman"/>
          <w:b/>
          <w:sz w:val="28"/>
        </w:rPr>
        <w:t xml:space="preserve"> Муниципальные ценные бумаги</w:t>
      </w:r>
    </w:p>
    <w:p>
      <w:pPr>
        <w:pStyle w:val="Normal"/>
        <w:spacing w:lineRule="auto" w:line="240" w:before="0" w:after="0"/>
        <w:ind w:firstLine="567"/>
        <w:jc w:val="both"/>
        <w:rPr>
          <w:rFonts w:ascii="Times New Roman" w:hAnsi="Times New Roman"/>
          <w:sz w:val="28"/>
        </w:rPr>
      </w:pPr>
      <w:r>
        <w:rPr>
          <w:rFonts w:ascii="Times New Roman" w:hAnsi="Times New Roman"/>
          <w:sz w:val="28"/>
        </w:rPr>
        <w:t>1. Муниципальными ценными бумагами признаются ценные бумаги, выпущенные от имени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bCs/>
          <w:sz w:val="28"/>
        </w:rPr>
      </w:pPr>
      <w:bookmarkStart w:id="19" w:name="sub_1114"/>
      <w:r>
        <w:rPr>
          <w:rFonts w:ascii="Times New Roman" w:hAnsi="Times New Roman"/>
          <w:sz w:val="28"/>
        </w:rPr>
        <w:t xml:space="preserve"> </w:t>
      </w:r>
      <w:bookmarkEnd w:id="19"/>
      <w:r>
        <w:rPr>
          <w:rFonts w:ascii="Times New Roman" w:hAnsi="Times New Roman"/>
          <w:bCs/>
          <w:sz w:val="28"/>
        </w:rPr>
        <w:t>Статья 14.</w:t>
      </w:r>
      <w:r>
        <w:rPr>
          <w:rFonts w:ascii="Times New Roman" w:hAnsi="Times New Roman"/>
          <w:b/>
          <w:bCs/>
          <w:sz w:val="28"/>
        </w:rPr>
        <w:t xml:space="preserve"> Формы межбюджетных трансфертов, предоставляемых из бюджета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Межбюджетные трансферты из бюджета района предоставляются в форме:</w:t>
      </w:r>
    </w:p>
    <w:p>
      <w:pPr>
        <w:pStyle w:val="Normal"/>
        <w:spacing w:lineRule="auto" w:line="240" w:before="0" w:after="0"/>
        <w:ind w:firstLine="567"/>
        <w:jc w:val="both"/>
        <w:rPr>
          <w:rFonts w:ascii="Times New Roman" w:hAnsi="Times New Roman"/>
          <w:sz w:val="28"/>
        </w:rPr>
      </w:pPr>
      <w:r>
        <w:rPr>
          <w:rFonts w:ascii="Times New Roman" w:hAnsi="Times New Roman"/>
          <w:sz w:val="28"/>
        </w:rPr>
        <w:t>дотаций из бюджета Района на выравнивание бюджетной обеспеченности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субвенций из бюджета Района бюджетам городских, сельских поселений в случаях, установленных </w:t>
      </w:r>
      <w:hyperlink r:id="rId5">
        <w:r>
          <w:rPr>
            <w:rStyle w:val="Hyperlink"/>
            <w:rFonts w:ascii="Times New Roman" w:hAnsi="Times New Roman"/>
            <w:sz w:val="28"/>
          </w:rPr>
          <w:t>статьями 133</w:t>
        </w:r>
      </w:hyperlink>
      <w:r>
        <w:rPr>
          <w:rFonts w:ascii="Times New Roman" w:hAnsi="Times New Roman"/>
          <w:sz w:val="28"/>
        </w:rPr>
        <w:t xml:space="preserve"> и </w:t>
      </w:r>
      <w:hyperlink r:id="rId6">
        <w:r>
          <w:rPr>
            <w:rStyle w:val="Hyperlink"/>
            <w:rFonts w:ascii="Times New Roman" w:hAnsi="Times New Roman"/>
            <w:sz w:val="28"/>
          </w:rPr>
          <w:t>140</w:t>
        </w:r>
      </w:hyperlink>
      <w:r>
        <w:rPr>
          <w:rFonts w:ascii="Times New Roman" w:hAnsi="Times New Roman"/>
          <w:sz w:val="28"/>
        </w:rPr>
        <w:t xml:space="preserve"> Бюджетного кодекса Российской Федерации и статьей 44.6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субсидий бюджетам муниципальных образований;</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субсидий бюджету Республики Татарстан  в случаях, установленных </w:t>
      </w:r>
      <w:hyperlink r:id="rId7">
        <w:r>
          <w:rPr>
            <w:rStyle w:val="Hyperlink"/>
            <w:rFonts w:ascii="Times New Roman" w:hAnsi="Times New Roman"/>
            <w:sz w:val="28"/>
          </w:rPr>
          <w:t>статьей 44.10</w:t>
        </w:r>
      </w:hyperlink>
      <w:r>
        <w:rPr>
          <w:rFonts w:ascii="Times New Roman" w:hAnsi="Times New Roman"/>
          <w:sz w:val="28"/>
        </w:rPr>
        <w:t xml:space="preserve">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иных межбюджетных трансфертов.</w:t>
      </w:r>
    </w:p>
    <w:p>
      <w:pPr>
        <w:pStyle w:val="Normal"/>
        <w:spacing w:lineRule="auto" w:line="240" w:before="0" w:after="0"/>
        <w:ind w:firstLine="567"/>
        <w:jc w:val="both"/>
        <w:rPr>
          <w:rFonts w:ascii="Times New Roman" w:hAnsi="Times New Roman"/>
          <w:sz w:val="28"/>
        </w:rPr>
      </w:pPr>
      <w:r>
        <w:rPr>
          <w:rFonts w:ascii="Times New Roman" w:hAnsi="Times New Roman"/>
          <w:sz w:val="28"/>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поселения, принятыми в соответствии с законами и (или) иными нормативными правовыми актами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14.1.</w:t>
      </w:r>
      <w:r>
        <w:rPr>
          <w:rFonts w:ascii="Times New Roman" w:hAnsi="Times New Roman"/>
          <w:b/>
          <w:bCs/>
          <w:sz w:val="28"/>
        </w:rPr>
        <w:t xml:space="preserve"> Порядок предоставления дотаций на выравнивание бюджетной обеспеченности поселений из бюджета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r>
        <w:fldChar w:fldCharType="begin"/>
      </w:r>
      <w:r>
        <w:rPr>
          <w:rStyle w:val="Hyperlink"/>
          <w:sz w:val="28"/>
          <w:rFonts w:ascii="Times New Roman" w:hAnsi="Times New Roman"/>
        </w:rPr>
        <w:instrText xml:space="preserve"> HYPERLINK "http://mobileonline.garant.ru/" \l "/document/12112604/entry/0"</w:instrText>
      </w:r>
      <w:r>
        <w:rPr>
          <w:rStyle w:val="Hyperlink"/>
          <w:sz w:val="28"/>
          <w:rFonts w:ascii="Times New Roman" w:hAnsi="Times New Roman"/>
        </w:rPr>
        <w:fldChar w:fldCharType="separate"/>
      </w:r>
      <w:r>
        <w:rPr>
          <w:rStyle w:val="Hyperlink"/>
          <w:rFonts w:ascii="Times New Roman" w:hAnsi="Times New Roman"/>
          <w:sz w:val="28"/>
        </w:rPr>
        <w:t>Бюджетного кодекса</w:t>
      </w:r>
      <w:r>
        <w:rPr>
          <w:rStyle w:val="Hyperlink"/>
          <w:sz w:val="28"/>
          <w:rFonts w:ascii="Times New Roman" w:hAnsi="Times New Roman"/>
        </w:rPr>
        <w:fldChar w:fldCharType="end"/>
      </w:r>
      <w:r>
        <w:rPr>
          <w:rFonts w:ascii="Times New Roman" w:hAnsi="Times New Roman"/>
          <w:sz w:val="28"/>
        </w:rPr>
        <w:t xml:space="preserve"> Российской Федерации и законами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поселения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8">
        <w:r>
          <w:rPr>
            <w:rStyle w:val="Hyperlink"/>
            <w:rFonts w:ascii="Times New Roman" w:hAnsi="Times New Roman"/>
            <w:sz w:val="28"/>
          </w:rPr>
          <w:t>пунктом 5 статьи 44.1</w:t>
        </w:r>
      </w:hyperlink>
      <w:r>
        <w:rPr>
          <w:rFonts w:ascii="Times New Roman" w:hAnsi="Times New Roman"/>
          <w:sz w:val="28"/>
        </w:rPr>
        <w:t xml:space="preserve">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9">
        <w:r>
          <w:rPr>
            <w:rStyle w:val="Hyperlink"/>
            <w:rFonts w:ascii="Times New Roman" w:hAnsi="Times New Roman"/>
            <w:sz w:val="28"/>
          </w:rPr>
          <w:t>пунктом 5 статьи 44.1</w:t>
        </w:r>
      </w:hyperlink>
      <w:r>
        <w:rPr>
          <w:rFonts w:ascii="Times New Roman" w:hAnsi="Times New Roman"/>
          <w:sz w:val="28"/>
        </w:rPr>
        <w:t xml:space="preserve"> Бюджетного кодекса Республики Татарстан, осуществляется в соответствии с порядком, установленным </w:t>
      </w:r>
      <w:r>
        <w:fldChar w:fldCharType="begin"/>
      </w:r>
      <w:r>
        <w:rPr>
          <w:rStyle w:val="Hyperlink"/>
          <w:sz w:val="28"/>
          <w:rFonts w:ascii="Times New Roman" w:hAnsi="Times New Roman"/>
        </w:rPr>
        <w:instrText xml:space="preserve"> HYPERLINK "http://mobileonline.garant.ru/" \l "/document/8118575/entry/10120"</w:instrText>
      </w:r>
      <w:r>
        <w:rPr>
          <w:rStyle w:val="Hyperlink"/>
          <w:sz w:val="28"/>
          <w:rFonts w:ascii="Times New Roman" w:hAnsi="Times New Roman"/>
        </w:rPr>
        <w:fldChar w:fldCharType="separate"/>
      </w:r>
      <w:r>
        <w:rPr>
          <w:rStyle w:val="Hyperlink"/>
          <w:rFonts w:ascii="Times New Roman" w:hAnsi="Times New Roman"/>
          <w:sz w:val="28"/>
        </w:rPr>
        <w:t>приложением 12</w:t>
      </w:r>
      <w:r>
        <w:rPr>
          <w:rStyle w:val="Hyperlink"/>
          <w:sz w:val="28"/>
          <w:rFonts w:ascii="Times New Roman" w:hAnsi="Times New Roman"/>
        </w:rPr>
        <w:fldChar w:fldCharType="end"/>
      </w:r>
      <w:r>
        <w:rPr>
          <w:rFonts w:ascii="Times New Roman" w:hAnsi="Times New Roman"/>
          <w:sz w:val="28"/>
        </w:rPr>
        <w:t xml:space="preserve"> к Бюджетному кодексу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случае, если проект бюджета Района утверждается на очередной финансовый год и плановый период, </w:t>
      </w:r>
      <w:r>
        <w:rPr>
          <w:rFonts w:ascii="Times New Roman" w:hAnsi="Times New Roman"/>
          <w:i/>
          <w:sz w:val="28"/>
        </w:rPr>
        <w:t xml:space="preserve">допускается </w:t>
      </w:r>
      <w:r>
        <w:rPr>
          <w:rFonts w:ascii="Times New Roman" w:hAnsi="Times New Roman"/>
          <w:sz w:val="28"/>
        </w:rPr>
        <w:t>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10">
        <w:r>
          <w:rPr>
            <w:rStyle w:val="Hyperlink"/>
            <w:rFonts w:ascii="Times New Roman" w:hAnsi="Times New Roman"/>
            <w:sz w:val="28"/>
          </w:rPr>
          <w:t>пунктом 5 статьи 44.1</w:t>
        </w:r>
      </w:hyperlink>
      <w:r>
        <w:rPr>
          <w:rFonts w:ascii="Times New Roman" w:hAnsi="Times New Roman"/>
          <w:sz w:val="28"/>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pPr>
        <w:pStyle w:val="Normal"/>
        <w:spacing w:lineRule="auto" w:line="240" w:before="0" w:after="0"/>
        <w:ind w:firstLine="567"/>
        <w:jc w:val="both"/>
        <w:rPr>
          <w:rFonts w:ascii="Times New Roman" w:hAnsi="Times New Roman"/>
          <w:sz w:val="28"/>
        </w:rPr>
      </w:pPr>
      <w:r>
        <w:rPr>
          <w:rFonts w:ascii="Times New Roman" w:hAnsi="Times New Roman"/>
          <w:sz w:val="28"/>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14.2.</w:t>
      </w:r>
      <w:r>
        <w:rPr>
          <w:rFonts w:ascii="Times New Roman" w:hAnsi="Times New Roman"/>
          <w:b/>
          <w:bCs/>
          <w:sz w:val="28"/>
        </w:rPr>
        <w:t xml:space="preserve"> Субсидии из бюджета </w:t>
      </w:r>
      <w:r>
        <w:rPr>
          <w:rFonts w:ascii="Times New Roman" w:hAnsi="Times New Roman"/>
          <w:b/>
          <w:sz w:val="28"/>
        </w:rPr>
        <w:t>поселения</w:t>
      </w:r>
      <w:r>
        <w:rPr>
          <w:rFonts w:ascii="Times New Roman" w:hAnsi="Times New Roman"/>
          <w:b/>
          <w:bCs/>
          <w:sz w:val="28"/>
        </w:rPr>
        <w:t xml:space="preserve"> бюджету Республики Татарстан</w:t>
      </w:r>
    </w:p>
    <w:p>
      <w:pPr>
        <w:pStyle w:val="Normal"/>
        <w:spacing w:lineRule="auto" w:line="240" w:before="0" w:after="0"/>
        <w:ind w:firstLine="567"/>
        <w:jc w:val="both"/>
        <w:rPr>
          <w:rFonts w:ascii="Times New Roman" w:hAnsi="Times New Roman"/>
          <w:b/>
          <w:bCs/>
          <w:sz w:val="28"/>
        </w:rPr>
      </w:pPr>
      <w:r>
        <w:rPr>
          <w:rFonts w:ascii="Times New Roman" w:hAnsi="Times New Roman"/>
          <w:b/>
          <w:bCs/>
          <w:sz w:val="28"/>
        </w:rPr>
      </w:r>
    </w:p>
    <w:p>
      <w:pPr>
        <w:pStyle w:val="Normal"/>
        <w:widowControl w:val="false"/>
        <w:numPr>
          <w:ilvl w:val="0"/>
          <w:numId w:val="2"/>
        </w:numPr>
        <w:spacing w:lineRule="auto" w:line="240" w:before="0" w:after="0"/>
        <w:jc w:val="both"/>
        <w:rPr>
          <w:rFonts w:ascii="Times New Roman" w:hAnsi="Times New Roman"/>
          <w:sz w:val="28"/>
        </w:rPr>
      </w:pPr>
      <w:r>
        <w:rPr>
          <w:rFonts w:ascii="Times New Roman" w:hAnsi="Times New Roman"/>
          <w:sz w:val="28"/>
        </w:rPr>
        <w:t xml:space="preserve">Субсидии из бюджета поселения бюджету Республики Татарстан предоставляются в порядке, установленном </w:t>
      </w:r>
      <w:hyperlink r:id="rId11">
        <w:r>
          <w:rPr>
            <w:rStyle w:val="Hyperlink"/>
            <w:rFonts w:ascii="Times New Roman" w:hAnsi="Times New Roman"/>
            <w:sz w:val="28"/>
          </w:rPr>
          <w:t xml:space="preserve"> статьей 44.1</w:t>
        </w:r>
      </w:hyperlink>
      <w:r>
        <w:rPr>
          <w:rFonts w:ascii="Times New Roman" w:hAnsi="Times New Roman"/>
          <w:sz w:val="28"/>
        </w:rPr>
        <w:t>0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2. Межбюджетные субсидии, указанные в </w:t>
      </w:r>
      <w:hyperlink w:anchor="Par57">
        <w:r>
          <w:rPr>
            <w:rStyle w:val="Hyperlink"/>
            <w:rFonts w:ascii="Times New Roman" w:hAnsi="Times New Roman"/>
            <w:sz w:val="28"/>
          </w:rPr>
          <w:t>1</w:t>
        </w:r>
      </w:hyperlink>
      <w:r>
        <w:rPr>
          <w:rFonts w:ascii="Times New Roman" w:hAnsi="Times New Roman"/>
          <w:sz w:val="28"/>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14.3.</w:t>
      </w:r>
      <w:r>
        <w:rPr>
          <w:rFonts w:ascii="Times New Roman" w:hAnsi="Times New Roman"/>
          <w:b/>
          <w:bCs/>
          <w:sz w:val="28"/>
        </w:rPr>
        <w:t xml:space="preserve"> Субсидии бюджетам муниципальных образований из бюджета </w:t>
      </w:r>
      <w:r>
        <w:rPr>
          <w:rFonts w:ascii="Times New Roman" w:hAnsi="Times New Roman"/>
          <w:b/>
          <w:sz w:val="28"/>
        </w:rPr>
        <w:t>Района</w:t>
      </w:r>
    </w:p>
    <w:p>
      <w:pPr>
        <w:pStyle w:val="Normal"/>
        <w:spacing w:lineRule="auto" w:line="240" w:before="0" w:after="0"/>
        <w:ind w:firstLine="567"/>
        <w:jc w:val="both"/>
        <w:rPr>
          <w:rFonts w:ascii="Times New Roman" w:hAnsi="Times New Roman"/>
          <w:b/>
          <w:sz w:val="28"/>
        </w:rPr>
      </w:pPr>
      <w:r>
        <w:rPr>
          <w:rFonts w:ascii="Times New Roman" w:hAnsi="Times New Roman"/>
          <w:b/>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b/>
          <w:bCs/>
          <w:sz w:val="28"/>
        </w:rPr>
      </w:pPr>
      <w:r>
        <w:rPr>
          <w:rFonts w:ascii="Times New Roman" w:hAnsi="Times New Roman"/>
          <w:bCs/>
          <w:sz w:val="28"/>
        </w:rPr>
        <w:t>Статья 14.4.</w:t>
      </w:r>
      <w:r>
        <w:rPr>
          <w:rFonts w:ascii="Times New Roman" w:hAnsi="Times New Roman"/>
          <w:b/>
          <w:bCs/>
          <w:sz w:val="28"/>
        </w:rPr>
        <w:t xml:space="preserve"> Иные межбюджетные трансферты бюджетам городских, сельских поселений из бюджета </w:t>
      </w:r>
      <w:r>
        <w:rPr>
          <w:rFonts w:ascii="Times New Roman" w:hAnsi="Times New Roman"/>
          <w:b/>
          <w:sz w:val="28"/>
        </w:rPr>
        <w:t>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В случае и порядке, предусмотренных решениями Совета поселения принимаемыми в соответствии с требованиями Бюджетного </w:t>
      </w:r>
      <w:hyperlink r:id="rId12">
        <w:r>
          <w:rPr>
            <w:rStyle w:val="Hyperlink"/>
            <w:rFonts w:ascii="Times New Roman" w:hAnsi="Times New Roman"/>
            <w:sz w:val="28"/>
          </w:rPr>
          <w:t>кодекса</w:t>
        </w:r>
      </w:hyperlink>
      <w:r>
        <w:rPr>
          <w:rFonts w:ascii="Times New Roman" w:hAnsi="Times New Roman"/>
          <w:sz w:val="28"/>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Статья 14.5. </w:t>
      </w:r>
      <w:r>
        <w:rPr>
          <w:rFonts w:ascii="Times New Roman" w:hAnsi="Times New Roman"/>
          <w:b/>
          <w:sz w:val="28"/>
        </w:rPr>
        <w:t>Денежные обязательства перед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pPr>
        <w:pStyle w:val="Normal"/>
        <w:spacing w:lineRule="auto" w:line="240" w:before="0" w:after="0"/>
        <w:ind w:firstLine="567"/>
        <w:jc w:val="both"/>
        <w:rPr>
          <w:rFonts w:ascii="Times New Roman" w:hAnsi="Times New Roman"/>
          <w:sz w:val="28"/>
        </w:rPr>
      </w:pPr>
      <w:r>
        <w:rPr>
          <w:rFonts w:ascii="Times New Roman" w:hAnsi="Times New Roman"/>
          <w:sz w:val="28"/>
        </w:rPr>
        <w:t>2. Требования по денежным обязательствам перед Районом формируют финансовые активы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Pr>
          <w:rFonts w:ascii="Times New Roman" w:hAnsi="Times New Roman"/>
          <w:sz w:val="28"/>
          <w:vertAlign w:val="superscript"/>
        </w:rPr>
        <w:t xml:space="preserve">2 </w:t>
      </w:r>
      <w:r>
        <w:rPr>
          <w:rFonts w:ascii="Times New Roman" w:hAnsi="Times New Roman"/>
          <w:sz w:val="28"/>
        </w:rPr>
        <w:t>Бюджетного кодекса Российской Федерации, или уполномоченным лицом, указанным в пункте 5 статьи 93</w:t>
      </w:r>
      <w:r>
        <w:rPr>
          <w:rFonts w:ascii="Times New Roman" w:hAnsi="Times New Roman"/>
          <w:sz w:val="28"/>
          <w:vertAlign w:val="superscript"/>
        </w:rPr>
        <w:t xml:space="preserve">2 </w:t>
      </w:r>
      <w:r>
        <w:rPr>
          <w:rFonts w:ascii="Times New Roman" w:hAnsi="Times New Roman"/>
          <w:sz w:val="28"/>
        </w:rPr>
        <w:t>Бюджетного кодекса Российской Федерации.</w:t>
      </w:r>
    </w:p>
    <w:p>
      <w:pPr>
        <w:pStyle w:val="Normal"/>
        <w:spacing w:lineRule="auto" w:line="240" w:before="0" w:after="0"/>
        <w:ind w:firstLine="567"/>
        <w:jc w:val="both"/>
        <w:rPr>
          <w:rFonts w:ascii="Times New Roman" w:hAnsi="Times New Roman"/>
          <w:b/>
          <w:bCs/>
          <w:sz w:val="28"/>
        </w:rPr>
      </w:pPr>
      <w:r>
        <w:rPr>
          <w:rFonts w:ascii="Times New Roman" w:hAnsi="Times New Roman"/>
          <w:sz w:val="28"/>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поселения</w:t>
      </w:r>
    </w:p>
    <w:p>
      <w:pPr>
        <w:pStyle w:val="Normal"/>
        <w:spacing w:lineRule="auto" w:line="240" w:before="0" w:after="0"/>
        <w:ind w:firstLine="567"/>
        <w:jc w:val="both"/>
        <w:rPr>
          <w:rFonts w:ascii="Times New Roman" w:hAnsi="Times New Roman"/>
          <w:b/>
          <w:bCs/>
          <w:sz w:val="28"/>
        </w:rPr>
      </w:pPr>
      <w:r>
        <w:rPr>
          <w:rFonts w:ascii="Times New Roman" w:hAnsi="Times New Roman"/>
          <w:b/>
          <w:bCs/>
          <w:sz w:val="28"/>
        </w:rPr>
      </w:r>
    </w:p>
    <w:p>
      <w:pPr>
        <w:pStyle w:val="Normal"/>
        <w:spacing w:lineRule="auto" w:line="240" w:before="0" w:after="0"/>
        <w:ind w:firstLine="567"/>
        <w:jc w:val="both"/>
        <w:rPr>
          <w:rFonts w:ascii="Times New Roman" w:hAnsi="Times New Roman"/>
          <w:sz w:val="28"/>
        </w:rPr>
      </w:pPr>
      <w:bookmarkStart w:id="20" w:name="sub_102"/>
      <w:r>
        <w:rPr>
          <w:rFonts w:ascii="Times New Roman" w:hAnsi="Times New Roman"/>
          <w:b/>
          <w:sz w:val="28"/>
        </w:rPr>
        <w:t>Раздел II. Составление проекта бюджета поселения</w:t>
      </w:r>
      <w:bookmarkEnd w:id="20"/>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1" w:name="sub_1215"/>
      <w:r>
        <w:rPr>
          <w:rFonts w:ascii="Times New Roman" w:hAnsi="Times New Roman"/>
          <w:sz w:val="28"/>
        </w:rPr>
        <w:t xml:space="preserve"> </w:t>
      </w:r>
      <w:r>
        <w:rPr>
          <w:rFonts w:ascii="Times New Roman" w:hAnsi="Times New Roman"/>
          <w:sz w:val="28"/>
        </w:rPr>
        <w:t xml:space="preserve">Статья 15. </w:t>
      </w:r>
      <w:r>
        <w:rPr>
          <w:rFonts w:ascii="Times New Roman" w:hAnsi="Times New Roman"/>
          <w:b/>
          <w:sz w:val="28"/>
        </w:rPr>
        <w:t>Порядок и сроки составления проекта бюджета поселения</w:t>
      </w:r>
      <w:bookmarkEnd w:id="21"/>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Уставом Района и настоящим Положением.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законом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Составление проекта бюджета поселения на очередной финансовый год и плановый период основывается 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Бюджетном послании Президента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Послании </w:t>
      </w:r>
      <w:r>
        <w:rPr>
          <w:rFonts w:ascii="Times New Roman" w:hAnsi="Times New Roman"/>
          <w:sz w:val="28"/>
          <w:szCs w:val="28"/>
          <w:shd w:fill="BBE33D" w:val="clear"/>
        </w:rPr>
        <w:t xml:space="preserve">Главы (Раиса) Республики Татарстан </w:t>
      </w:r>
      <w:r>
        <w:rPr>
          <w:rFonts w:ascii="Times New Roman" w:hAnsi="Times New Roman"/>
          <w:sz w:val="28"/>
        </w:rPr>
        <w:t>Государственному Совету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прогнозе социально-экономического развития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основных направлениях бюджетной и налоговой политики</w:t>
      </w:r>
      <w:r>
        <w:rPr/>
        <w:t xml:space="preserve"> </w:t>
      </w:r>
      <w:r>
        <w:rPr>
          <w:rFonts w:ascii="Times New Roman" w:hAnsi="Times New Roman"/>
          <w:sz w:val="28"/>
        </w:rPr>
        <w:t>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2" w:name="sub_1216"/>
      <w:r>
        <w:rPr>
          <w:rFonts w:ascii="Times New Roman" w:hAnsi="Times New Roman"/>
          <w:sz w:val="28"/>
        </w:rPr>
        <w:t xml:space="preserve"> </w:t>
      </w:r>
      <w:r>
        <w:rPr>
          <w:rFonts w:ascii="Times New Roman" w:hAnsi="Times New Roman"/>
          <w:sz w:val="28"/>
        </w:rPr>
        <w:t xml:space="preserve">Статья 16. </w:t>
      </w:r>
      <w:r>
        <w:rPr>
          <w:rFonts w:ascii="Times New Roman" w:hAnsi="Times New Roman"/>
          <w:b/>
          <w:sz w:val="28"/>
        </w:rPr>
        <w:t>Прогноз социально-экономического развития поселения</w:t>
      </w:r>
      <w:bookmarkEnd w:id="22"/>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Прогноз социально-экономического развития поселения ежегодно разрабатывается на период не менее трех лет в порядке установленном Исполнительным комитетом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Прогноз социально-экономического развития поселений поселения может разрабатываться органами Исполнительного комитета поселения в соответствии с соглашениями между Исполнительными комитетами поселения поселениями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Прогноз социально-экономического развития района одобряется Исполнительным комитетом одновременно с принятием решения о вынесении проекта бюджета Района в Совет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Изменения прогноза социально-экономического развития поселения в ходе составления или рассмотрения проекта бюджета </w:t>
      </w:r>
      <w:r>
        <w:rPr/>
        <w:t xml:space="preserve"> </w:t>
      </w:r>
      <w:r>
        <w:rPr>
          <w:rFonts w:ascii="Times New Roman" w:hAnsi="Times New Roman"/>
          <w:sz w:val="28"/>
        </w:rPr>
        <w:t>поселения влечет за собой изменения основных характеристик проекта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3" w:name="sub_1217"/>
      <w:r>
        <w:rPr>
          <w:rFonts w:ascii="Times New Roman" w:hAnsi="Times New Roman"/>
          <w:sz w:val="28"/>
        </w:rPr>
        <w:t xml:space="preserve"> </w:t>
      </w:r>
      <w:r>
        <w:rPr>
          <w:rFonts w:ascii="Times New Roman" w:hAnsi="Times New Roman"/>
          <w:sz w:val="28"/>
        </w:rPr>
        <w:t xml:space="preserve">Статья 17. </w:t>
      </w:r>
      <w:r>
        <w:rPr>
          <w:rFonts w:ascii="Times New Roman" w:hAnsi="Times New Roman"/>
          <w:b/>
          <w:sz w:val="28"/>
        </w:rPr>
        <w:t>Среднесрочный финансовый план поселения</w:t>
      </w:r>
      <w:bookmarkEnd w:id="23"/>
    </w:p>
    <w:p>
      <w:pPr>
        <w:pStyle w:val="Normal"/>
        <w:spacing w:lineRule="auto" w:line="240" w:before="0" w:after="0"/>
        <w:ind w:firstLine="567"/>
        <w:jc w:val="both"/>
        <w:rPr>
          <w:rFonts w:ascii="Times New Roman" w:hAnsi="Times New Roman"/>
          <w:sz w:val="28"/>
        </w:rPr>
      </w:pPr>
      <w:r>
        <w:rPr>
          <w:rFonts w:ascii="Times New Roman" w:hAnsi="Times New Roman"/>
          <w:sz w:val="28"/>
        </w:rPr>
        <w:t>Среднесрочный финансовый план поселения представляет собой документ, содержащий основные параметры бюджета Района, который разрабатывается ежегодно по форме и в порядке установленном Исполнительным комитетом поселения с соблюдением положений Бюджетного кодекса Российской Федерации. Проект среднесрочного финансового плана представляется в Совет Района одновременно с проектом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4" w:name="sub_1218"/>
      <w:r>
        <w:rPr>
          <w:rFonts w:ascii="Times New Roman" w:hAnsi="Times New Roman"/>
          <w:sz w:val="28"/>
        </w:rPr>
        <w:t xml:space="preserve"> </w:t>
      </w:r>
      <w:r>
        <w:rPr>
          <w:rFonts w:ascii="Times New Roman" w:hAnsi="Times New Roman"/>
          <w:sz w:val="28"/>
        </w:rPr>
        <w:t xml:space="preserve">Статья 18. </w:t>
      </w:r>
      <w:r>
        <w:rPr>
          <w:rFonts w:ascii="Times New Roman" w:hAnsi="Times New Roman"/>
          <w:b/>
          <w:sz w:val="28"/>
        </w:rPr>
        <w:t>Прогнозирование доходов бюджета</w:t>
      </w:r>
      <w:bookmarkEnd w:id="24"/>
    </w:p>
    <w:p>
      <w:pPr>
        <w:pStyle w:val="Normal"/>
        <w:spacing w:lineRule="auto" w:line="240" w:before="0" w:after="0"/>
        <w:ind w:firstLine="567"/>
        <w:jc w:val="both"/>
        <w:rPr>
          <w:rFonts w:ascii="Times New Roman" w:hAnsi="Times New Roman"/>
          <w:sz w:val="28"/>
        </w:rPr>
      </w:pPr>
      <w:r>
        <w:rPr>
          <w:rFonts w:ascii="Times New Roman" w:hAnsi="Times New Roman"/>
          <w:sz w:val="28"/>
        </w:rPr>
        <w:t>Доходы бюджета прогнозируются на основе прогноза социально-экономического развития поселения в условиях действующего на день внесения проекта решения о бюджете законодательства о налогах и сборах и бюджетного законодательства Российской Федерации, законов Республики Татарстан и решения Советов района устанавливающих неналоговые доходы бюджетов бюджетной системы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Нормативные правовые акты Совета муниципального поселения, предусматривающие внесение изменений в нормативные правовые акты Совета муниципального района о налогах и сборах, принятые после дня внесения в представительный орган проекта решения о бюджете на очередной финансовый год (очередной финансовый год и плановый период), приводящие к изменению доходов (расходов) бюджетов бюджетной системы, должны содержать положения о вступлении в силу указанных нормативных правовых актов Совета муниципального района не ранее 1 января года, следующего за очередным финансовым годом.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25" w:name="sub_1219"/>
      <w:r>
        <w:rPr>
          <w:rFonts w:ascii="Times New Roman" w:hAnsi="Times New Roman"/>
          <w:sz w:val="28"/>
        </w:rPr>
        <w:t xml:space="preserve"> </w:t>
      </w:r>
      <w:r>
        <w:rPr>
          <w:rFonts w:ascii="Times New Roman" w:hAnsi="Times New Roman"/>
          <w:sz w:val="28"/>
        </w:rPr>
        <w:t xml:space="preserve">Статья 19. </w:t>
      </w:r>
      <w:r>
        <w:rPr>
          <w:rFonts w:ascii="Times New Roman" w:hAnsi="Times New Roman"/>
          <w:b/>
          <w:sz w:val="28"/>
        </w:rPr>
        <w:t>Планирование бюджетных ассигнований</w:t>
      </w:r>
      <w:bookmarkEnd w:id="25"/>
    </w:p>
    <w:p>
      <w:pPr>
        <w:pStyle w:val="Normal"/>
        <w:spacing w:lineRule="auto" w:line="240" w:before="0" w:after="0"/>
        <w:ind w:firstLine="567"/>
        <w:jc w:val="both"/>
        <w:rPr>
          <w:rFonts w:ascii="Times New Roman" w:hAnsi="Times New Roman"/>
          <w:sz w:val="28"/>
        </w:rPr>
      </w:pPr>
      <w:r>
        <w:rPr>
          <w:rFonts w:ascii="Times New Roman" w:hAnsi="Times New Roman"/>
          <w:sz w:val="28"/>
        </w:rPr>
        <w:t>Планирование бюджетных ассигнований осуществляется в порядке и в соответствии с методикой, устанавливаемой Финансово-бюджетной Палатой раздельно на исполнение действующих и принимаемых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Планирование бюджетных ассигнований</w:t>
      </w:r>
      <w:r>
        <w:rPr/>
        <w:t xml:space="preserve"> </w:t>
      </w:r>
      <w:r>
        <w:rPr>
          <w:rFonts w:ascii="Times New Roman" w:hAnsi="Times New Roman"/>
          <w:sz w:val="28"/>
        </w:rPr>
        <w:t>на оказание муниципальных услуг (выполнение работ) бюджетными и автономными учреждениями осуществляется на основе муниципального задания на очередной финансовый год и плановый период, а также с учетом его выполнения в отчетном финансовом году и текущем финансовом году.</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26" w:name="sub_1220"/>
      <w:r>
        <w:rPr>
          <w:rFonts w:ascii="Times New Roman" w:hAnsi="Times New Roman"/>
          <w:sz w:val="28"/>
        </w:rPr>
        <w:t xml:space="preserve"> </w:t>
      </w:r>
      <w:r>
        <w:rPr>
          <w:rFonts w:ascii="Times New Roman" w:hAnsi="Times New Roman"/>
          <w:sz w:val="28"/>
        </w:rPr>
        <w:t xml:space="preserve">Статья 20. </w:t>
      </w:r>
      <w:r>
        <w:rPr>
          <w:rFonts w:ascii="Times New Roman" w:hAnsi="Times New Roman"/>
          <w:b/>
          <w:sz w:val="28"/>
        </w:rPr>
        <w:t>Муниципальные программы</w:t>
      </w:r>
      <w:bookmarkEnd w:id="26"/>
    </w:p>
    <w:p>
      <w:pPr>
        <w:pStyle w:val="Normal"/>
        <w:spacing w:lineRule="auto" w:line="240" w:before="0" w:after="0"/>
        <w:ind w:firstLine="567"/>
        <w:jc w:val="both"/>
        <w:rPr>
          <w:rFonts w:ascii="Times New Roman" w:hAnsi="Times New Roman"/>
          <w:sz w:val="28"/>
        </w:rPr>
      </w:pPr>
      <w:r>
        <w:rPr>
          <w:rFonts w:ascii="Times New Roman" w:hAnsi="Times New Roman"/>
          <w:sz w:val="28"/>
        </w:rPr>
        <w:t>Муниципальные программы утверждаются Исполнительным комитетом поселения в порядке, установленном Советом поселения, не позднее месяца до внесения проекта решения о бюджете в Совет поселения с учетом оценки эффективности ее реализации.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Муниципальные программы подлежат приведению в соответствие с решением о бюджете поселения не позднее трех месяцев со дня вступления его в силу.</w:t>
      </w:r>
    </w:p>
    <w:p>
      <w:pPr>
        <w:pStyle w:val="Heading1"/>
        <w:spacing w:before="0" w:after="0"/>
        <w:ind w:firstLine="567"/>
        <w:jc w:val="both"/>
        <w:rPr>
          <w:rFonts w:ascii="Times New Roman" w:hAnsi="Times New Roman"/>
          <w:color w:val="auto"/>
          <w:sz w:val="28"/>
        </w:rPr>
      </w:pPr>
      <w:bookmarkStart w:id="27" w:name="sub_103"/>
      <w:r>
        <w:rPr>
          <w:rFonts w:ascii="Times New Roman" w:hAnsi="Times New Roman"/>
          <w:color w:val="auto"/>
          <w:sz w:val="28"/>
        </w:rPr>
        <w:t xml:space="preserve"> </w:t>
      </w:r>
      <w:r>
        <w:rPr>
          <w:rFonts w:ascii="Times New Roman" w:hAnsi="Times New Roman"/>
          <w:color w:val="auto"/>
          <w:sz w:val="28"/>
        </w:rPr>
        <w:t>Раздел III. Рассмотрение и утверждение проекта, решения</w:t>
      </w:r>
      <w:bookmarkEnd w:id="27"/>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bookmarkStart w:id="28" w:name="sub_1321"/>
      <w:r>
        <w:rPr>
          <w:rFonts w:ascii="Times New Roman" w:hAnsi="Times New Roman"/>
          <w:sz w:val="28"/>
        </w:rPr>
        <w:t xml:space="preserve"> </w:t>
      </w:r>
      <w:r>
        <w:rPr>
          <w:rFonts w:ascii="Times New Roman" w:hAnsi="Times New Roman"/>
          <w:sz w:val="28"/>
        </w:rPr>
        <w:t xml:space="preserve">Статья 21. </w:t>
      </w:r>
      <w:r>
        <w:rPr>
          <w:rFonts w:ascii="Times New Roman" w:hAnsi="Times New Roman"/>
          <w:b/>
          <w:sz w:val="28"/>
        </w:rPr>
        <w:t>Общие положения</w:t>
      </w:r>
      <w:bookmarkEnd w:id="28"/>
    </w:p>
    <w:p>
      <w:pPr>
        <w:pStyle w:val="Normal"/>
        <w:spacing w:lineRule="auto" w:line="240" w:before="0" w:after="0"/>
        <w:ind w:firstLine="567"/>
        <w:jc w:val="both"/>
        <w:rPr>
          <w:rFonts w:ascii="Times New Roman" w:hAnsi="Times New Roman"/>
          <w:sz w:val="28"/>
        </w:rPr>
      </w:pPr>
      <w:r>
        <w:rPr>
          <w:rFonts w:ascii="Times New Roman" w:hAnsi="Times New Roman"/>
          <w:sz w:val="28"/>
        </w:rPr>
        <w:t>В решении о бюджете должны содержаться основные характеристики бюджета, к которым относятся (общий объем доходов бюджета, общий объем расходов, дефицита, профицита бюджета) поселения на очередной финансовый год и плановый период, а также иные показатели, установленные Бюджетным кодексом Российской Федерации, настоящим Положением.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Решением о бюджете поселения утверждаются: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перечень главных администраторов доходов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перечень главных администраторов источников финансирования дефицита бюджета поселения;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распределение бюджетных ассигнований по разделам,  подразделам, целевым статьям, группам (группам и подгруппам)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cs="Times New Roman" w:ascii="Times New Roman" w:hAnsi="Times New Roman"/>
          <w:sz w:val="28"/>
          <w:szCs w:val="28"/>
        </w:rPr>
        <w:t>-</w:t>
      </w:r>
      <w:r>
        <w:rPr>
          <w:rFonts w:ascii="Times New Roman" w:hAnsi="Times New Roman"/>
          <w:sz w:val="28"/>
        </w:rPr>
        <w:t xml:space="preserve"> ведомственная структура расходов бюджета на очередной финансовый год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 общий объем бюджетных ассигнований, направляемых на исполнение публичных нормативных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источники финансирования дефицита бюджета поселения на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pPr>
        <w:pStyle w:val="Normal"/>
        <w:spacing w:lineRule="auto" w:line="240" w:before="0" w:after="0"/>
        <w:ind w:firstLine="567"/>
        <w:jc w:val="both"/>
        <w:rPr>
          <w:rFonts w:ascii="Times New Roman" w:hAnsi="Times New Roman"/>
          <w:sz w:val="28"/>
        </w:rPr>
      </w:pPr>
      <w:r>
        <w:rPr>
          <w:rFonts w:ascii="Times New Roman" w:hAnsi="Times New Roman"/>
          <w:sz w:val="28"/>
        </w:rPr>
        <w:t>-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и муниципальными правовыми актами Совета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Одновременно с проектом решения о бюджете поселения на очередной финансовый год и плановый период в Совет</w:t>
      </w:r>
      <w:r>
        <w:rPr/>
        <w:t xml:space="preserve"> </w:t>
      </w:r>
      <w:r>
        <w:rPr>
          <w:rFonts w:ascii="Times New Roman" w:hAnsi="Times New Roman"/>
          <w:sz w:val="28"/>
        </w:rPr>
        <w:t>поселения представляются: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основные направления бюджетной и налоговой политики поселения на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прогноз социально-экономического развития поселения на очередной финансовый год и плановый период;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и плановый период</w:t>
      </w:r>
      <w:r>
        <w:rPr/>
        <w:t xml:space="preserve"> </w:t>
      </w:r>
      <w:r>
        <w:rPr>
          <w:rFonts w:ascii="Times New Roman" w:hAnsi="Times New Roman"/>
          <w:sz w:val="28"/>
        </w:rPr>
        <w:t>и утвержденный среднесрочный финансовый план;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пояснительная записка к проекту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методики (проекты методик) и расчеты распределения межбюджетных трансфертов;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pPr>
        <w:pStyle w:val="Normal"/>
        <w:spacing w:lineRule="auto" w:line="240" w:before="0" w:after="0"/>
        <w:ind w:firstLine="567"/>
        <w:jc w:val="both"/>
        <w:rPr>
          <w:rFonts w:ascii="Times New Roman" w:hAnsi="Times New Roman"/>
          <w:sz w:val="28"/>
        </w:rPr>
      </w:pPr>
      <w:r>
        <w:rPr>
          <w:rFonts w:ascii="Times New Roman" w:hAnsi="Times New Roman"/>
          <w:sz w:val="28"/>
        </w:rPr>
        <w:t>-оценка ожидаемого исполнения бюджета на текущий финансовый год;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-предложенные Советом района, Контрольно-счетной палатой проекты бюджетных смет указанных органов, представляемые в случае возникновения разногласий с Финансово-бюджетной палатой в отношении указанных бюджетных смет;</w:t>
      </w:r>
    </w:p>
    <w:p>
      <w:pPr>
        <w:pStyle w:val="Normal"/>
        <w:spacing w:lineRule="auto" w:line="240" w:before="0" w:after="0"/>
        <w:ind w:firstLine="567"/>
        <w:jc w:val="both"/>
        <w:rPr>
          <w:rFonts w:ascii="Times New Roman" w:hAnsi="Times New Roman"/>
          <w:sz w:val="28"/>
        </w:rPr>
      </w:pPr>
      <w:r>
        <w:rPr>
          <w:rFonts w:ascii="Times New Roman" w:hAnsi="Times New Roman"/>
          <w:sz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Уставом.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Составление проекта бюджета поселения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Внесение Финансово-бюджетной Палатой Района проекта бюджета поселения в Исполнительный комитет поселения осуществляется не позднее 5 дней до дня внесения проекта поселения о бюджете поселения в Совет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Исполнительный комитет поселения вносит на рассмотрение Совета поселения проект решения о бюджете Района на очередной финансовый год и плановый период в срок, не позднее 15 ноября текущего года.</w:t>
      </w:r>
    </w:p>
    <w:p>
      <w:pPr>
        <w:pStyle w:val="Normal"/>
        <w:spacing w:lineRule="auto" w:line="240" w:before="0" w:after="0"/>
        <w:ind w:firstLine="567"/>
        <w:jc w:val="both"/>
        <w:rPr>
          <w:rFonts w:ascii="Times New Roman" w:hAnsi="Times New Roman"/>
          <w:sz w:val="28"/>
        </w:rPr>
      </w:pPr>
      <w:r>
        <w:rPr>
          <w:rFonts w:ascii="Times New Roman" w:hAnsi="Times New Roman"/>
          <w:sz w:val="28"/>
        </w:rPr>
        <w:t>Одновременно с проектом решения о бюджете поселения в Совета поселения представляются документы и материалы в соответствии со статьей 21 настоящего Положения.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Статья 22. </w:t>
      </w:r>
      <w:r>
        <w:rPr>
          <w:rFonts w:ascii="Times New Roman" w:hAnsi="Times New Roman"/>
          <w:b/>
          <w:sz w:val="28"/>
        </w:rPr>
        <w:t>Рассмотрение проекта решения о бюджете Советом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В течение суток со дня внесения проекта решения о бюджете на очередной финансовый год и плановый период в Совет поселения председатель Совета поселения направляет его в Контрольно-счетную палату Района для проведения экспертизы.</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Заключение Контрольно-счетной палаты Района учитывается при подготовке депутатами Совета поселения поправок к проекту решения о бюджете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Внесенный проект решения о бюджете на очередной финансовый год</w:t>
      </w:r>
      <w:r>
        <w:rPr/>
        <w:t xml:space="preserve"> </w:t>
      </w:r>
      <w:r>
        <w:rPr>
          <w:rFonts w:ascii="Times New Roman" w:hAnsi="Times New Roman"/>
          <w:sz w:val="28"/>
        </w:rPr>
        <w:t>и плановый период с заключением Контрольно-счетной палаты Района направляется на рассмотрение в комиссии, а также депутатам Совета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недельный срок с момента направления проекта решения о бюджете поселения с заключением Контрольно-счетной палаты Района в комиссии, а также депутатам Совета поселения проводится первое чтение проекта решения о бюджете муниципального образования.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Предметом первого чтения является одобрение основных параметров проекта решения о бюджете муниципального образования.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двухнедельный срок с момента проведения первого чтения проект решения о бюджете</w:t>
      </w:r>
      <w:r>
        <w:rPr/>
        <w:t xml:space="preserve"> </w:t>
      </w:r>
      <w:r>
        <w:rPr>
          <w:rFonts w:ascii="Times New Roman" w:hAnsi="Times New Roman"/>
          <w:sz w:val="28"/>
        </w:rPr>
        <w:t>поселения рассматривается Советом района во втором чтении.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Во втором чтении проект решения о бюджете поселения принимается окончательно.</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возникновения несогласованных вопросов по проекту решения о бюджете поселения решением председателя Совета поселения может создаваться согласительная комиссия, в которую входит равное количество представителей Исполнительного комитета поселения и Совета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Согласительная комиссия рассматривает спорные вопросы в период между первым и вторым чтением проекта решения о бюджете поселения в соответствии с регламентом, утвержденным председателем Совета поселения.</w:t>
      </w:r>
    </w:p>
    <w:p>
      <w:pPr>
        <w:pStyle w:val="Normal"/>
        <w:spacing w:lineRule="auto" w:line="240" w:before="0" w:after="0"/>
        <w:ind w:firstLine="567"/>
        <w:jc w:val="both"/>
        <w:rPr>
          <w:rFonts w:ascii="Times New Roman" w:hAnsi="Times New Roman"/>
          <w:sz w:val="28"/>
        </w:rPr>
      </w:pPr>
      <w:bookmarkStart w:id="29" w:name="sub_1322011"/>
      <w:r>
        <w:rPr>
          <w:rFonts w:ascii="Times New Roman" w:hAnsi="Times New Roman"/>
          <w:sz w:val="28"/>
        </w:rPr>
        <w:t xml:space="preserve"> </w:t>
      </w:r>
      <w:r>
        <w:rPr>
          <w:rFonts w:ascii="Times New Roman" w:hAnsi="Times New Roman"/>
          <w:sz w:val="28"/>
        </w:rPr>
        <w:t>Принятое Советом поселения решение о бюджете на очередной финансовый год</w:t>
      </w:r>
      <w:r>
        <w:rPr/>
        <w:t xml:space="preserve"> </w:t>
      </w:r>
      <w:r>
        <w:rPr>
          <w:rFonts w:ascii="Times New Roman" w:hAnsi="Times New Roman"/>
          <w:sz w:val="28"/>
        </w:rPr>
        <w:t>и плановый период в течение суток направляется Главе поселения (Председатель Совета поселения) для подписания и официального опубликования.</w:t>
      </w:r>
      <w:bookmarkEnd w:id="29"/>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0" w:name="sub_1323"/>
      <w:r>
        <w:rPr>
          <w:rFonts w:ascii="Times New Roman" w:hAnsi="Times New Roman"/>
          <w:sz w:val="28"/>
        </w:rPr>
        <w:t xml:space="preserve"> </w:t>
      </w:r>
      <w:r>
        <w:rPr>
          <w:rFonts w:ascii="Times New Roman" w:hAnsi="Times New Roman"/>
          <w:sz w:val="28"/>
        </w:rPr>
        <w:t xml:space="preserve">Статья 23. </w:t>
      </w:r>
      <w:r>
        <w:rPr>
          <w:rFonts w:ascii="Times New Roman" w:hAnsi="Times New Roman"/>
          <w:b/>
          <w:sz w:val="28"/>
        </w:rPr>
        <w:t>Сроки утверждения решения о бюджете и последствия непринятия проекта решения о бюджете на очередной финансовый год в срок</w:t>
      </w:r>
      <w:bookmarkEnd w:id="30"/>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1. Решение о бюджете поселения должно быть рассмотрено, утверждено Советом поселения, подписано Главой поселения (Председатель Совета поселения)  и официально опубликовано до начала очередного финансового года и планового периода.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pPr>
        <w:pStyle w:val="Normal"/>
        <w:spacing w:lineRule="auto" w:line="240" w:before="0" w:after="0"/>
        <w:ind w:firstLine="567"/>
        <w:jc w:val="both"/>
        <w:rPr>
          <w:rFonts w:ascii="Times New Roman" w:hAnsi="Times New Roman"/>
          <w:sz w:val="28"/>
        </w:rPr>
      </w:pPr>
      <w:bookmarkStart w:id="31" w:name="sub_13232"/>
      <w:r>
        <w:rPr>
          <w:rFonts w:ascii="Times New Roman" w:hAnsi="Times New Roman"/>
          <w:sz w:val="28"/>
        </w:rPr>
        <w:t xml:space="preserve"> </w:t>
      </w:r>
      <w:r>
        <w:rPr>
          <w:rFonts w:ascii="Times New Roman" w:hAnsi="Times New Roman"/>
          <w:sz w:val="28"/>
        </w:rPr>
        <w:t>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определенных Бюджетным кодексом Российской Федерации.</w:t>
      </w:r>
      <w:bookmarkEnd w:id="31"/>
    </w:p>
    <w:p>
      <w:pPr>
        <w:pStyle w:val="Normal"/>
        <w:spacing w:lineRule="auto" w:line="240" w:before="0" w:after="0"/>
        <w:ind w:firstLine="567"/>
        <w:jc w:val="both"/>
        <w:rPr>
          <w:rFonts w:ascii="Times New Roman" w:hAnsi="Times New Roman"/>
          <w:b/>
          <w:sz w:val="28"/>
        </w:rPr>
      </w:pPr>
      <w:r>
        <w:rPr>
          <w:rFonts w:ascii="Times New Roman" w:hAnsi="Times New Roman"/>
          <w:sz w:val="28"/>
        </w:rPr>
        <w:t xml:space="preserve"> </w:t>
      </w:r>
    </w:p>
    <w:p>
      <w:pPr>
        <w:pStyle w:val="Heading1"/>
        <w:spacing w:before="0" w:after="0"/>
        <w:ind w:firstLine="567"/>
        <w:jc w:val="both"/>
        <w:rPr>
          <w:rFonts w:ascii="Times New Roman" w:hAnsi="Times New Roman"/>
          <w:color w:val="auto"/>
          <w:sz w:val="28"/>
        </w:rPr>
      </w:pPr>
      <w:bookmarkStart w:id="32" w:name="sub_104"/>
      <w:r>
        <w:rPr>
          <w:rFonts w:ascii="Times New Roman" w:hAnsi="Times New Roman"/>
          <w:color w:val="auto"/>
          <w:sz w:val="28"/>
        </w:rPr>
        <w:t xml:space="preserve"> </w:t>
      </w:r>
      <w:r>
        <w:rPr>
          <w:rFonts w:ascii="Times New Roman" w:hAnsi="Times New Roman"/>
          <w:color w:val="auto"/>
          <w:sz w:val="28"/>
        </w:rPr>
        <w:t>Раздел IV. Исполнение бюджета поселения</w:t>
      </w:r>
      <w:bookmarkEnd w:id="32"/>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3" w:name="sub_1424"/>
      <w:r>
        <w:rPr>
          <w:rFonts w:ascii="Times New Roman" w:hAnsi="Times New Roman"/>
          <w:sz w:val="28"/>
        </w:rPr>
        <w:t xml:space="preserve"> </w:t>
      </w:r>
      <w:r>
        <w:rPr>
          <w:rFonts w:ascii="Times New Roman" w:hAnsi="Times New Roman"/>
          <w:sz w:val="28"/>
        </w:rPr>
        <w:t xml:space="preserve">Статья 24. </w:t>
      </w:r>
      <w:r>
        <w:rPr>
          <w:rFonts w:ascii="Times New Roman" w:hAnsi="Times New Roman"/>
          <w:b/>
          <w:sz w:val="28"/>
        </w:rPr>
        <w:t>Основы исполнения поселения</w:t>
      </w:r>
      <w:bookmarkEnd w:id="33"/>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Исполнение бюджета поселения обеспечивается Исполнительным комитетам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Организация исполнения бюджета возлагается на Финансово-бюджетную палату Района. Исполнение бюджета организуется на основе сводной бюджетной росписи, которая должна соответствовать принятому бюджету поселения и кассового плана.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 исполняется на основе единства кассы и подведомственности расходов.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Кассовое обслуживание исполнения бюджета поселения осуществляется органами казначейства.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кодексом Российской Федерации и доводится до сведения главных распорядителей, распорядителей и получателей средств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4" w:name="sub_1425"/>
      <w:r>
        <w:rPr>
          <w:rFonts w:ascii="Times New Roman" w:hAnsi="Times New Roman"/>
          <w:sz w:val="28"/>
        </w:rPr>
        <w:t xml:space="preserve"> </w:t>
      </w:r>
      <w:r>
        <w:rPr>
          <w:rFonts w:ascii="Times New Roman" w:hAnsi="Times New Roman"/>
          <w:sz w:val="28"/>
        </w:rPr>
        <w:t xml:space="preserve">Статья 25. </w:t>
      </w:r>
      <w:r>
        <w:rPr>
          <w:rFonts w:ascii="Times New Roman" w:hAnsi="Times New Roman"/>
          <w:b/>
          <w:sz w:val="28"/>
        </w:rPr>
        <w:t>Исполнение бюджета поселения по доходам</w:t>
      </w:r>
      <w:bookmarkEnd w:id="34"/>
    </w:p>
    <w:p>
      <w:pPr>
        <w:pStyle w:val="Normal"/>
        <w:spacing w:lineRule="auto" w:line="240" w:before="0" w:after="0"/>
        <w:ind w:firstLine="567"/>
        <w:jc w:val="both"/>
        <w:rPr>
          <w:rFonts w:ascii="Times New Roman" w:hAnsi="Times New Roman"/>
          <w:sz w:val="28"/>
        </w:rPr>
      </w:pPr>
      <w:r>
        <w:rPr>
          <w:rFonts w:ascii="Times New Roman" w:hAnsi="Times New Roman"/>
          <w:sz w:val="28"/>
        </w:rPr>
        <w:t>Исполнение бюджета поселения по доходам предусматривает:</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перечисление и зачисление доходов на единый счет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перечисление излишне распределенных сумм, возврат излишне уплаченных в бюджет сумм доходов;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зачет излишне уплаченных или излишне взысканных сумм;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уточнение администратором доходов бюджета платежей в бюджет;</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учет доходов бюджета и составление отчетности о доходах соответствующего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5" w:name="sub_1426"/>
      <w:r>
        <w:rPr>
          <w:rFonts w:ascii="Times New Roman" w:hAnsi="Times New Roman"/>
          <w:sz w:val="28"/>
        </w:rPr>
        <w:t xml:space="preserve"> </w:t>
      </w:r>
      <w:r>
        <w:rPr>
          <w:rFonts w:ascii="Times New Roman" w:hAnsi="Times New Roman"/>
          <w:sz w:val="28"/>
        </w:rPr>
        <w:t xml:space="preserve">Статья 26. </w:t>
      </w:r>
      <w:r>
        <w:rPr>
          <w:rFonts w:ascii="Times New Roman" w:hAnsi="Times New Roman"/>
          <w:b/>
          <w:sz w:val="28"/>
        </w:rPr>
        <w:t>Исполнение бюджета</w:t>
      </w:r>
      <w:r>
        <w:rPr/>
        <w:t xml:space="preserve"> </w:t>
      </w:r>
      <w:r>
        <w:rPr>
          <w:rFonts w:ascii="Times New Roman" w:hAnsi="Times New Roman"/>
          <w:b/>
          <w:sz w:val="28"/>
        </w:rPr>
        <w:t>поселения по расходам</w:t>
      </w:r>
      <w:bookmarkEnd w:id="35"/>
    </w:p>
    <w:p>
      <w:pPr>
        <w:pStyle w:val="Normal"/>
        <w:spacing w:lineRule="auto" w:line="240" w:before="0" w:after="0"/>
        <w:ind w:firstLine="567"/>
        <w:jc w:val="both"/>
        <w:rPr>
          <w:rFonts w:ascii="Times New Roman" w:hAnsi="Times New Roman"/>
          <w:sz w:val="28"/>
        </w:rPr>
      </w:pPr>
      <w:r>
        <w:rPr>
          <w:rFonts w:ascii="Times New Roman" w:hAnsi="Times New Roman"/>
          <w:sz w:val="28"/>
        </w:rPr>
        <w:t>Исполнение бюджета</w:t>
      </w:r>
      <w:r>
        <w:rPr/>
        <w:t xml:space="preserve"> </w:t>
      </w:r>
      <w:r>
        <w:rPr>
          <w:rFonts w:ascii="Times New Roman" w:hAnsi="Times New Roman"/>
          <w:sz w:val="28"/>
        </w:rPr>
        <w:t>поселения по расходам предусматривает:</w:t>
      </w:r>
    </w:p>
    <w:p>
      <w:pPr>
        <w:pStyle w:val="Normal"/>
        <w:spacing w:lineRule="auto" w:line="240" w:before="0" w:after="0"/>
        <w:ind w:firstLine="567"/>
        <w:jc w:val="both"/>
        <w:rPr>
          <w:highlight w:val="none"/>
          <w:shd w:fill="BBE33D" w:val="clear"/>
        </w:rPr>
      </w:pPr>
      <w:r>
        <w:rPr>
          <w:rFonts w:ascii="Times New Roman" w:hAnsi="Times New Roman"/>
          <w:sz w:val="28"/>
          <w:shd w:fill="BBE33D" w:val="clear"/>
        </w:rPr>
        <w:t xml:space="preserve"> </w:t>
      </w:r>
      <w:r>
        <w:rPr>
          <w:rFonts w:ascii="Times New Roman" w:hAnsi="Times New Roman"/>
          <w:color w:val="000000"/>
          <w:sz w:val="28"/>
          <w:szCs w:val="28"/>
          <w:shd w:fill="BBE33D" w:val="clear"/>
        </w:rPr>
        <w:t>-принятие и учет бюджетных и денежных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подтверждение денежных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санкционирование оплаты денежных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 подтверждение исполнения денежных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Исполнение организуется на основе бюджетной росписи.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Района  и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Изменения показателей, утвержденных бюджетной росписью по расходам главного распорядителя (распорядителя) бюджетных средств без внесения соответствующих изменений в сводную бюджетную роспись не допускается.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Финансово-бюджетной палатой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предусмотренных п. 3 ст. 217 Бюджетного кодекса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Субсидии и субвенции, фактически полученные при исполнении бюджета сверх утвержденных решением о бюджете Района доходов, направляются на увеличение расходов соответственно целям их предоставления с внесением изменений в сводную бюджетную роспись без внесения изменений в решение о бюджете поселения на текущий год.</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Все операции по кассовым поступлениям в бюджет Района и кассовым выплатам из бюджета проводятся и учитываются органом казначейства по кодам бюджетной классификации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Операции по исполнению бюджета Района завершаются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кодексом Российской Федерации. Бюджетные ассигнования, лимиты бюджетных обязательств и предельные объемы финансирования прекращают свое действие 31 декабря. На использование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Органы казначейства предоставляют Финансово-бюджетной палате Района информацию о кассовых операциях по исполнению бюджета Района, а также информацию о кассовых операциях по исполнению иных бюджетов, входящих в консолидированный бюджет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Heading1"/>
        <w:spacing w:before="0" w:after="0"/>
        <w:ind w:firstLine="567"/>
        <w:jc w:val="both"/>
        <w:rPr>
          <w:rFonts w:ascii="Times New Roman" w:hAnsi="Times New Roman"/>
          <w:color w:val="auto"/>
          <w:sz w:val="28"/>
        </w:rPr>
      </w:pPr>
      <w:bookmarkStart w:id="36" w:name="sub_105"/>
      <w:r>
        <w:rPr>
          <w:rFonts w:ascii="Times New Roman" w:hAnsi="Times New Roman"/>
          <w:color w:val="auto"/>
          <w:sz w:val="28"/>
        </w:rPr>
        <w:t xml:space="preserve"> </w:t>
      </w:r>
      <w:r>
        <w:rPr>
          <w:rFonts w:ascii="Times New Roman" w:hAnsi="Times New Roman"/>
          <w:color w:val="auto"/>
          <w:sz w:val="28"/>
        </w:rPr>
        <w:t>Раздел V. Составление, внешняя проверка, рассмотрение и утверждение бюджетной отчетности</w:t>
      </w:r>
      <w:bookmarkEnd w:id="36"/>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7" w:name="sub_1527"/>
      <w:r>
        <w:rPr>
          <w:rFonts w:ascii="Times New Roman" w:hAnsi="Times New Roman"/>
          <w:sz w:val="28"/>
        </w:rPr>
        <w:t xml:space="preserve"> </w:t>
      </w:r>
      <w:r>
        <w:rPr>
          <w:rFonts w:ascii="Times New Roman" w:hAnsi="Times New Roman"/>
          <w:sz w:val="28"/>
        </w:rPr>
        <w:t xml:space="preserve">Статья 27. </w:t>
      </w:r>
      <w:r>
        <w:rPr>
          <w:rFonts w:ascii="Times New Roman" w:hAnsi="Times New Roman"/>
          <w:b/>
          <w:sz w:val="28"/>
        </w:rPr>
        <w:t>Составление и объем отчетности</w:t>
      </w:r>
      <w:bookmarkEnd w:id="37"/>
    </w:p>
    <w:p>
      <w:pPr>
        <w:pStyle w:val="Normal"/>
        <w:spacing w:lineRule="auto" w:line="240" w:before="0" w:after="0"/>
        <w:ind w:firstLine="567"/>
        <w:jc w:val="both"/>
        <w:rPr>
          <w:rFonts w:ascii="Times New Roman" w:hAnsi="Times New Roman"/>
          <w:sz w:val="28"/>
        </w:rPr>
      </w:pPr>
      <w:r>
        <w:rPr>
          <w:rFonts w:ascii="Times New Roman" w:hAnsi="Times New Roman"/>
          <w:sz w:val="28"/>
        </w:rPr>
        <w:t>По результатам исполнения бюджета поселения составляется отчетность. Учет ведется, и отчетность составляется по одной методологии и стандартам, установленным Министерством финансов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Бюджетная отчетность включает:</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1. Отчет об исполнении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2. Баланс исполнения бюджета;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3. Отчет о финансовых результатах деятельности;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4. Отчет о движении денежных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5. Пояснительную записку.</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Составляется бюджетная отчетность на основании сводной бюджетной отчетности соответствующих главных администраторов бюджетных средств. Бюджетная отчетность поселения является годовой. Отчет об исполнении бюджета поселения является ежеквартальным.</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Отчет об исполнении бюджета поселения за первый квартал, полугодие и девять месяцев текущего финансового года утверждается Исполнительным комитетом поселения и направляется в Совет и Контрольно-счетную палату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sz w:val="28"/>
        </w:rPr>
      </w:pPr>
      <w:bookmarkStart w:id="38" w:name="sub_1528"/>
      <w:r>
        <w:rPr>
          <w:rFonts w:ascii="Times New Roman" w:hAnsi="Times New Roman"/>
          <w:sz w:val="28"/>
        </w:rPr>
        <w:t xml:space="preserve"> </w:t>
      </w:r>
      <w:r>
        <w:rPr>
          <w:rFonts w:ascii="Times New Roman" w:hAnsi="Times New Roman"/>
          <w:sz w:val="28"/>
        </w:rPr>
        <w:t xml:space="preserve">Статья 28. </w:t>
      </w:r>
      <w:r>
        <w:rPr>
          <w:rFonts w:ascii="Times New Roman" w:hAnsi="Times New Roman"/>
          <w:b/>
          <w:sz w:val="28"/>
        </w:rPr>
        <w:t>Представление, проверка и утверждение отчета</w:t>
      </w:r>
      <w:bookmarkEnd w:id="38"/>
    </w:p>
    <w:p>
      <w:pPr>
        <w:pStyle w:val="Normal"/>
        <w:spacing w:lineRule="auto" w:line="240" w:before="0" w:after="0"/>
        <w:ind w:firstLine="567"/>
        <w:jc w:val="both"/>
        <w:rPr>
          <w:rFonts w:ascii="Times New Roman" w:hAnsi="Times New Roman"/>
          <w:sz w:val="28"/>
        </w:rPr>
      </w:pPr>
      <w:r>
        <w:rPr>
          <w:rFonts w:ascii="Times New Roman" w:hAnsi="Times New Roman"/>
          <w:sz w:val="28"/>
        </w:rPr>
        <w:t>Бюджетная отчетность поселения является годовой.</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Годовой отчет об исполнении бюджета поселения подлежит утверждению решением Совета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с соблюдением требований Бюджетного кодекса Российской Федерации и Бюджетного кодекса Республики Татарстан.</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 обращению Совета сельского поселения внешняя проверка годового отчета об исполнении бюджета поселения может осуществляться Контрольно-счетным органом Района.</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Заключение на годовой отчет об исполнении бюджета поселения представляется Контрольно-счетной Палатой Района с одновременным направлением в Исполнительный комитет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бюджетной отчетности об исполнении бюджета поселения и иных документов, предусмотренных бюджетным законодательством Российской Федерации.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Отдельными приложениями к решению Совета поселения об исполнении бюджета поселения за отчетный финансовый год утверждаются показатели:</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доходов бюджета поселения по кодам классификации доходов бюджетов;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расходов бюджета поселения по ведомственной структуре расходов бюджета поселения;</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расходов бюджета поселения по разделам и подразделам классификации расходов бюджетов;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источников финансирования дефицита бюджета поселения по кодам классификации источников финансирования дефицита бюджетов.</w:t>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Heading1"/>
        <w:spacing w:before="0" w:after="0"/>
        <w:ind w:firstLine="567"/>
        <w:jc w:val="both"/>
        <w:rPr>
          <w:rFonts w:ascii="Times New Roman" w:hAnsi="Times New Roman"/>
          <w:b w:val="false"/>
          <w:color w:val="auto"/>
          <w:sz w:val="28"/>
        </w:rPr>
      </w:pPr>
      <w:bookmarkStart w:id="39" w:name="sub_106"/>
      <w:r>
        <w:rPr>
          <w:rFonts w:ascii="Times New Roman" w:hAnsi="Times New Roman"/>
          <w:color w:val="auto"/>
          <w:sz w:val="28"/>
        </w:rPr>
        <w:t xml:space="preserve"> </w:t>
      </w:r>
      <w:r>
        <w:rPr>
          <w:rFonts w:ascii="Times New Roman" w:hAnsi="Times New Roman"/>
          <w:color w:val="auto"/>
          <w:sz w:val="28"/>
        </w:rPr>
        <w:t>Раздел VI. Муниципальный финансовый контроль</w:t>
      </w:r>
      <w:bookmarkEnd w:id="39"/>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 </w:t>
      </w:r>
    </w:p>
    <w:p>
      <w:pPr>
        <w:pStyle w:val="Normal"/>
        <w:spacing w:lineRule="auto" w:line="240" w:before="0" w:after="0"/>
        <w:ind w:firstLine="567"/>
        <w:jc w:val="both"/>
        <w:rPr>
          <w:rFonts w:ascii="Times New Roman" w:hAnsi="Times New Roman"/>
          <w:b/>
          <w:sz w:val="28"/>
        </w:rPr>
      </w:pPr>
      <w:r>
        <w:rPr>
          <w:rFonts w:ascii="Times New Roman" w:hAnsi="Times New Roman"/>
          <w:sz w:val="28"/>
        </w:rPr>
        <w:t xml:space="preserve">Статья 29. </w:t>
      </w:r>
      <w:r>
        <w:rPr>
          <w:rFonts w:ascii="Times New Roman" w:hAnsi="Times New Roman"/>
          <w:b/>
          <w:sz w:val="28"/>
        </w:rPr>
        <w:t>Органы, осуществляющие муниципальный финансовый контроль</w:t>
      </w:r>
    </w:p>
    <w:p>
      <w:pPr>
        <w:pStyle w:val="Normal"/>
        <w:spacing w:lineRule="auto" w:line="240" w:before="0" w:after="0"/>
        <w:ind w:firstLine="567"/>
        <w:jc w:val="both"/>
        <w:rPr>
          <w:rFonts w:ascii="Times New Roman" w:hAnsi="Times New Roman"/>
          <w:sz w:val="28"/>
        </w:rPr>
      </w:pPr>
      <w:r>
        <w:rPr>
          <w:rFonts w:ascii="Times New Roman" w:hAnsi="Times New Roman"/>
          <w:sz w:val="28"/>
        </w:rPr>
      </w:r>
    </w:p>
    <w:p>
      <w:pPr>
        <w:pStyle w:val="Normal"/>
        <w:spacing w:lineRule="auto" w:line="240" w:before="0" w:after="0"/>
        <w:ind w:firstLine="567"/>
        <w:jc w:val="both"/>
        <w:rPr>
          <w:rFonts w:ascii="Times New Roman" w:hAnsi="Times New Roman"/>
          <w:sz w:val="28"/>
        </w:rPr>
      </w:pPr>
      <w:r>
        <w:rPr>
          <w:rFonts w:ascii="Times New Roman" w:hAnsi="Times New Roman"/>
          <w:sz w:val="28"/>
        </w:rPr>
        <w:t xml:space="preserve">Внешний муниципальный финансовый контроль в сфере бюджетных правоотношений осуществляется Контрольно-счетной палатой Района.     </w:t>
      </w:r>
    </w:p>
    <w:p>
      <w:pPr>
        <w:pStyle w:val="Normal"/>
        <w:spacing w:lineRule="auto" w:line="240" w:before="0" w:after="0"/>
        <w:ind w:firstLine="567"/>
        <w:jc w:val="both"/>
        <w:rPr>
          <w:rFonts w:ascii="Times New Roman" w:hAnsi="Times New Roman"/>
          <w:sz w:val="28"/>
        </w:rPr>
      </w:pPr>
      <w:r>
        <w:rPr>
          <w:rFonts w:ascii="Times New Roman" w:hAnsi="Times New Roman"/>
          <w:sz w:val="28"/>
        </w:rPr>
        <w:t>Внутренний муниципальный финансовый контроль в сфере бюджетных правоотношений осуществляет Финансово-бюджетной палатой Района.</w:t>
      </w:r>
    </w:p>
    <w:p>
      <w:pPr>
        <w:pStyle w:val="Normal"/>
        <w:spacing w:lineRule="auto" w:line="240" w:before="0" w:after="0"/>
        <w:jc w:val="both"/>
        <w:rPr>
          <w:rFonts w:ascii="Times New Roman" w:hAnsi="Times New Roman" w:cs="Times New Roman"/>
          <w:color w:themeColor="text1" w:val="000000"/>
          <w:sz w:val="28"/>
          <w:szCs w:val="28"/>
        </w:rPr>
      </w:pPr>
      <w:r>
        <w:rPr>
          <w:rFonts w:ascii="Times New Roman" w:hAnsi="Times New Roman"/>
          <w:sz w:val="28"/>
        </w:rPr>
        <w:t>Бюджетные полномочия органов муниципального финансового контроля определяются в соответствии с Бюджетным кодексом Российской Федерации.</w:t>
      </w:r>
    </w:p>
    <w:sectPr>
      <w:headerReference w:type="even" r:id="rId13"/>
      <w:headerReference w:type="default" r:id="rId14"/>
      <w:headerReference w:type="first" r:id="rId15"/>
      <w:type w:val="nextPage"/>
      <w:pgSz w:w="11906" w:h="16838"/>
      <w:pgMar w:left="1134" w:right="991" w:gutter="0" w:header="708"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Nimbus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36</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59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de65b6"/>
    <w:pPr>
      <w:widowControl w:val="false"/>
      <w:spacing w:lineRule="auto" w:line="240" w:before="108" w:after="108"/>
      <w:jc w:val="center"/>
      <w:outlineLvl w:val="0"/>
    </w:pPr>
    <w:rPr>
      <w:rFonts w:ascii="Arial" w:hAnsi="Arial" w:eastAsia="Times New Roman" w:cs="Arial"/>
      <w:b/>
      <w:bCs/>
      <w:color w:val="000080"/>
      <w:lang w:eastAsia="ru-RU"/>
    </w:rPr>
  </w:style>
  <w:style w:type="paragraph" w:styleId="Heading2">
    <w:name w:val="heading 2"/>
    <w:basedOn w:val="Style16"/>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Style12"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3" w:customStyle="1">
    <w:name w:val="Верхний колонтитул Знак"/>
    <w:basedOn w:val="DefaultParagraphFont"/>
    <w:uiPriority w:val="99"/>
    <w:qFormat/>
    <w:rsid w:val="00832029"/>
    <w:rPr/>
  </w:style>
  <w:style w:type="character" w:styleId="Style14" w:customStyle="1">
    <w:name w:val="Нижний колонтитул Знак"/>
    <w:basedOn w:val="DefaultParagraphFont"/>
    <w:uiPriority w:val="99"/>
    <w:qFormat/>
    <w:rsid w:val="00832029"/>
    <w:rPr/>
  </w:style>
  <w:style w:type="character" w:styleId="Style15"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1" w:customStyle="1">
    <w:name w:val="Заголовок 1 Знак"/>
    <w:basedOn w:val="DefaultParagraphFont"/>
    <w:qFormat/>
    <w:rsid w:val="00de65b6"/>
    <w:rPr>
      <w:rFonts w:ascii="Arial" w:hAnsi="Arial" w:eastAsia="Times New Roman" w:cs="Arial"/>
      <w:b/>
      <w:bCs/>
      <w:color w:val="000080"/>
      <w:lang w:eastAsia="ru-RU"/>
    </w:rPr>
  </w:style>
  <w:style w:type="character" w:styleId="add">
    <w:name w:val="add"/>
    <w:basedOn w:val="DefaultParagraphFont"/>
    <w:qForma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3"/>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5"/>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Style18">
    <w:name w:val="Содержимое врезки"/>
    <w:basedOn w:val="Normal"/>
    <w:qFormat/>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468D1AAA7DBDDD60B94B52E59F59FF6CF18D50AC44F356143BA0BB8D8C3C68B2AFF334D1A27FC2DCBABDA3AB05934A616948226DBB746DDF5m3K" TargetMode="External"/><Relationship Id="rId3" Type="http://schemas.openxmlformats.org/officeDocument/2006/relationships/hyperlink" Target="consultantplus://offline/ref=C468D1AAA7DBDDD60B94B52E59F59FF6CF18D50AC44F356143BA0BB8D8C3C68B2AFF334D1A27FC27C7ABDA3AB05934A616948226DBB746DDF5m3K" TargetMode="External"/><Relationship Id="rId4" Type="http://schemas.openxmlformats.org/officeDocument/2006/relationships/hyperlink" Target="consultantplus://offline/ref=607DB6775DC0291187E40B2CD6E3BF180AB763E4FE7F04E37C718FCF83A6BA68EA42233F25DF23E1981CE0119E9C7D894972CF1991AB9C05gECET" TargetMode="External"/><Relationship Id="rId5" Type="http://schemas.openxmlformats.org/officeDocument/2006/relationships/hyperlink" Target="consultantplus://offline/ref=117800E971460D41C3A4A01B77A4AE0CFE7935EA3164672AEE0F8C4838AA4EACEFCAB294AE74B9F08378572E25CEDA2D832C31DE288CrAAEI" TargetMode="External"/><Relationship Id="rId6" Type="http://schemas.openxmlformats.org/officeDocument/2006/relationships/hyperlink" Target="consultantplus://offline/ref=117800E971460D41C3A4A01B77A4AE0CFE7935EA3164672AEE0F8C4838AA4EACEFCAB294AF76B0F08378572E25CEDA2D832C31DE288CrAAEI" TargetMode="External"/><Relationship Id="rId7" Type="http://schemas.openxmlformats.org/officeDocument/2006/relationships/hyperlink" Target="consultantplus://offline/ref=117800E971460D41C3A4A01B77A4AE0CFE7935EA3164672AEE0F8C4838AA4EACEFCAB294AF75B2F08378572E25CEDA2D832C31DE288CrAAEI" TargetMode="External"/><Relationship Id="rId8" Type="http://schemas.openxmlformats.org/officeDocument/2006/relationships/hyperlink" Target="consultantplus://offline/ref=1D83BADBB0036D258075DC5362BD3330968B89DB133CFFC455B25459186DE45C10804FDD7255CA30542385E505B8D60EECB5B2BCF981BC29DA69BBD2OBtEI" TargetMode="External"/><Relationship Id="rId9" Type="http://schemas.openxmlformats.org/officeDocument/2006/relationships/hyperlink" Target="consultantplus://offline/ref=1D83BADBB0036D258075DC5362BD3330968B89DB133CFFC455B25459186DE45C10804FDD7255CA30542385E505B8D60EECB5B2BCF981BC29DA69BBD2OBtEI" TargetMode="External"/><Relationship Id="rId10" Type="http://schemas.openxmlformats.org/officeDocument/2006/relationships/hyperlink" Target="consultantplus://offline/ref=1D83BADBB0036D258075DC5362BD3330968B89DB133CFFC455B25459186DE45C10804FDD7255CA30542385E505B8D60EECB5B2BCF981BC29DA69BBD2OBtEI" TargetMode="External"/><Relationship Id="rId11" Type="http://schemas.openxmlformats.org/officeDocument/2006/relationships/hyperlink" Target="consultantplus://offline/ref=1D83BADBB0036D258075DC5362BD3330968B89DB133CFFC455B25459186DE45C10804FDD7255CA30542385E505B8D60EECB5B2BCF981BC29DA69BBD2OBtEI" TargetMode="External"/><Relationship Id="rId12" Type="http://schemas.openxmlformats.org/officeDocument/2006/relationships/hyperlink" Target="consultantplus://offline/ref=8AF908F89462257050394E0E09228C6DD1B48C3A93817BF14E1370A5AC4194A7626D8941E9C2F9941C102DB9AA6AE0D0CE327AD38CC7oDI"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6B484-3D0E-4E80-9D22-D5621823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Application>LibreOffice/24.8.4.2$Linux_X86_64 LibreOffice_project/480$Build-2</Application>
  <AppVersion>15.0000</AppVersion>
  <Pages>36</Pages>
  <Words>10588</Words>
  <Characters>79204</Characters>
  <CharactersWithSpaces>89575</CharactersWithSpaces>
  <Paragraphs>502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2022-03-23T06:59:00Z</dcterms:created>
  <dc:creator>Рустем Богданов</dc:creator>
  <dc:description/>
  <dc:language>ru-RU</dc:language>
  <cp:lastModifiedBy/>
  <cp:lastPrinted>2022-06-28T06:08:00Z</cp:lastPrinted>
  <dcterms:modified xsi:type="dcterms:W3CDTF">2026-02-17T09:59:52Z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