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06" w:type="dxa"/>
        <w:jc w:val="left"/>
        <w:tblInd w:w="-4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40"/>
        <w:gridCol w:w="394"/>
        <w:gridCol w:w="5568"/>
        <w:gridCol w:w="4"/>
      </w:tblGrid>
      <w:tr>
        <w:trPr>
          <w:trHeight w:val="2100" w:hRule="atLeast"/>
        </w:trPr>
        <w:tc>
          <w:tcPr>
            <w:tcW w:w="5040" w:type="dxa"/>
            <w:tcBorders/>
          </w:tcPr>
          <w:p>
            <w:pPr>
              <w:pStyle w:val="NoSpacing"/>
              <w:spacing w:before="0" w:after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szCs w:val="24"/>
              </w:rPr>
              <w:t>ИСПОЛНИТЕЛЬНЫЙ КОМИТЕТ</w:t>
            </w:r>
          </w:p>
          <w:p>
            <w:pPr>
              <w:pStyle w:val="NoSpacing"/>
              <w:spacing w:before="0" w:after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szCs w:val="24"/>
              </w:rPr>
              <w:t>НОВОБУРУНДУКОВСКОГО СЕЛЬСКОГО ПОСЕЛЕНИЯ ДРОЖЖАНОВСКОГО</w:t>
            </w:r>
          </w:p>
          <w:p>
            <w:pPr>
              <w:pStyle w:val="NoSpacing"/>
              <w:spacing w:before="0" w:after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szCs w:val="24"/>
              </w:rPr>
              <w:t>МУНИЦИПАЛЬНОГО РАЙОНА</w:t>
            </w:r>
          </w:p>
          <w:p>
            <w:pPr>
              <w:pStyle w:val="NoSpacing"/>
              <w:spacing w:before="0" w:after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szCs w:val="24"/>
              </w:rPr>
              <w:t>РЕСПУБЛИКИ ТАТАРСТАН</w:t>
            </w:r>
          </w:p>
        </w:tc>
        <w:tc>
          <w:tcPr>
            <w:tcW w:w="394" w:type="dxa"/>
            <w:tcBorders/>
          </w:tcPr>
          <w:p>
            <w:pPr>
              <w:pStyle w:val="NoSpacing"/>
              <w:spacing w:before="0" w:after="46"/>
              <w:jc w:val="center"/>
              <w:rPr>
                <w:rFonts w:ascii="Times New Roman" w:hAnsi="Times New Roman"/>
                <w:color w:themeColor="text1" w:val="000000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Cs w:val="24"/>
              </w:rPr>
            </w:r>
          </w:p>
          <w:p>
            <w:pPr>
              <w:pStyle w:val="NoSpacing"/>
              <w:spacing w:before="0" w:after="46"/>
              <w:jc w:val="center"/>
              <w:rPr>
                <w:rFonts w:ascii="Times New Roman" w:hAnsi="Times New Roman"/>
                <w:color w:themeColor="text1" w:val="000000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Cs w:val="24"/>
              </w:rPr>
            </w:r>
          </w:p>
        </w:tc>
        <w:tc>
          <w:tcPr>
            <w:tcW w:w="5572" w:type="dxa"/>
            <w:gridSpan w:val="2"/>
            <w:tcBorders/>
          </w:tcPr>
          <w:p>
            <w:pPr>
              <w:pStyle w:val="NoSpacing"/>
              <w:spacing w:before="0" w:after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szCs w:val="24"/>
              </w:rPr>
              <w:t>ТАТАРСТАН РЕСПУБЛИКАСЫ</w:t>
            </w:r>
            <w:r>
              <w:rPr>
                <w:rFonts w:ascii="Times New Roman" w:hAnsi="Times New Roman"/>
                <w:color w:themeColor="text1" w:val="000000"/>
                <w:szCs w:val="24"/>
                <w:lang w:val="tt-RU"/>
              </w:rPr>
              <w:t xml:space="preserve"> ЧҮПРӘЛЕ</w:t>
            </w:r>
          </w:p>
          <w:p>
            <w:pPr>
              <w:pStyle w:val="NoSpacing"/>
              <w:spacing w:before="0" w:after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  <w:color w:themeColor="text1" w:val="000000"/>
                <w:szCs w:val="24"/>
              </w:rPr>
              <w:t>МУНИЦИПАЛЬ</w:t>
            </w:r>
            <w:r>
              <w:rPr>
                <w:rFonts w:ascii="Times New Roman" w:hAnsi="Times New Roman"/>
                <w:caps/>
                <w:color w:themeColor="text1" w:val="00000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caps/>
                <w:color w:themeColor="text1" w:val="000000"/>
                <w:szCs w:val="24"/>
              </w:rPr>
              <w:t>районы</w:t>
            </w:r>
          </w:p>
          <w:p>
            <w:pPr>
              <w:pStyle w:val="NoSpacing"/>
              <w:widowControl/>
              <w:bidi w:val="0"/>
              <w:spacing w:lineRule="auto" w:line="259" w:before="0" w:after="46"/>
              <w:ind w:hanging="0" w:left="113" w:right="5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  <w:color w:themeColor="text1" w:val="000000"/>
                <w:szCs w:val="24"/>
                <w:lang w:val="tt-RU"/>
              </w:rPr>
              <w:t>Я</w:t>
            </w:r>
            <w:r>
              <w:rPr>
                <w:rFonts w:ascii="Times New Roman" w:hAnsi="Times New Roman"/>
                <w:color w:themeColor="text1" w:val="000000"/>
                <w:szCs w:val="24"/>
                <w:lang w:val="tt-RU"/>
              </w:rPr>
              <w:t>ҢА БОРЫНДЫК АВЫЛ ҖИРЛЕГЕ</w:t>
            </w:r>
          </w:p>
          <w:p>
            <w:pPr>
              <w:pStyle w:val="NoSpacing"/>
              <w:spacing w:before="0" w:after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themeColor="text1" w:val="000000"/>
                <w:szCs w:val="24"/>
                <w:lang w:val="tt-RU"/>
              </w:rPr>
              <w:t>БАШКАРМА КОМИТЕТЫ</w:t>
            </w:r>
          </w:p>
          <w:p>
            <w:pPr>
              <w:pStyle w:val="NoSpacing"/>
              <w:spacing w:before="0" w:after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6" w:hRule="atLeast"/>
        </w:trPr>
        <w:tc>
          <w:tcPr>
            <w:tcW w:w="11002" w:type="dxa"/>
            <w:gridSpan w:val="3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color w:themeColor="text1" w:val="000000"/>
                <w:szCs w:val="24"/>
                <w:lang w:val="tt-RU"/>
              </w:rPr>
            </w:pPr>
            <w:r>
              <w:rPr>
                <w:rFonts w:ascii="Times New Roman" w:hAnsi="Times New Roman"/>
                <w:color w:themeColor="text1" w:val="000000"/>
                <w:szCs w:val="24"/>
                <w:lang w:val="tt-RU"/>
              </w:rPr>
            </w:r>
          </w:p>
          <w:p>
            <w:pPr>
              <w:pStyle w:val="NoSpacing"/>
              <w:spacing w:before="0" w:after="160"/>
              <w:jc w:val="center"/>
              <w:rPr>
                <w:rFonts w:ascii="Times New Roman" w:hAnsi="Times New Roman"/>
                <w:color w:themeColor="text1" w:val="000000"/>
                <w:szCs w:val="24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120765" cy="19050"/>
                      <wp:effectExtent l="0" t="0" r="0" b="0"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72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81.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4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>ПОСТАНОВЛЕНИЕ</w:t>
        <w:tab/>
        <w:tab/>
        <w:tab/>
        <w:tab/>
        <w:tab/>
        <w:t xml:space="preserve">     </w:t>
      </w:r>
      <w:r>
        <w:rPr>
          <w:rFonts w:ascii="Times New Roman" w:hAnsi="Times New Roman"/>
          <w:color w:themeColor="text1" w:val="000000"/>
          <w:sz w:val="28"/>
          <w:szCs w:val="28"/>
          <w:lang w:val="tt-RU"/>
        </w:rPr>
        <w:t xml:space="preserve">                                 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КАРАР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themeColor="text1" w:val="000000"/>
          <w:kern w:val="2"/>
          <w:sz w:val="28"/>
          <w:szCs w:val="28"/>
          <w:lang w:eastAsia="zh-CN"/>
        </w:rPr>
        <w:t>2</w:t>
      </w:r>
      <w:r>
        <w:rPr>
          <w:rFonts w:ascii="Times New Roman" w:hAnsi="Times New Roman"/>
          <w:color w:themeColor="text1" w:val="000000"/>
          <w:kern w:val="2"/>
          <w:sz w:val="28"/>
          <w:szCs w:val="28"/>
          <w:lang w:eastAsia="zh-CN"/>
        </w:rPr>
        <w:t>9</w:t>
      </w:r>
      <w:r>
        <w:rPr>
          <w:rFonts w:ascii="Times New Roman" w:hAnsi="Times New Roman"/>
          <w:color w:themeColor="text1" w:val="000000"/>
          <w:kern w:val="2"/>
          <w:sz w:val="28"/>
          <w:szCs w:val="28"/>
          <w:lang w:eastAsia="zh-CN"/>
        </w:rPr>
        <w:t>.10.2025</w:t>
        <w:tab/>
        <w:tab/>
        <w:tab/>
        <w:tab/>
        <w:tab/>
        <w:tab/>
        <w:tab/>
        <w:tab/>
        <w:tab/>
        <w:t xml:space="preserve">                   № </w:t>
      </w:r>
      <w:r>
        <w:rPr>
          <w:rFonts w:ascii="Times New Roman" w:hAnsi="Times New Roman"/>
          <w:color w:themeColor="text1" w:val="000000"/>
          <w:kern w:val="2"/>
          <w:sz w:val="28"/>
          <w:szCs w:val="28"/>
          <w:lang w:eastAsia="zh-CN"/>
        </w:rPr>
        <w:t>7</w:t>
      </w:r>
    </w:p>
    <w:p>
      <w:pPr>
        <w:pStyle w:val="Normal"/>
        <w:widowControl/>
        <w:bidi w:val="0"/>
        <w:spacing w:lineRule="auto" w:line="259" w:before="0" w:after="160"/>
        <w:ind w:hanging="0" w:left="0" w:right="4082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val="tt-RU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ind w:hanging="0" w:left="0" w:right="4082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val="tt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>О внесении изменений в Административный регламент по предоставлению муниципальной услуги по выдаче справки (выписки)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val="tt-RU"/>
        </w:rPr>
      </w:pPr>
      <w:r>
        <w:rPr/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  <w:lang w:val="tt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 xml:space="preserve">В соответствии с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Федеральны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>м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закон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>ом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от 31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 xml:space="preserve"> июля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2025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 xml:space="preserve">года №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304-ФЗ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 xml:space="preserve"> «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 внесении изменений в отдельные законодательные акты Российской Федерации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 xml:space="preserve">» Исполнительный комитет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  <w:lang w:val="tt-RU"/>
        </w:rPr>
        <w:t>Новобурундуковского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 xml:space="preserve"> сельского поселения Дрожжановского муниципального района Республики Татарстан ПОСТАНОВЛЯЕТ: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 xml:space="preserve">1. Внести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  <w:lang w:val="tt-RU"/>
        </w:rPr>
        <w:t>в</w:t>
      </w:r>
      <w:r>
        <w:rPr>
          <w:b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  <w:lang w:val="tt-RU"/>
        </w:rPr>
        <w:t>пункт 2.5.1 раздела 2.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val="tt-RU"/>
        </w:rPr>
        <w:t>5 Административного регламента по предоставлению муниципальной услуги по выдаче справки (выписки)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, утвержденного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постановлением Исполнительного комитета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</w:rPr>
        <w:t>Новобурундуковского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сельского поселения Дрожжановского муниципального района Республики Татарстан от 24.09.2024 № 7 «Об утверждении административного регламента по предоставлению муниципальной услуги по выдаче справки (выписки)», следующие изменения: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1) 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в </w:t>
      </w:r>
      <w:hyperlink r:id="rId2">
        <w:r>
          <w:rPr>
            <w:rStyle w:val="Hyperlink"/>
            <w:rFonts w:cs="Times New Roman" w:ascii="Times New Roman" w:hAnsi="Times New Roman"/>
            <w:b/>
            <w:color w:themeColor="text1" w:val="000000"/>
            <w:sz w:val="28"/>
            <w:szCs w:val="28"/>
            <w:u w:val="none"/>
            <w:shd w:fill="FFFFFF" w:val="clear"/>
          </w:rPr>
          <w:t xml:space="preserve">подпункте 4 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дополнить </w:t>
      </w:r>
      <w:r>
        <w:rPr>
          <w:rFonts w:cs="Times New Roman" w:ascii="Times New Roman" w:hAnsi="Times New Roman"/>
          <w:b/>
          <w:sz w:val="28"/>
          <w:szCs w:val="28"/>
        </w:rPr>
        <w:t>подпунктом 4_1</w:t>
      </w:r>
      <w:r>
        <w:rPr>
          <w:rFonts w:cs="Times New Roman" w:ascii="Times New Roman" w:hAnsi="Times New Roman"/>
          <w:sz w:val="28"/>
          <w:szCs w:val="28"/>
        </w:rPr>
        <w:t xml:space="preserve"> следующего содержания: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«4_1.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требуется.».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постановление подлежит официальному опубликованию.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46"/>
        <w:rPr>
          <w:rFonts w:ascii="Times New Roman" w:hAnsi="Times New Roman" w:eastAsia="Times New Roman"/>
          <w:color w:themeColor="text1" w:val="000000"/>
          <w:sz w:val="28"/>
          <w:szCs w:val="28"/>
        </w:rPr>
      </w:pPr>
      <w:r>
        <w:rPr>
          <w:rFonts w:eastAsia="Times New Roman" w:ascii="Times New Roman" w:hAnsi="Times New Roman"/>
          <w:color w:themeColor="text1" w:val="000000"/>
          <w:sz w:val="28"/>
          <w:szCs w:val="28"/>
        </w:rPr>
        <w:t>Глава Новобурундуковского</w:t>
      </w:r>
    </w:p>
    <w:p>
      <w:pPr>
        <w:pStyle w:val="Normal"/>
        <w:spacing w:before="0" w:after="46"/>
        <w:rPr>
          <w:rFonts w:ascii="Times New Roman" w:hAnsi="Times New Roman" w:eastAsia="Times New Roman"/>
          <w:color w:themeColor="text1" w:val="000000"/>
          <w:sz w:val="28"/>
          <w:szCs w:val="28"/>
        </w:rPr>
      </w:pPr>
      <w:r>
        <w:rPr>
          <w:rFonts w:eastAsia="Times New Roman" w:ascii="Times New Roman" w:hAnsi="Times New Roman"/>
          <w:color w:themeColor="text1" w:val="000000"/>
          <w:sz w:val="28"/>
          <w:szCs w:val="28"/>
        </w:rPr>
        <w:t xml:space="preserve">сельского поселения                                               </w:t>
      </w:r>
      <w:bookmarkStart w:id="1" w:name="_GoBack_Копия_1"/>
      <w:bookmarkEnd w:id="1"/>
      <w:r>
        <w:rPr>
          <w:rFonts w:eastAsia="Times New Roman" w:ascii="Times New Roman" w:hAnsi="Times New Roman"/>
          <w:color w:themeColor="text1" w:val="000000"/>
          <w:sz w:val="28"/>
          <w:szCs w:val="28"/>
        </w:rPr>
        <w:t xml:space="preserve">                          В.Г. Ранцев</w:t>
      </w:r>
    </w:p>
    <w:p>
      <w:pPr>
        <w:pStyle w:val="Normal"/>
        <w:spacing w:before="0" w:after="160"/>
        <w:ind w:left="5670" w:right="-1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</w:r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444606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NoSpacing">
    <w:name w:val="No Spacing"/>
    <w:basedOn w:val="Normal"/>
    <w:qFormat/>
    <w:pPr/>
    <w:rPr>
      <w:szCs w:val="32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LibreOffice/24.8.4.2$Linux_X86_64 LibreOffice_project/480$Build-2</Application>
  <AppVersion>15.0000</AppVersion>
  <Pages>2</Pages>
  <Words>232</Words>
  <Characters>1856</Characters>
  <CharactersWithSpaces>2212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2025-10-27T07:59:00Z</dcterms:created>
  <dc:creator>TIK</dc:creator>
  <dc:description/>
  <dc:language>ru-RU</dc:language>
  <cp:lastModifiedBy/>
  <cp:lastPrinted>2025-10-29T09:31:02Z</cp:lastPrinted>
  <dcterms:modified xsi:type="dcterms:W3CDTF">2025-10-29T09:31:06Z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