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92"/>
        <w:tblW w:w="10490" w:type="dxa"/>
        <w:tblLayout w:type="fixed"/>
        <w:tblLook w:val="04A0" w:firstRow="1" w:lastRow="0" w:firstColumn="1" w:lastColumn="0" w:noHBand="0" w:noVBand="1"/>
      </w:tblPr>
      <w:tblGrid>
        <w:gridCol w:w="5245"/>
        <w:gridCol w:w="567"/>
        <w:gridCol w:w="4671"/>
        <w:gridCol w:w="7"/>
      </w:tblGrid>
      <w:tr w:rsidR="007324B5" w:rsidRPr="004E7718" w:rsidTr="00556622">
        <w:trPr>
          <w:trHeight w:val="1552"/>
        </w:trPr>
        <w:tc>
          <w:tcPr>
            <w:tcW w:w="5245" w:type="dxa"/>
          </w:tcPr>
          <w:p w:rsidR="007324B5" w:rsidRPr="004E7718" w:rsidRDefault="007324B5" w:rsidP="0055662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B5" w:rsidRPr="004E7718" w:rsidRDefault="007324B5" w:rsidP="0055662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7324B5" w:rsidRPr="004E7718" w:rsidRDefault="007324B5" w:rsidP="0055662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7324B5" w:rsidRPr="004E7718" w:rsidRDefault="007324B5" w:rsidP="0055662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7324B5" w:rsidRPr="004E7718" w:rsidRDefault="007324B5" w:rsidP="0055662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7324B5" w:rsidRPr="004E7718" w:rsidRDefault="007324B5" w:rsidP="00556622">
            <w:pPr>
              <w:pStyle w:val="a6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7324B5" w:rsidRPr="004E7718" w:rsidRDefault="007324B5" w:rsidP="00556622">
            <w:pPr>
              <w:pStyle w:val="a6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567" w:type="dxa"/>
          </w:tcPr>
          <w:p w:rsidR="007324B5" w:rsidRPr="004E7718" w:rsidRDefault="007324B5" w:rsidP="0055662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B5" w:rsidRPr="004E7718" w:rsidRDefault="007324B5" w:rsidP="00556622">
            <w:pPr>
              <w:pStyle w:val="a6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7324B5" w:rsidRPr="004E7718" w:rsidRDefault="007324B5" w:rsidP="0055662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B5" w:rsidRPr="004E7718" w:rsidRDefault="007324B5" w:rsidP="00556622">
            <w:pPr>
              <w:pStyle w:val="a6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7324B5" w:rsidRPr="004E7718" w:rsidRDefault="007324B5" w:rsidP="00556622">
            <w:pPr>
              <w:pStyle w:val="a6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7324B5" w:rsidRPr="004E7718" w:rsidRDefault="007324B5" w:rsidP="00556622">
            <w:pPr>
              <w:pStyle w:val="a6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>ҢА БОРЫНДЫК АВЫЛ ҖИРЛЕГЕ</w:t>
            </w:r>
          </w:p>
          <w:p w:rsidR="007324B5" w:rsidRPr="004E7718" w:rsidRDefault="007324B5" w:rsidP="00556622">
            <w:pPr>
              <w:pStyle w:val="a6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7324B5" w:rsidRPr="004E7718" w:rsidRDefault="007324B5" w:rsidP="00556622">
            <w:pPr>
              <w:pStyle w:val="a6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7324B5" w:rsidRPr="004E7718" w:rsidRDefault="007324B5" w:rsidP="0055662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7718">
              <w:rPr>
                <w:rFonts w:ascii="Times New Roman" w:hAnsi="Times New Roman"/>
                <w:sz w:val="24"/>
                <w:szCs w:val="24"/>
              </w:rPr>
              <w:t>Борындык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718">
              <w:rPr>
                <w:rFonts w:ascii="Times New Roman" w:hAnsi="Times New Roman"/>
                <w:sz w:val="24"/>
                <w:szCs w:val="24"/>
              </w:rPr>
              <w:t>тимер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718">
              <w:rPr>
                <w:rFonts w:ascii="Times New Roman" w:hAnsi="Times New Roman"/>
                <w:sz w:val="24"/>
                <w:szCs w:val="24"/>
              </w:rPr>
              <w:t>юл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proofErr w:type="spellStart"/>
            <w:proofErr w:type="gramStart"/>
            <w:r w:rsidRPr="004E7718">
              <w:rPr>
                <w:rFonts w:ascii="Times New Roman" w:hAnsi="Times New Roman"/>
                <w:sz w:val="24"/>
                <w:szCs w:val="24"/>
              </w:rPr>
              <w:t>поселогы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,</w:t>
            </w:r>
            <w:proofErr w:type="gramEnd"/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      </w:t>
            </w:r>
            <w:proofErr w:type="spellStart"/>
            <w:r w:rsidRPr="004E7718">
              <w:rPr>
                <w:rFonts w:ascii="Times New Roman" w:hAnsi="Times New Roman"/>
                <w:sz w:val="24"/>
                <w:szCs w:val="24"/>
                <w:lang w:eastAsia="ru-RU"/>
              </w:rPr>
              <w:t>Чүпрәле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районы</w:t>
            </w:r>
          </w:p>
          <w:p w:rsidR="007324B5" w:rsidRPr="004E7718" w:rsidRDefault="007324B5" w:rsidP="00556622">
            <w:pPr>
              <w:pStyle w:val="a6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7324B5" w:rsidRPr="004E7718" w:rsidTr="00556622">
        <w:trPr>
          <w:gridAfter w:val="1"/>
          <w:wAfter w:w="7" w:type="dxa"/>
          <w:trHeight w:val="156"/>
        </w:trPr>
        <w:tc>
          <w:tcPr>
            <w:tcW w:w="10483" w:type="dxa"/>
            <w:gridSpan w:val="3"/>
          </w:tcPr>
          <w:p w:rsidR="007324B5" w:rsidRPr="004E7718" w:rsidRDefault="007324B5" w:rsidP="0055662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4E771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4E77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771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 w:rsidR="007324B5" w:rsidRPr="004E7718" w:rsidRDefault="007324B5" w:rsidP="0055662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www. </w:t>
            </w:r>
            <w:proofErr w:type="spellStart"/>
            <w:r w:rsidRPr="004E771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-drogganoe.tatarstan.ru</w:t>
            </w:r>
          </w:p>
          <w:p w:rsidR="007324B5" w:rsidRPr="004E7718" w:rsidRDefault="00024E3C" w:rsidP="0055662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7324B5" w:rsidRPr="004E7718" w:rsidRDefault="007324B5" w:rsidP="0055662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</w:tbl>
    <w:p w:rsidR="007324B5" w:rsidRPr="00E63331" w:rsidRDefault="007324B5" w:rsidP="007324B5">
      <w:pPr>
        <w:pStyle w:val="a6"/>
        <w:rPr>
          <w:rFonts w:ascii="Times New Roman" w:hAnsi="Times New Roman"/>
          <w:sz w:val="26"/>
          <w:szCs w:val="26"/>
        </w:rPr>
      </w:pPr>
      <w:r w:rsidRPr="00E63331">
        <w:rPr>
          <w:rFonts w:ascii="Times New Roman" w:hAnsi="Times New Roman"/>
          <w:sz w:val="26"/>
          <w:szCs w:val="26"/>
        </w:rPr>
        <w:t>ПОСТАНОВЛЕНИЕ</w:t>
      </w:r>
      <w:r w:rsidRPr="00E63331">
        <w:rPr>
          <w:rFonts w:ascii="Times New Roman" w:hAnsi="Times New Roman"/>
          <w:sz w:val="26"/>
          <w:szCs w:val="26"/>
        </w:rPr>
        <w:tab/>
      </w:r>
      <w:r w:rsidRPr="00E63331">
        <w:rPr>
          <w:rFonts w:ascii="Times New Roman" w:hAnsi="Times New Roman"/>
          <w:sz w:val="26"/>
          <w:szCs w:val="26"/>
        </w:rPr>
        <w:tab/>
      </w:r>
      <w:r w:rsidRPr="00E63331">
        <w:rPr>
          <w:rFonts w:ascii="Times New Roman" w:hAnsi="Times New Roman"/>
          <w:sz w:val="26"/>
          <w:szCs w:val="26"/>
        </w:rPr>
        <w:tab/>
      </w:r>
      <w:r w:rsidRPr="00E63331">
        <w:rPr>
          <w:rFonts w:ascii="Times New Roman" w:hAnsi="Times New Roman"/>
          <w:sz w:val="26"/>
          <w:szCs w:val="26"/>
        </w:rPr>
        <w:tab/>
      </w:r>
      <w:r w:rsidRPr="00E63331">
        <w:rPr>
          <w:rFonts w:ascii="Times New Roman" w:hAnsi="Times New Roman"/>
          <w:sz w:val="26"/>
          <w:szCs w:val="26"/>
        </w:rPr>
        <w:tab/>
        <w:t xml:space="preserve">     </w:t>
      </w:r>
      <w:r w:rsidRPr="00E63331">
        <w:rPr>
          <w:rFonts w:ascii="Times New Roman" w:hAnsi="Times New Roman"/>
          <w:sz w:val="26"/>
          <w:szCs w:val="26"/>
          <w:lang w:val="tt-RU"/>
        </w:rPr>
        <w:t xml:space="preserve">                                 </w:t>
      </w:r>
      <w:r w:rsidRPr="00E63331">
        <w:rPr>
          <w:rFonts w:ascii="Times New Roman" w:hAnsi="Times New Roman"/>
          <w:sz w:val="26"/>
          <w:szCs w:val="26"/>
        </w:rPr>
        <w:t xml:space="preserve"> КАРАР</w:t>
      </w:r>
    </w:p>
    <w:p w:rsidR="007324B5" w:rsidRPr="00E63331" w:rsidRDefault="007324B5" w:rsidP="007324B5">
      <w:pPr>
        <w:pStyle w:val="a6"/>
        <w:rPr>
          <w:rFonts w:ascii="Times New Roman" w:hAnsi="Times New Roman"/>
          <w:kern w:val="3"/>
          <w:sz w:val="26"/>
          <w:szCs w:val="26"/>
          <w:shd w:val="clear" w:color="auto" w:fill="FFFFFF"/>
          <w:lang w:eastAsia="zh-CN"/>
        </w:rPr>
      </w:pPr>
    </w:p>
    <w:p w:rsidR="0054173A" w:rsidRPr="00E63331" w:rsidRDefault="00314146" w:rsidP="007324B5">
      <w:pPr>
        <w:spacing w:after="0" w:line="240" w:lineRule="auto"/>
        <w:jc w:val="both"/>
        <w:rPr>
          <w:bCs/>
          <w:sz w:val="26"/>
          <w:szCs w:val="26"/>
        </w:rPr>
      </w:pPr>
      <w:r>
        <w:rPr>
          <w:rFonts w:cs="Times New Roman"/>
          <w:kern w:val="3"/>
          <w:sz w:val="26"/>
          <w:szCs w:val="26"/>
          <w:shd w:val="clear" w:color="auto" w:fill="FFFFFF"/>
          <w:lang w:eastAsia="zh-CN"/>
        </w:rPr>
        <w:t>24.08.2022</w:t>
      </w:r>
      <w:r>
        <w:rPr>
          <w:rFonts w:cs="Times New Roman"/>
          <w:kern w:val="3"/>
          <w:sz w:val="26"/>
          <w:szCs w:val="26"/>
          <w:shd w:val="clear" w:color="auto" w:fill="FFFFFF"/>
          <w:lang w:eastAsia="zh-CN"/>
        </w:rPr>
        <w:tab/>
      </w:r>
      <w:r>
        <w:rPr>
          <w:rFonts w:cs="Times New Roman"/>
          <w:kern w:val="3"/>
          <w:sz w:val="26"/>
          <w:szCs w:val="26"/>
          <w:shd w:val="clear" w:color="auto" w:fill="FFFFFF"/>
          <w:lang w:eastAsia="zh-CN"/>
        </w:rPr>
        <w:tab/>
      </w:r>
      <w:r>
        <w:rPr>
          <w:rFonts w:cs="Times New Roman"/>
          <w:kern w:val="3"/>
          <w:sz w:val="26"/>
          <w:szCs w:val="26"/>
          <w:shd w:val="clear" w:color="auto" w:fill="FFFFFF"/>
          <w:lang w:eastAsia="zh-CN"/>
        </w:rPr>
        <w:tab/>
      </w:r>
      <w:r>
        <w:rPr>
          <w:rFonts w:cs="Times New Roman"/>
          <w:kern w:val="3"/>
          <w:sz w:val="26"/>
          <w:szCs w:val="26"/>
          <w:shd w:val="clear" w:color="auto" w:fill="FFFFFF"/>
          <w:lang w:eastAsia="zh-CN"/>
        </w:rPr>
        <w:tab/>
      </w:r>
      <w:r>
        <w:rPr>
          <w:rFonts w:cs="Times New Roman"/>
          <w:kern w:val="3"/>
          <w:sz w:val="26"/>
          <w:szCs w:val="26"/>
          <w:shd w:val="clear" w:color="auto" w:fill="FFFFFF"/>
          <w:lang w:eastAsia="zh-CN"/>
        </w:rPr>
        <w:tab/>
      </w:r>
      <w:r>
        <w:rPr>
          <w:rFonts w:cs="Times New Roman"/>
          <w:kern w:val="3"/>
          <w:sz w:val="26"/>
          <w:szCs w:val="26"/>
          <w:shd w:val="clear" w:color="auto" w:fill="FFFFFF"/>
          <w:lang w:eastAsia="zh-CN"/>
        </w:rPr>
        <w:tab/>
      </w:r>
      <w:r>
        <w:rPr>
          <w:rFonts w:cs="Times New Roman"/>
          <w:kern w:val="3"/>
          <w:sz w:val="26"/>
          <w:szCs w:val="26"/>
          <w:shd w:val="clear" w:color="auto" w:fill="FFFFFF"/>
          <w:lang w:eastAsia="zh-CN"/>
        </w:rPr>
        <w:tab/>
      </w:r>
      <w:r>
        <w:rPr>
          <w:rFonts w:cs="Times New Roman"/>
          <w:kern w:val="3"/>
          <w:sz w:val="26"/>
          <w:szCs w:val="26"/>
          <w:shd w:val="clear" w:color="auto" w:fill="FFFFFF"/>
          <w:lang w:eastAsia="zh-CN"/>
        </w:rPr>
        <w:tab/>
      </w:r>
      <w:r>
        <w:rPr>
          <w:rFonts w:cs="Times New Roman"/>
          <w:kern w:val="3"/>
          <w:sz w:val="26"/>
          <w:szCs w:val="26"/>
          <w:shd w:val="clear" w:color="auto" w:fill="FFFFFF"/>
          <w:lang w:eastAsia="zh-CN"/>
        </w:rPr>
        <w:tab/>
      </w:r>
      <w:r>
        <w:rPr>
          <w:rFonts w:cs="Times New Roman"/>
          <w:kern w:val="3"/>
          <w:sz w:val="26"/>
          <w:szCs w:val="26"/>
          <w:shd w:val="clear" w:color="auto" w:fill="FFFFFF"/>
          <w:lang w:eastAsia="zh-CN"/>
        </w:rPr>
        <w:tab/>
        <w:t>№ 15</w:t>
      </w:r>
    </w:p>
    <w:p w:rsidR="0054173A" w:rsidRPr="006F4AE5" w:rsidRDefault="0054173A" w:rsidP="0054173A">
      <w:pPr>
        <w:spacing w:after="0" w:line="240" w:lineRule="auto"/>
        <w:ind w:right="5103"/>
        <w:jc w:val="both"/>
        <w:rPr>
          <w:bCs/>
          <w:sz w:val="26"/>
          <w:szCs w:val="26"/>
        </w:rPr>
      </w:pPr>
    </w:p>
    <w:p w:rsidR="0054173A" w:rsidRPr="006F4AE5" w:rsidRDefault="0054173A" w:rsidP="00E63331">
      <w:pPr>
        <w:spacing w:after="0" w:line="240" w:lineRule="auto"/>
        <w:ind w:right="4252"/>
        <w:jc w:val="both"/>
        <w:rPr>
          <w:bCs/>
          <w:sz w:val="26"/>
          <w:szCs w:val="26"/>
        </w:rPr>
      </w:pPr>
      <w:r w:rsidRPr="006F4AE5">
        <w:rPr>
          <w:bCs/>
          <w:sz w:val="26"/>
          <w:szCs w:val="26"/>
        </w:rPr>
        <w:t>О</w:t>
      </w:r>
      <w:r w:rsidR="00786946" w:rsidRPr="006F4AE5">
        <w:rPr>
          <w:bCs/>
          <w:sz w:val="26"/>
          <w:szCs w:val="26"/>
        </w:rPr>
        <w:t xml:space="preserve"> внесении изменени</w:t>
      </w:r>
      <w:r w:rsidR="004B2525" w:rsidRPr="006F4AE5">
        <w:rPr>
          <w:bCs/>
          <w:sz w:val="26"/>
          <w:szCs w:val="26"/>
        </w:rPr>
        <w:t>й</w:t>
      </w:r>
      <w:r w:rsidR="00786946" w:rsidRPr="006F4AE5">
        <w:rPr>
          <w:bCs/>
          <w:sz w:val="26"/>
          <w:szCs w:val="26"/>
        </w:rPr>
        <w:t xml:space="preserve"> в </w:t>
      </w:r>
      <w:r w:rsidRPr="006F4AE5">
        <w:rPr>
          <w:bCs/>
          <w:sz w:val="26"/>
          <w:szCs w:val="26"/>
        </w:rPr>
        <w:t>Положени</w:t>
      </w:r>
      <w:r w:rsidR="00786946" w:rsidRPr="006F4AE5">
        <w:rPr>
          <w:bCs/>
          <w:sz w:val="26"/>
          <w:szCs w:val="26"/>
        </w:rPr>
        <w:t>е</w:t>
      </w:r>
      <w:r w:rsidRPr="006F4AE5">
        <w:rPr>
          <w:bCs/>
          <w:sz w:val="26"/>
          <w:szCs w:val="26"/>
        </w:rPr>
        <w:t xml:space="preserve"> о порядке и условиях заключения соглашений о защите и поощрении капиталовложений со стороны </w:t>
      </w:r>
      <w:r w:rsidR="001549B0" w:rsidRPr="006F4AE5">
        <w:rPr>
          <w:sz w:val="26"/>
          <w:szCs w:val="26"/>
        </w:rPr>
        <w:t>Новобурундуковского</w:t>
      </w:r>
      <w:r w:rsidR="001549B0" w:rsidRPr="006F4AE5">
        <w:rPr>
          <w:bCs/>
          <w:sz w:val="26"/>
          <w:szCs w:val="26"/>
        </w:rPr>
        <w:t xml:space="preserve"> </w:t>
      </w:r>
      <w:r w:rsidRPr="006F4AE5">
        <w:rPr>
          <w:bCs/>
          <w:sz w:val="26"/>
          <w:szCs w:val="26"/>
        </w:rPr>
        <w:t>сельского поселения Дрожжановского муниципального района Республики Татарстан</w:t>
      </w:r>
    </w:p>
    <w:p w:rsidR="0054173A" w:rsidRPr="006F4AE5" w:rsidRDefault="0054173A" w:rsidP="0054173A">
      <w:pPr>
        <w:spacing w:after="0" w:line="240" w:lineRule="auto"/>
        <w:ind w:right="5103"/>
        <w:jc w:val="both"/>
        <w:rPr>
          <w:sz w:val="26"/>
          <w:szCs w:val="26"/>
        </w:rPr>
      </w:pPr>
    </w:p>
    <w:p w:rsidR="0054173A" w:rsidRPr="006F4AE5" w:rsidRDefault="0054173A" w:rsidP="00786946">
      <w:pPr>
        <w:spacing w:after="0" w:line="240" w:lineRule="auto"/>
        <w:ind w:firstLine="567"/>
        <w:jc w:val="both"/>
        <w:rPr>
          <w:sz w:val="26"/>
          <w:szCs w:val="26"/>
        </w:rPr>
      </w:pPr>
      <w:r w:rsidRPr="006F4AE5">
        <w:rPr>
          <w:sz w:val="26"/>
          <w:szCs w:val="26"/>
        </w:rPr>
        <w:t>В соответствии с </w:t>
      </w:r>
      <w:r w:rsidR="004B2525" w:rsidRPr="006F4AE5">
        <w:rPr>
          <w:sz w:val="26"/>
          <w:szCs w:val="26"/>
        </w:rPr>
        <w:t>Федеральным законом</w:t>
      </w:r>
      <w:r w:rsidR="00620BFE" w:rsidRPr="006F4AE5">
        <w:rPr>
          <w:sz w:val="26"/>
          <w:szCs w:val="26"/>
        </w:rPr>
        <w:t xml:space="preserve"> от 28 июня 2022 года № 226-ФЗ</w:t>
      </w:r>
      <w:r w:rsidR="004B2525" w:rsidRPr="006F4AE5">
        <w:rPr>
          <w:sz w:val="26"/>
          <w:szCs w:val="26"/>
        </w:rPr>
        <w:t xml:space="preserve"> </w:t>
      </w:r>
      <w:r w:rsidR="00620BFE" w:rsidRPr="006F4AE5">
        <w:rPr>
          <w:sz w:val="26"/>
          <w:szCs w:val="26"/>
        </w:rPr>
        <w:t xml:space="preserve">«О внесении изменений в Федеральный закон «О защите и поощрении капиталовложений в Российской Федерации»» </w:t>
      </w:r>
      <w:r w:rsidRPr="006F4AE5">
        <w:rPr>
          <w:sz w:val="26"/>
          <w:szCs w:val="26"/>
        </w:rPr>
        <w:t xml:space="preserve">Исполнительный комитет </w:t>
      </w:r>
      <w:r w:rsidR="006F4AE5" w:rsidRPr="006F4AE5">
        <w:rPr>
          <w:sz w:val="26"/>
          <w:szCs w:val="26"/>
        </w:rPr>
        <w:t>Новобурундуковского</w:t>
      </w:r>
      <w:r w:rsidRPr="006F4AE5">
        <w:rPr>
          <w:sz w:val="26"/>
          <w:szCs w:val="26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4B2525" w:rsidRPr="006F4AE5" w:rsidRDefault="0054173A" w:rsidP="00786946">
      <w:pPr>
        <w:spacing w:after="0" w:line="240" w:lineRule="auto"/>
        <w:ind w:firstLine="567"/>
        <w:jc w:val="both"/>
        <w:rPr>
          <w:sz w:val="26"/>
          <w:szCs w:val="26"/>
        </w:rPr>
      </w:pPr>
      <w:r w:rsidRPr="006F4AE5">
        <w:rPr>
          <w:sz w:val="26"/>
          <w:szCs w:val="26"/>
        </w:rPr>
        <w:t xml:space="preserve">1. </w:t>
      </w:r>
      <w:r w:rsidR="00786946" w:rsidRPr="006F4AE5">
        <w:rPr>
          <w:sz w:val="26"/>
          <w:szCs w:val="26"/>
        </w:rPr>
        <w:t>Внести в</w:t>
      </w:r>
      <w:r w:rsidRPr="006F4AE5">
        <w:rPr>
          <w:sz w:val="26"/>
          <w:szCs w:val="26"/>
        </w:rPr>
        <w:t xml:space="preserve"> </w:t>
      </w:r>
      <w:r w:rsidR="00095439" w:rsidRPr="006F4AE5">
        <w:rPr>
          <w:b/>
          <w:sz w:val="26"/>
          <w:szCs w:val="26"/>
        </w:rPr>
        <w:t>пункт 1.3</w:t>
      </w:r>
      <w:r w:rsidR="00095439" w:rsidRPr="006F4AE5">
        <w:rPr>
          <w:sz w:val="26"/>
          <w:szCs w:val="26"/>
        </w:rPr>
        <w:t xml:space="preserve"> </w:t>
      </w:r>
      <w:r w:rsidRPr="006F4AE5">
        <w:rPr>
          <w:sz w:val="26"/>
          <w:szCs w:val="26"/>
        </w:rPr>
        <w:t>Положени</w:t>
      </w:r>
      <w:r w:rsidR="00095439" w:rsidRPr="006F4AE5">
        <w:rPr>
          <w:sz w:val="26"/>
          <w:szCs w:val="26"/>
        </w:rPr>
        <w:t>я</w:t>
      </w:r>
      <w:r w:rsidRPr="006F4AE5">
        <w:rPr>
          <w:sz w:val="26"/>
          <w:szCs w:val="26"/>
        </w:rPr>
        <w:t xml:space="preserve"> о порядке и условиях заключения соглашений о защите и поощрении капиталовложений со стороны </w:t>
      </w:r>
      <w:r w:rsidR="006F4AE5" w:rsidRPr="006F4AE5">
        <w:rPr>
          <w:sz w:val="26"/>
          <w:szCs w:val="26"/>
        </w:rPr>
        <w:t>Новобурундуковского</w:t>
      </w:r>
      <w:r w:rsidRPr="006F4AE5">
        <w:rPr>
          <w:sz w:val="26"/>
          <w:szCs w:val="26"/>
        </w:rPr>
        <w:t xml:space="preserve"> сельского поселения Дрожжановского муниципальн</w:t>
      </w:r>
      <w:r w:rsidR="00786946" w:rsidRPr="006F4AE5">
        <w:rPr>
          <w:sz w:val="26"/>
          <w:szCs w:val="26"/>
        </w:rPr>
        <w:t>ого района Республики Татарстан, утвержденно</w:t>
      </w:r>
      <w:r w:rsidR="00095439" w:rsidRPr="006F4AE5">
        <w:rPr>
          <w:sz w:val="26"/>
          <w:szCs w:val="26"/>
        </w:rPr>
        <w:t xml:space="preserve">го </w:t>
      </w:r>
      <w:r w:rsidR="00786946" w:rsidRPr="006F4AE5">
        <w:rPr>
          <w:sz w:val="26"/>
          <w:szCs w:val="26"/>
        </w:rPr>
        <w:t xml:space="preserve">постановлением Исполнительного комитета </w:t>
      </w:r>
      <w:r w:rsidR="006F4AE5" w:rsidRPr="006F4AE5">
        <w:rPr>
          <w:sz w:val="26"/>
          <w:szCs w:val="26"/>
        </w:rPr>
        <w:t>Новобурундуковского</w:t>
      </w:r>
      <w:r w:rsidR="00786946" w:rsidRPr="006F4AE5">
        <w:rPr>
          <w:sz w:val="26"/>
          <w:szCs w:val="26"/>
        </w:rPr>
        <w:t xml:space="preserve"> сельского поселения Дрожжановского муниципального района Республики Татарстан от </w:t>
      </w:r>
      <w:r w:rsidR="001549B0" w:rsidRPr="006F4AE5">
        <w:rPr>
          <w:sz w:val="26"/>
          <w:szCs w:val="26"/>
        </w:rPr>
        <w:t>17</w:t>
      </w:r>
      <w:r w:rsidR="00786946" w:rsidRPr="006F4AE5">
        <w:rPr>
          <w:sz w:val="26"/>
          <w:szCs w:val="26"/>
        </w:rPr>
        <w:t xml:space="preserve">.11.2020 № </w:t>
      </w:r>
      <w:r w:rsidR="001549B0" w:rsidRPr="006F4AE5">
        <w:rPr>
          <w:sz w:val="26"/>
          <w:szCs w:val="26"/>
        </w:rPr>
        <w:t>14</w:t>
      </w:r>
      <w:r w:rsidR="004B2525" w:rsidRPr="006F4AE5">
        <w:rPr>
          <w:sz w:val="26"/>
          <w:szCs w:val="26"/>
        </w:rPr>
        <w:t xml:space="preserve"> (в редакции от </w:t>
      </w:r>
      <w:r w:rsidR="001549B0" w:rsidRPr="006F4AE5">
        <w:rPr>
          <w:sz w:val="26"/>
          <w:szCs w:val="26"/>
        </w:rPr>
        <w:t>29</w:t>
      </w:r>
      <w:r w:rsidR="004B2525" w:rsidRPr="006F4AE5">
        <w:rPr>
          <w:sz w:val="26"/>
          <w:szCs w:val="26"/>
        </w:rPr>
        <w:t xml:space="preserve">.04.2021 № </w:t>
      </w:r>
      <w:r w:rsidR="001549B0" w:rsidRPr="006F4AE5">
        <w:rPr>
          <w:sz w:val="26"/>
          <w:szCs w:val="26"/>
        </w:rPr>
        <w:t>9</w:t>
      </w:r>
      <w:r w:rsidR="008503FE" w:rsidRPr="006F4AE5">
        <w:rPr>
          <w:sz w:val="26"/>
          <w:szCs w:val="26"/>
        </w:rPr>
        <w:t xml:space="preserve">, </w:t>
      </w:r>
      <w:r w:rsidR="001549B0" w:rsidRPr="006F4AE5">
        <w:rPr>
          <w:sz w:val="26"/>
          <w:szCs w:val="26"/>
        </w:rPr>
        <w:t>29</w:t>
      </w:r>
      <w:r w:rsidR="008503FE" w:rsidRPr="006F4AE5">
        <w:rPr>
          <w:sz w:val="26"/>
          <w:szCs w:val="26"/>
        </w:rPr>
        <w:t>.10.2021</w:t>
      </w:r>
      <w:r w:rsidR="001549B0" w:rsidRPr="006F4AE5">
        <w:rPr>
          <w:sz w:val="26"/>
          <w:szCs w:val="26"/>
        </w:rPr>
        <w:t xml:space="preserve"> № 18</w:t>
      </w:r>
      <w:r w:rsidR="004B2525" w:rsidRPr="006F4AE5">
        <w:rPr>
          <w:sz w:val="26"/>
          <w:szCs w:val="26"/>
        </w:rPr>
        <w:t>)</w:t>
      </w:r>
      <w:r w:rsidR="00786946" w:rsidRPr="006F4AE5">
        <w:rPr>
          <w:sz w:val="26"/>
          <w:szCs w:val="26"/>
        </w:rPr>
        <w:t xml:space="preserve"> следующ</w:t>
      </w:r>
      <w:r w:rsidR="004B2525" w:rsidRPr="006F4AE5">
        <w:rPr>
          <w:sz w:val="26"/>
          <w:szCs w:val="26"/>
        </w:rPr>
        <w:t>и</w:t>
      </w:r>
      <w:r w:rsidR="00786946" w:rsidRPr="006F4AE5">
        <w:rPr>
          <w:sz w:val="26"/>
          <w:szCs w:val="26"/>
        </w:rPr>
        <w:t>е изменени</w:t>
      </w:r>
      <w:r w:rsidR="004B2525" w:rsidRPr="006F4AE5">
        <w:rPr>
          <w:sz w:val="26"/>
          <w:szCs w:val="26"/>
        </w:rPr>
        <w:t>я:</w:t>
      </w:r>
    </w:p>
    <w:p w:rsidR="00095439" w:rsidRPr="006F4AE5" w:rsidRDefault="00095439" w:rsidP="00786946">
      <w:pPr>
        <w:spacing w:after="0" w:line="240" w:lineRule="auto"/>
        <w:ind w:firstLine="567"/>
        <w:jc w:val="both"/>
        <w:rPr>
          <w:sz w:val="26"/>
          <w:szCs w:val="26"/>
        </w:rPr>
      </w:pPr>
      <w:r w:rsidRPr="006F4AE5">
        <w:rPr>
          <w:b/>
          <w:sz w:val="26"/>
          <w:szCs w:val="26"/>
        </w:rPr>
        <w:t xml:space="preserve">в </w:t>
      </w:r>
      <w:r w:rsidR="00620BFE" w:rsidRPr="006F4AE5">
        <w:rPr>
          <w:b/>
          <w:sz w:val="26"/>
          <w:szCs w:val="26"/>
        </w:rPr>
        <w:t>под</w:t>
      </w:r>
      <w:r w:rsidRPr="006F4AE5">
        <w:rPr>
          <w:b/>
          <w:sz w:val="26"/>
          <w:szCs w:val="26"/>
        </w:rPr>
        <w:t>пункте 6</w:t>
      </w:r>
      <w:r w:rsidRPr="006F4AE5">
        <w:rPr>
          <w:sz w:val="26"/>
          <w:szCs w:val="26"/>
        </w:rPr>
        <w:t xml:space="preserve"> слова «транспортного налога,» и слова «, акцизов на автомобили легковые и мотоциклы» исключить;</w:t>
      </w:r>
    </w:p>
    <w:p w:rsidR="00095439" w:rsidRPr="006F4AE5" w:rsidRDefault="00095439" w:rsidP="00095439">
      <w:pPr>
        <w:spacing w:after="0" w:line="240" w:lineRule="auto"/>
        <w:ind w:firstLine="567"/>
        <w:jc w:val="both"/>
        <w:rPr>
          <w:sz w:val="26"/>
          <w:szCs w:val="26"/>
        </w:rPr>
      </w:pPr>
      <w:r w:rsidRPr="006F4AE5">
        <w:rPr>
          <w:sz w:val="26"/>
          <w:szCs w:val="26"/>
        </w:rPr>
        <w:t xml:space="preserve">дополнить </w:t>
      </w:r>
      <w:r w:rsidRPr="006F4AE5">
        <w:rPr>
          <w:b/>
          <w:sz w:val="26"/>
          <w:szCs w:val="26"/>
        </w:rPr>
        <w:t>подпунктом 7_1</w:t>
      </w:r>
      <w:r w:rsidRPr="006F4AE5">
        <w:rPr>
          <w:sz w:val="26"/>
          <w:szCs w:val="26"/>
        </w:rPr>
        <w:t xml:space="preserve"> следующего содержания:</w:t>
      </w:r>
    </w:p>
    <w:p w:rsidR="00095439" w:rsidRPr="006F4AE5" w:rsidRDefault="00095439" w:rsidP="00095439">
      <w:pPr>
        <w:spacing w:after="0" w:line="240" w:lineRule="auto"/>
        <w:ind w:firstLine="567"/>
        <w:jc w:val="both"/>
        <w:rPr>
          <w:sz w:val="26"/>
          <w:szCs w:val="26"/>
        </w:rPr>
      </w:pPr>
      <w:r w:rsidRPr="006F4AE5">
        <w:rPr>
          <w:sz w:val="26"/>
          <w:szCs w:val="26"/>
        </w:rPr>
        <w:t>«7_1) обязательство организации, реализующей проект,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капиталовложений;».</w:t>
      </w:r>
    </w:p>
    <w:p w:rsidR="0054173A" w:rsidRPr="006F4AE5" w:rsidRDefault="0054173A" w:rsidP="0054173A">
      <w:pPr>
        <w:spacing w:after="0" w:line="240" w:lineRule="auto"/>
        <w:ind w:firstLine="567"/>
        <w:jc w:val="both"/>
        <w:rPr>
          <w:sz w:val="26"/>
          <w:szCs w:val="26"/>
        </w:rPr>
      </w:pPr>
      <w:r w:rsidRPr="006F4AE5">
        <w:rPr>
          <w:sz w:val="26"/>
          <w:szCs w:val="26"/>
        </w:rPr>
        <w:t>2. Настоящее постановление подлежит официальному опубликованию.</w:t>
      </w:r>
    </w:p>
    <w:p w:rsidR="0054173A" w:rsidRPr="006F4AE5" w:rsidRDefault="0054173A" w:rsidP="0054173A">
      <w:pPr>
        <w:numPr>
          <w:ilvl w:val="1"/>
          <w:numId w:val="2"/>
        </w:numPr>
        <w:tabs>
          <w:tab w:val="clear" w:pos="1440"/>
          <w:tab w:val="num" w:pos="567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6F4AE5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54173A" w:rsidRPr="006F4AE5" w:rsidRDefault="0054173A" w:rsidP="0054173A">
      <w:pPr>
        <w:spacing w:after="0" w:line="240" w:lineRule="auto"/>
        <w:ind w:firstLine="567"/>
        <w:jc w:val="both"/>
        <w:rPr>
          <w:sz w:val="26"/>
          <w:szCs w:val="26"/>
        </w:rPr>
      </w:pPr>
      <w:r w:rsidRPr="006F4AE5">
        <w:rPr>
          <w:sz w:val="26"/>
          <w:szCs w:val="26"/>
        </w:rPr>
        <w:t> </w:t>
      </w:r>
    </w:p>
    <w:p w:rsidR="00102FFE" w:rsidRPr="00E63331" w:rsidRDefault="00102FFE" w:rsidP="0054173A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E63331" w:rsidRPr="0071221A" w:rsidRDefault="00E63331" w:rsidP="00E63331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71221A">
        <w:rPr>
          <w:rFonts w:eastAsia="Times New Roman" w:cs="Times New Roman"/>
          <w:szCs w:val="28"/>
          <w:lang w:eastAsia="ru-RU"/>
        </w:rPr>
        <w:t>Глава Новобурундуковского</w:t>
      </w:r>
    </w:p>
    <w:p w:rsidR="00E63331" w:rsidRPr="0071221A" w:rsidRDefault="00E63331" w:rsidP="00E63331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71221A">
        <w:rPr>
          <w:rFonts w:eastAsia="Times New Roman" w:cs="Times New Roman"/>
          <w:szCs w:val="28"/>
          <w:lang w:eastAsia="ru-RU"/>
        </w:rPr>
        <w:t>сельского поселения</w:t>
      </w:r>
      <w:r>
        <w:rPr>
          <w:rFonts w:eastAsia="Times New Roman" w:cs="Times New Roman"/>
          <w:szCs w:val="28"/>
          <w:lang w:eastAsia="ru-RU"/>
        </w:rPr>
        <w:t>:</w:t>
      </w:r>
      <w:r w:rsidRPr="0071221A">
        <w:rPr>
          <w:rFonts w:eastAsia="Times New Roman" w:cs="Times New Roman"/>
          <w:szCs w:val="28"/>
          <w:lang w:eastAsia="ru-RU"/>
        </w:rPr>
        <w:t xml:space="preserve">                                            </w:t>
      </w:r>
      <w:bookmarkStart w:id="0" w:name="_GoBack"/>
      <w:bookmarkEnd w:id="0"/>
      <w:r w:rsidRPr="0071221A">
        <w:rPr>
          <w:rFonts w:eastAsia="Times New Roman" w:cs="Times New Roman"/>
          <w:szCs w:val="28"/>
          <w:lang w:eastAsia="ru-RU"/>
        </w:rPr>
        <w:t xml:space="preserve">                     В.Г. Ранцев</w:t>
      </w:r>
    </w:p>
    <w:sectPr w:rsidR="00E63331" w:rsidRPr="0071221A" w:rsidSect="00102FFE">
      <w:pgSz w:w="11906" w:h="16838"/>
      <w:pgMar w:top="1276" w:right="1133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7326"/>
    <w:multiLevelType w:val="multilevel"/>
    <w:tmpl w:val="7854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62722"/>
    <w:multiLevelType w:val="multilevel"/>
    <w:tmpl w:val="D5E8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8F369B"/>
    <w:multiLevelType w:val="multilevel"/>
    <w:tmpl w:val="4494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24E3C"/>
    <w:rsid w:val="00095439"/>
    <w:rsid w:val="00102FFE"/>
    <w:rsid w:val="001549B0"/>
    <w:rsid w:val="00314146"/>
    <w:rsid w:val="00495EC4"/>
    <w:rsid w:val="004B2525"/>
    <w:rsid w:val="005160E8"/>
    <w:rsid w:val="0054173A"/>
    <w:rsid w:val="00615CFA"/>
    <w:rsid w:val="00620BFE"/>
    <w:rsid w:val="006F4AE5"/>
    <w:rsid w:val="007324B5"/>
    <w:rsid w:val="00786946"/>
    <w:rsid w:val="007B1A33"/>
    <w:rsid w:val="007E12E9"/>
    <w:rsid w:val="00826E7A"/>
    <w:rsid w:val="008503FE"/>
    <w:rsid w:val="00876CAD"/>
    <w:rsid w:val="00AB64D1"/>
    <w:rsid w:val="00D721D8"/>
    <w:rsid w:val="00E63331"/>
    <w:rsid w:val="00EB268D"/>
    <w:rsid w:val="00F0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0AAD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4173A"/>
    <w:rPr>
      <w:color w:val="0563C1" w:themeColor="hyperlink"/>
      <w:u w:val="single"/>
    </w:rPr>
  </w:style>
  <w:style w:type="character" w:customStyle="1" w:styleId="normaltextrun">
    <w:name w:val="normaltextrun"/>
    <w:rsid w:val="00615CFA"/>
  </w:style>
  <w:style w:type="paragraph" w:styleId="a6">
    <w:name w:val="No Spacing"/>
    <w:uiPriority w:val="1"/>
    <w:qFormat/>
    <w:rsid w:val="007324B5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70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12</cp:revision>
  <cp:lastPrinted>2022-08-25T06:18:00Z</cp:lastPrinted>
  <dcterms:created xsi:type="dcterms:W3CDTF">2022-08-17T11:38:00Z</dcterms:created>
  <dcterms:modified xsi:type="dcterms:W3CDTF">2022-08-25T06:18:00Z</dcterms:modified>
</cp:coreProperties>
</file>