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348" w:type="dxa"/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4678"/>
      </w:tblGrid>
      <w:tr w:rsidR="002C771C" w:rsidRPr="00E64739" w:rsidTr="002C771C">
        <w:trPr>
          <w:trHeight w:val="1552"/>
        </w:trPr>
        <w:tc>
          <w:tcPr>
            <w:tcW w:w="4678" w:type="dxa"/>
          </w:tcPr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992" w:type="dxa"/>
          </w:tcPr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678" w:type="dxa"/>
          </w:tcPr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2C771C" w:rsidRPr="00E64739" w:rsidTr="002C771C">
        <w:trPr>
          <w:trHeight w:val="156"/>
        </w:trPr>
        <w:tc>
          <w:tcPr>
            <w:tcW w:w="10348" w:type="dxa"/>
            <w:gridSpan w:val="3"/>
          </w:tcPr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2C771C" w:rsidRPr="00E64739" w:rsidRDefault="00282936" w:rsidP="001A6FC3">
            <w:pPr>
              <w:pStyle w:val="a8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2C771C" w:rsidRPr="00E64739" w:rsidRDefault="002C771C" w:rsidP="001A6FC3">
            <w:pPr>
              <w:pStyle w:val="a8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2C771C" w:rsidRPr="005335A2" w:rsidRDefault="002C771C" w:rsidP="00FA29E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335A2">
        <w:rPr>
          <w:sz w:val="24"/>
          <w:szCs w:val="24"/>
        </w:rPr>
        <w:t xml:space="preserve"> </w:t>
      </w:r>
    </w:p>
    <w:p w:rsidR="00FA29EE" w:rsidRPr="00A129CB" w:rsidRDefault="002C771C" w:rsidP="00FA29EE">
      <w:pPr>
        <w:spacing w:after="0" w:line="240" w:lineRule="auto"/>
        <w:jc w:val="center"/>
        <w:rPr>
          <w:rFonts w:cs="Times New Roman"/>
          <w:szCs w:val="28"/>
        </w:rPr>
      </w:pPr>
      <w:r w:rsidRPr="00A34AD9">
        <w:rPr>
          <w:b/>
          <w:sz w:val="26"/>
          <w:szCs w:val="26"/>
        </w:rPr>
        <w:t xml:space="preserve">ПОСТАНОВЛЕНИЕ                                                                                           </w:t>
      </w:r>
      <w:proofErr w:type="gramStart"/>
      <w:r w:rsidRPr="00A34AD9">
        <w:rPr>
          <w:b/>
          <w:sz w:val="26"/>
          <w:szCs w:val="26"/>
        </w:rPr>
        <w:t>КАРАР</w:t>
      </w:r>
      <w:r w:rsidR="00FA29EE" w:rsidRPr="00B62A74">
        <w:rPr>
          <w:rFonts w:cs="Times New Roman"/>
          <w:sz w:val="27"/>
          <w:szCs w:val="27"/>
        </w:rPr>
        <w:t xml:space="preserve">  п.ж.</w:t>
      </w:r>
      <w:proofErr w:type="gramEnd"/>
      <w:r w:rsidR="00FA29EE" w:rsidRPr="00B62A74">
        <w:rPr>
          <w:rFonts w:cs="Times New Roman"/>
          <w:sz w:val="27"/>
          <w:szCs w:val="27"/>
        </w:rPr>
        <w:t>-</w:t>
      </w:r>
      <w:proofErr w:type="spellStart"/>
      <w:r w:rsidR="00FA29EE" w:rsidRPr="00B62A74">
        <w:rPr>
          <w:rFonts w:cs="Times New Roman"/>
          <w:sz w:val="27"/>
          <w:szCs w:val="27"/>
        </w:rPr>
        <w:t>д.ст</w:t>
      </w:r>
      <w:proofErr w:type="spellEnd"/>
      <w:r w:rsidR="00FA29EE" w:rsidRPr="00B62A74">
        <w:rPr>
          <w:rFonts w:cs="Times New Roman"/>
          <w:sz w:val="27"/>
          <w:szCs w:val="27"/>
        </w:rPr>
        <w:t>.</w:t>
      </w:r>
      <w:r w:rsidR="00FA29EE">
        <w:rPr>
          <w:rFonts w:cs="Times New Roman"/>
          <w:sz w:val="27"/>
          <w:szCs w:val="27"/>
        </w:rPr>
        <w:t xml:space="preserve"> </w:t>
      </w:r>
      <w:r w:rsidR="00FA29EE" w:rsidRPr="00B62A74">
        <w:rPr>
          <w:rFonts w:cs="Times New Roman"/>
          <w:sz w:val="27"/>
          <w:szCs w:val="27"/>
        </w:rPr>
        <w:t>Бурундуки</w:t>
      </w:r>
    </w:p>
    <w:p w:rsidR="002C771C" w:rsidRDefault="00FA29EE" w:rsidP="00FA29E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16 ноября</w:t>
      </w:r>
      <w:r w:rsidRPr="00020ED5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21</w:t>
      </w:r>
      <w:r w:rsidRPr="00020ED5">
        <w:rPr>
          <w:rFonts w:cs="Times New Roman"/>
          <w:szCs w:val="28"/>
        </w:rPr>
        <w:t xml:space="preserve"> года                           </w:t>
      </w:r>
      <w:r>
        <w:rPr>
          <w:rFonts w:cs="Times New Roman"/>
          <w:szCs w:val="28"/>
        </w:rPr>
        <w:t xml:space="preserve"> </w:t>
      </w:r>
      <w:r w:rsidRPr="00020ED5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 xml:space="preserve">            </w:t>
      </w:r>
      <w:r w:rsidRPr="00020ED5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 xml:space="preserve">          </w:t>
      </w:r>
      <w:r w:rsidRPr="00020ED5">
        <w:rPr>
          <w:rFonts w:cs="Times New Roman"/>
          <w:szCs w:val="28"/>
        </w:rPr>
        <w:t xml:space="preserve">               №</w:t>
      </w:r>
      <w:r>
        <w:rPr>
          <w:rFonts w:cs="Times New Roman"/>
          <w:szCs w:val="28"/>
        </w:rPr>
        <w:t xml:space="preserve"> 19</w:t>
      </w:r>
    </w:p>
    <w:p w:rsidR="00FA29EE" w:rsidRPr="00A34AD9" w:rsidRDefault="00FA29EE" w:rsidP="00FA29E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55"/>
      </w:tblGrid>
      <w:tr w:rsidR="00861F91" w:rsidRPr="00A20F46" w:rsidTr="00A20F46">
        <w:trPr>
          <w:trHeight w:val="1652"/>
        </w:trPr>
        <w:tc>
          <w:tcPr>
            <w:tcW w:w="7655" w:type="dxa"/>
          </w:tcPr>
          <w:p w:rsidR="00861F91" w:rsidRPr="00A20F46" w:rsidRDefault="00861F91">
            <w:pPr>
              <w:spacing w:line="240" w:lineRule="atLeast"/>
              <w:jc w:val="both"/>
              <w:rPr>
                <w:bCs/>
                <w:sz w:val="27"/>
                <w:szCs w:val="27"/>
              </w:rPr>
            </w:pPr>
            <w:r w:rsidRPr="00A20F46">
              <w:rPr>
                <w:bCs/>
                <w:sz w:val="27"/>
                <w:szCs w:val="27"/>
              </w:rPr>
      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      </w:r>
            <w:r w:rsidR="00105391" w:rsidRPr="00A20F46">
              <w:rPr>
                <w:rFonts w:eastAsia="Times New Roman"/>
                <w:sz w:val="27"/>
                <w:szCs w:val="27"/>
                <w:lang w:eastAsia="ru-RU"/>
              </w:rPr>
              <w:t>Новобурундуковского</w:t>
            </w:r>
            <w:r w:rsidRPr="00A20F46">
              <w:rPr>
                <w:bCs/>
                <w:sz w:val="27"/>
                <w:szCs w:val="27"/>
              </w:rPr>
              <w:t xml:space="preserve"> сельского поселения Дрожжановского муниципаль</w:t>
            </w:r>
            <w:r w:rsidR="00105391" w:rsidRPr="00A20F46">
              <w:rPr>
                <w:bCs/>
                <w:sz w:val="27"/>
                <w:szCs w:val="27"/>
              </w:rPr>
              <w:t>ного района Республики Татарстан</w:t>
            </w:r>
          </w:p>
        </w:tc>
      </w:tr>
    </w:tbl>
    <w:p w:rsidR="00861F91" w:rsidRPr="00A20F46" w:rsidRDefault="00861F91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7"/>
          <w:szCs w:val="27"/>
          <w:lang w:val="tt-RU" w:eastAsia="ru-RU"/>
        </w:rPr>
      </w:pPr>
      <w:r w:rsidRPr="00A20F46">
        <w:rPr>
          <w:sz w:val="27"/>
          <w:szCs w:val="27"/>
        </w:rPr>
        <w:t>В соответствии с абзацем третьим пункта 3</w:t>
      </w:r>
      <w:r w:rsidRPr="00A20F46">
        <w:rPr>
          <w:sz w:val="27"/>
          <w:szCs w:val="27"/>
          <w:vertAlign w:val="superscript"/>
        </w:rPr>
        <w:t>2</w:t>
      </w:r>
      <w:r w:rsidRPr="00A20F46">
        <w:rPr>
          <w:sz w:val="27"/>
          <w:szCs w:val="27"/>
        </w:rPr>
        <w:t xml:space="preserve"> статьи 160</w:t>
      </w:r>
      <w:r w:rsidRPr="00A20F46">
        <w:rPr>
          <w:sz w:val="27"/>
          <w:szCs w:val="27"/>
          <w:vertAlign w:val="superscript"/>
        </w:rPr>
        <w:t>1</w:t>
      </w:r>
      <w:r w:rsidRPr="00A20F46">
        <w:rPr>
          <w:sz w:val="27"/>
          <w:szCs w:val="27"/>
        </w:rPr>
        <w:t xml:space="preserve"> Бюджетного кодекса Российской Федерации Исполнительный комитет </w:t>
      </w:r>
      <w:r w:rsidR="00105391" w:rsidRPr="00A20F46">
        <w:rPr>
          <w:rFonts w:eastAsia="Times New Roman"/>
          <w:sz w:val="27"/>
          <w:szCs w:val="27"/>
          <w:lang w:eastAsia="ru-RU"/>
        </w:rPr>
        <w:t>Новобурундуковского</w:t>
      </w:r>
      <w:r w:rsidRPr="00A20F46">
        <w:rPr>
          <w:sz w:val="27"/>
          <w:szCs w:val="27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A20F46" w:rsidRDefault="00861F91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A20F46">
        <w:rPr>
          <w:sz w:val="27"/>
          <w:szCs w:val="27"/>
        </w:rPr>
        <w:t>1. Утвердить:</w:t>
      </w:r>
    </w:p>
    <w:p w:rsidR="00861F91" w:rsidRPr="00A20F46" w:rsidRDefault="00861F91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A20F46">
        <w:rPr>
          <w:sz w:val="27"/>
          <w:szCs w:val="27"/>
        </w:rPr>
        <w:t xml:space="preserve">Перечень главных администраторов доходов бюджета </w:t>
      </w:r>
      <w:r w:rsidR="00105391" w:rsidRPr="00A20F46">
        <w:rPr>
          <w:rFonts w:eastAsia="Times New Roman"/>
          <w:sz w:val="27"/>
          <w:szCs w:val="27"/>
          <w:lang w:eastAsia="ru-RU"/>
        </w:rPr>
        <w:t>Новобурундуковского</w:t>
      </w:r>
      <w:r w:rsidRPr="00A20F46">
        <w:rPr>
          <w:sz w:val="27"/>
          <w:szCs w:val="27"/>
        </w:rPr>
        <w:t xml:space="preserve"> сельского поселения Дрожжановского муниципального района Республики Татарстан (Приложение № 1);</w:t>
      </w:r>
    </w:p>
    <w:p w:rsidR="00861F91" w:rsidRPr="00A20F46" w:rsidRDefault="00861F91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  <w:lang w:val="tt-RU"/>
        </w:rPr>
      </w:pPr>
      <w:r w:rsidRPr="00A20F46">
        <w:rPr>
          <w:sz w:val="27"/>
          <w:szCs w:val="27"/>
        </w:rPr>
        <w:t>Перечень главных администраторов источников финансирования дефицита бюджета</w:t>
      </w:r>
      <w:r w:rsidR="00105391" w:rsidRPr="00A20F46">
        <w:rPr>
          <w:rFonts w:eastAsia="Times New Roman"/>
          <w:sz w:val="27"/>
          <w:szCs w:val="27"/>
          <w:lang w:eastAsia="ru-RU"/>
        </w:rPr>
        <w:t xml:space="preserve"> Новобурундуковского</w:t>
      </w:r>
      <w:r w:rsidR="00105391" w:rsidRPr="00A20F46">
        <w:rPr>
          <w:sz w:val="27"/>
          <w:szCs w:val="27"/>
        </w:rPr>
        <w:t xml:space="preserve"> </w:t>
      </w:r>
      <w:r w:rsidRPr="00A20F46">
        <w:rPr>
          <w:sz w:val="27"/>
          <w:szCs w:val="27"/>
        </w:rPr>
        <w:t>сельского поселения Дрожжановского муниципального района Республики Татарстан (Приложение № 2).</w:t>
      </w:r>
    </w:p>
    <w:p w:rsidR="00861F91" w:rsidRPr="00A20F46" w:rsidRDefault="00861F91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A20F46">
        <w:rPr>
          <w:sz w:val="27"/>
          <w:szCs w:val="27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105391" w:rsidRPr="00A20F46">
        <w:rPr>
          <w:rFonts w:eastAsia="Times New Roman"/>
          <w:sz w:val="27"/>
          <w:szCs w:val="27"/>
          <w:lang w:eastAsia="ru-RU"/>
        </w:rPr>
        <w:t>Новобурундуковского</w:t>
      </w:r>
      <w:r w:rsidRPr="00A20F46">
        <w:rPr>
          <w:sz w:val="27"/>
          <w:szCs w:val="27"/>
        </w:rPr>
        <w:t xml:space="preserve"> сельского поселения Дрожжановского муниципального района Республики Татарстан, начиная с бюджета на 2022 год и на плановый период 2023 и 2024 годов (на 2022 год).</w:t>
      </w:r>
    </w:p>
    <w:p w:rsidR="00A20F46" w:rsidRPr="00A20F46" w:rsidRDefault="00A20F46" w:rsidP="00A20F46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noProof/>
          <w:sz w:val="27"/>
          <w:szCs w:val="27"/>
          <w:lang w:eastAsia="ru-RU"/>
        </w:rPr>
      </w:pPr>
      <w:r w:rsidRPr="00A20F46">
        <w:rPr>
          <w:sz w:val="27"/>
          <w:szCs w:val="27"/>
        </w:rPr>
        <w:t xml:space="preserve">     3.</w:t>
      </w:r>
      <w:r w:rsidRPr="00A20F46">
        <w:rPr>
          <w:rFonts w:eastAsia="Times New Roman"/>
          <w:noProof/>
          <w:sz w:val="27"/>
          <w:szCs w:val="27"/>
          <w:lang w:eastAsia="ru-RU"/>
        </w:rPr>
        <w:t xml:space="preserve"> </w:t>
      </w:r>
      <w:r w:rsidRPr="00A20F46">
        <w:rPr>
          <w:rFonts w:eastAsia="Times New Roman"/>
          <w:bCs/>
          <w:kern w:val="32"/>
          <w:sz w:val="27"/>
          <w:szCs w:val="27"/>
          <w:lang w:eastAsia="ru-RU"/>
        </w:rPr>
        <w:t xml:space="preserve">Обнародовать настоящее постановление </w:t>
      </w:r>
      <w:r w:rsidRPr="00A20F46">
        <w:rPr>
          <w:rFonts w:eastAsia="Times New Roman"/>
          <w:noProof/>
          <w:sz w:val="27"/>
          <w:szCs w:val="27"/>
          <w:lang w:eastAsia="ru-RU"/>
        </w:rPr>
        <w:t xml:space="preserve">на специальных информационных        стендах, расположенных на территории сельского поселения, разместить на официальном сайте </w:t>
      </w:r>
      <w:r w:rsidR="0084041A" w:rsidRPr="00A20F46">
        <w:rPr>
          <w:rFonts w:eastAsia="Times New Roman"/>
          <w:sz w:val="27"/>
          <w:szCs w:val="27"/>
          <w:lang w:eastAsia="ru-RU"/>
        </w:rPr>
        <w:t>Новобурундуковского</w:t>
      </w:r>
      <w:r w:rsidRPr="00A20F46">
        <w:rPr>
          <w:rFonts w:eastAsia="Times New Roman"/>
          <w:noProof/>
          <w:sz w:val="27"/>
          <w:szCs w:val="27"/>
          <w:lang w:eastAsia="ru-RU"/>
        </w:rPr>
        <w:t xml:space="preserve"> сельского поселения и</w:t>
      </w:r>
      <w:r w:rsidRPr="00A20F46">
        <w:rPr>
          <w:rFonts w:ascii="Arial" w:eastAsia="Times New Roman" w:hAnsi="Arial" w:cs="Arial"/>
          <w:bCs/>
          <w:kern w:val="32"/>
          <w:sz w:val="27"/>
          <w:szCs w:val="27"/>
          <w:lang w:eastAsia="ru-RU"/>
        </w:rPr>
        <w:t xml:space="preserve"> </w:t>
      </w:r>
      <w:r w:rsidRPr="00A20F46">
        <w:rPr>
          <w:rFonts w:eastAsia="Times New Roman"/>
          <w:bCs/>
          <w:kern w:val="32"/>
          <w:sz w:val="27"/>
          <w:szCs w:val="27"/>
          <w:lang w:eastAsia="ru-RU"/>
        </w:rPr>
        <w:t>на официальном портале правовой информации Республики Татарстан</w:t>
      </w:r>
      <w:r w:rsidRPr="00A20F46">
        <w:rPr>
          <w:rFonts w:eastAsia="Times New Roman"/>
          <w:noProof/>
          <w:sz w:val="27"/>
          <w:szCs w:val="27"/>
          <w:lang w:eastAsia="ru-RU"/>
        </w:rPr>
        <w:t>.</w:t>
      </w:r>
    </w:p>
    <w:p w:rsidR="00A20F46" w:rsidRPr="00A20F46" w:rsidRDefault="00A20F46" w:rsidP="00A20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A20F46">
        <w:rPr>
          <w:rFonts w:eastAsia="Times New Roman"/>
          <w:noProof/>
          <w:sz w:val="27"/>
          <w:szCs w:val="27"/>
          <w:lang w:eastAsia="ru-RU"/>
        </w:rPr>
        <w:t xml:space="preserve">    4. </w:t>
      </w:r>
      <w:r w:rsidRPr="00A20F46">
        <w:rPr>
          <w:rFonts w:eastAsia="Times New Roman"/>
          <w:sz w:val="27"/>
          <w:szCs w:val="27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A20F46" w:rsidRDefault="00A20F46" w:rsidP="002C771C">
      <w:pPr>
        <w:spacing w:after="0" w:line="240" w:lineRule="auto"/>
        <w:rPr>
          <w:rFonts w:eastAsia="Times New Roman"/>
          <w:sz w:val="27"/>
          <w:szCs w:val="27"/>
          <w:lang w:eastAsia="ru-RU"/>
        </w:rPr>
      </w:pPr>
    </w:p>
    <w:p w:rsidR="00A20F46" w:rsidRDefault="00A20F46" w:rsidP="002C771C">
      <w:pPr>
        <w:spacing w:after="0" w:line="240" w:lineRule="auto"/>
        <w:rPr>
          <w:rFonts w:eastAsia="Times New Roman"/>
          <w:sz w:val="27"/>
          <w:szCs w:val="27"/>
          <w:lang w:eastAsia="ru-RU"/>
        </w:rPr>
      </w:pPr>
    </w:p>
    <w:p w:rsidR="002C771C" w:rsidRPr="00A20F46" w:rsidRDefault="002C771C" w:rsidP="002C771C">
      <w:pPr>
        <w:spacing w:after="0" w:line="240" w:lineRule="auto"/>
        <w:rPr>
          <w:rFonts w:eastAsia="Times New Roman"/>
          <w:sz w:val="27"/>
          <w:szCs w:val="27"/>
          <w:lang w:val="tt-RU" w:eastAsia="ru-RU"/>
        </w:rPr>
      </w:pPr>
      <w:r w:rsidRPr="00A20F46">
        <w:rPr>
          <w:rFonts w:eastAsia="Times New Roman"/>
          <w:sz w:val="27"/>
          <w:szCs w:val="27"/>
          <w:lang w:eastAsia="ru-RU"/>
        </w:rPr>
        <w:t xml:space="preserve">Глава </w:t>
      </w:r>
      <w:r w:rsidRPr="00A20F46">
        <w:rPr>
          <w:sz w:val="27"/>
          <w:szCs w:val="27"/>
        </w:rPr>
        <w:t>Новобурундуковского</w:t>
      </w:r>
      <w:r w:rsidRPr="00A20F46">
        <w:rPr>
          <w:rFonts w:eastAsia="Times New Roman"/>
          <w:sz w:val="27"/>
          <w:szCs w:val="27"/>
          <w:lang w:eastAsia="ru-RU"/>
        </w:rPr>
        <w:t xml:space="preserve"> сельского поселения </w:t>
      </w:r>
    </w:p>
    <w:p w:rsidR="002C771C" w:rsidRPr="00A20F46" w:rsidRDefault="002C771C" w:rsidP="002C771C">
      <w:pPr>
        <w:spacing w:after="0" w:line="240" w:lineRule="auto"/>
        <w:rPr>
          <w:rFonts w:eastAsia="Times New Roman"/>
          <w:sz w:val="27"/>
          <w:szCs w:val="27"/>
          <w:lang w:eastAsia="ru-RU"/>
        </w:rPr>
      </w:pPr>
      <w:r w:rsidRPr="00A20F46">
        <w:rPr>
          <w:rFonts w:eastAsia="Times New Roman"/>
          <w:sz w:val="27"/>
          <w:szCs w:val="27"/>
          <w:lang w:eastAsia="ru-RU"/>
        </w:rPr>
        <w:t>Дрожжановского</w:t>
      </w:r>
      <w:r w:rsidRPr="00A20F46">
        <w:rPr>
          <w:rFonts w:eastAsia="Times New Roman"/>
          <w:sz w:val="27"/>
          <w:szCs w:val="27"/>
          <w:lang w:val="tt-RU" w:eastAsia="ru-RU"/>
        </w:rPr>
        <w:t xml:space="preserve"> </w:t>
      </w:r>
      <w:r w:rsidRPr="00A20F46">
        <w:rPr>
          <w:rFonts w:eastAsia="Times New Roman"/>
          <w:sz w:val="27"/>
          <w:szCs w:val="27"/>
          <w:lang w:eastAsia="ru-RU"/>
        </w:rPr>
        <w:t>муниципального района</w:t>
      </w:r>
      <w:r w:rsidRPr="00A20F46">
        <w:rPr>
          <w:rFonts w:eastAsia="Times New Roman"/>
          <w:sz w:val="27"/>
          <w:szCs w:val="27"/>
          <w:lang w:eastAsia="ru-RU"/>
        </w:rPr>
        <w:tab/>
      </w:r>
      <w:r w:rsidRPr="00A20F46">
        <w:rPr>
          <w:rFonts w:eastAsia="Times New Roman"/>
          <w:sz w:val="27"/>
          <w:szCs w:val="27"/>
          <w:lang w:eastAsia="ru-RU"/>
        </w:rPr>
        <w:tab/>
      </w:r>
      <w:r w:rsidRPr="00A20F46">
        <w:rPr>
          <w:rFonts w:eastAsia="Times New Roman"/>
          <w:sz w:val="27"/>
          <w:szCs w:val="27"/>
          <w:lang w:eastAsia="ru-RU"/>
        </w:rPr>
        <w:tab/>
      </w:r>
      <w:r w:rsidRPr="00A20F46">
        <w:rPr>
          <w:rFonts w:eastAsia="Times New Roman"/>
          <w:sz w:val="27"/>
          <w:szCs w:val="27"/>
          <w:lang w:eastAsia="ru-RU"/>
        </w:rPr>
        <w:tab/>
        <w:t xml:space="preserve">                             </w:t>
      </w:r>
      <w:r w:rsidRPr="00A20F46">
        <w:rPr>
          <w:rFonts w:eastAsia="Times New Roman"/>
          <w:sz w:val="27"/>
          <w:szCs w:val="27"/>
          <w:lang w:val="tt-RU" w:eastAsia="ru-RU"/>
        </w:rPr>
        <w:t xml:space="preserve">Республики </w:t>
      </w:r>
      <w:proofErr w:type="gramStart"/>
      <w:r w:rsidRPr="00A20F46">
        <w:rPr>
          <w:rFonts w:eastAsia="Times New Roman"/>
          <w:sz w:val="27"/>
          <w:szCs w:val="27"/>
          <w:lang w:val="tt-RU" w:eastAsia="ru-RU"/>
        </w:rPr>
        <w:t xml:space="preserve">Татарстан:   </w:t>
      </w:r>
      <w:proofErr w:type="gramEnd"/>
      <w:r w:rsidRPr="00A20F46">
        <w:rPr>
          <w:rFonts w:eastAsia="Times New Roman"/>
          <w:sz w:val="27"/>
          <w:szCs w:val="27"/>
          <w:lang w:val="tt-RU" w:eastAsia="ru-RU"/>
        </w:rPr>
        <w:t xml:space="preserve">                                                                     </w:t>
      </w:r>
      <w:r w:rsidRPr="00A20F46">
        <w:rPr>
          <w:sz w:val="27"/>
          <w:szCs w:val="27"/>
        </w:rPr>
        <w:t>В.Г. Ранцев</w:t>
      </w:r>
      <w:r w:rsidRPr="00A20F46">
        <w:rPr>
          <w:rFonts w:eastAsia="Times New Roman"/>
          <w:sz w:val="27"/>
          <w:szCs w:val="27"/>
          <w:lang w:eastAsia="ru-RU"/>
        </w:rPr>
        <w:t xml:space="preserve"> </w:t>
      </w:r>
    </w:p>
    <w:p w:rsidR="00D45677" w:rsidRDefault="00D45677" w:rsidP="002C771C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282936" w:rsidRDefault="00282936" w:rsidP="00282936">
      <w:pPr>
        <w:pStyle w:val="10"/>
        <w:ind w:left="5103"/>
        <w:jc w:val="right"/>
        <w:rPr>
          <w:sz w:val="24"/>
          <w:szCs w:val="24"/>
        </w:rPr>
      </w:pPr>
    </w:p>
    <w:p w:rsidR="00282936" w:rsidRPr="00105391" w:rsidRDefault="00282936" w:rsidP="00282936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282936" w:rsidRPr="00105391" w:rsidRDefault="00282936" w:rsidP="00282936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>к постановлению Исполнительного комитета «</w:t>
      </w:r>
      <w:r w:rsidRPr="00105391">
        <w:rPr>
          <w:bCs/>
          <w:sz w:val="24"/>
          <w:szCs w:val="24"/>
        </w:rPr>
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Pr="00105391">
        <w:rPr>
          <w:sz w:val="24"/>
          <w:szCs w:val="24"/>
        </w:rPr>
        <w:t>Новобурундуковского</w:t>
      </w:r>
      <w:r w:rsidRPr="00105391">
        <w:rPr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105391">
        <w:rPr>
          <w:sz w:val="24"/>
          <w:szCs w:val="24"/>
        </w:rPr>
        <w:t>»</w:t>
      </w:r>
    </w:p>
    <w:p w:rsidR="00282936" w:rsidRDefault="00282936" w:rsidP="00282936">
      <w:pPr>
        <w:spacing w:after="0" w:line="240" w:lineRule="auto"/>
        <w:ind w:left="5103" w:right="-1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 xml:space="preserve">№ </w:t>
      </w:r>
      <w:r>
        <w:rPr>
          <w:sz w:val="24"/>
          <w:szCs w:val="24"/>
        </w:rPr>
        <w:t>19</w:t>
      </w:r>
      <w:r w:rsidRPr="00105391">
        <w:rPr>
          <w:sz w:val="24"/>
          <w:szCs w:val="24"/>
        </w:rPr>
        <w:t xml:space="preserve">   от </w:t>
      </w:r>
      <w:r>
        <w:rPr>
          <w:sz w:val="24"/>
          <w:szCs w:val="24"/>
        </w:rPr>
        <w:t xml:space="preserve">16 ноября </w:t>
      </w:r>
      <w:r w:rsidRPr="00105391">
        <w:rPr>
          <w:sz w:val="24"/>
          <w:szCs w:val="24"/>
        </w:rPr>
        <w:t>202</w:t>
      </w:r>
      <w:r>
        <w:rPr>
          <w:sz w:val="24"/>
          <w:szCs w:val="24"/>
        </w:rPr>
        <w:t xml:space="preserve">1 </w:t>
      </w:r>
      <w:r w:rsidRPr="00105391">
        <w:rPr>
          <w:sz w:val="24"/>
          <w:szCs w:val="24"/>
        </w:rPr>
        <w:t>года</w:t>
      </w:r>
    </w:p>
    <w:p w:rsidR="00282936" w:rsidRDefault="00282936" w:rsidP="00282936">
      <w:pPr>
        <w:spacing w:after="0" w:line="240" w:lineRule="auto"/>
        <w:ind w:left="5670" w:right="-1"/>
        <w:rPr>
          <w:sz w:val="24"/>
          <w:szCs w:val="24"/>
        </w:rPr>
      </w:pPr>
    </w:p>
    <w:p w:rsidR="00282936" w:rsidRPr="000F0AC4" w:rsidRDefault="00282936" w:rsidP="00282936">
      <w:pPr>
        <w:spacing w:after="0" w:line="240" w:lineRule="auto"/>
        <w:ind w:left="5670" w:right="-1"/>
        <w:rPr>
          <w:b/>
          <w:sz w:val="26"/>
          <w:szCs w:val="26"/>
        </w:rPr>
      </w:pPr>
    </w:p>
    <w:p w:rsidR="00282936" w:rsidRPr="000F0AC4" w:rsidRDefault="00282936" w:rsidP="00282936">
      <w:pPr>
        <w:tabs>
          <w:tab w:val="left" w:pos="7329"/>
        </w:tabs>
        <w:jc w:val="center"/>
        <w:rPr>
          <w:b/>
          <w:sz w:val="26"/>
          <w:szCs w:val="26"/>
        </w:rPr>
      </w:pPr>
      <w:r w:rsidRPr="000F0AC4">
        <w:rPr>
          <w:b/>
          <w:sz w:val="26"/>
          <w:szCs w:val="26"/>
        </w:rPr>
        <w:t>Перечень главных администраторов доходов бюджета</w:t>
      </w:r>
      <w:bookmarkStart w:id="0" w:name="_GoBack"/>
      <w:r w:rsidRPr="00282936">
        <w:rPr>
          <w:b/>
          <w:sz w:val="26"/>
          <w:szCs w:val="26"/>
        </w:rPr>
        <w:t xml:space="preserve"> </w:t>
      </w:r>
      <w:r w:rsidRPr="00282936">
        <w:rPr>
          <w:b/>
          <w:sz w:val="27"/>
          <w:szCs w:val="27"/>
        </w:rPr>
        <w:t>Новобурундуковского</w:t>
      </w:r>
      <w:r w:rsidRPr="000F0AC4">
        <w:rPr>
          <w:b/>
          <w:sz w:val="26"/>
          <w:szCs w:val="26"/>
        </w:rPr>
        <w:t xml:space="preserve"> </w:t>
      </w:r>
      <w:bookmarkEnd w:id="0"/>
      <w:r w:rsidRPr="000F0AC4">
        <w:rPr>
          <w:b/>
          <w:sz w:val="26"/>
          <w:szCs w:val="26"/>
        </w:rPr>
        <w:t>сельского поселения Дрожжановского муниципального района Республики Татарстан</w:t>
      </w:r>
    </w:p>
    <w:p w:rsidR="00282936" w:rsidRPr="000F0AC4" w:rsidRDefault="00282936" w:rsidP="00282936">
      <w:pPr>
        <w:tabs>
          <w:tab w:val="left" w:pos="7329"/>
        </w:tabs>
        <w:jc w:val="right"/>
        <w:rPr>
          <w:sz w:val="26"/>
          <w:szCs w:val="26"/>
        </w:rPr>
      </w:pPr>
      <w:r w:rsidRPr="000F0AC4">
        <w:rPr>
          <w:sz w:val="26"/>
          <w:szCs w:val="26"/>
        </w:rPr>
        <w:t>таблица 1</w:t>
      </w:r>
    </w:p>
    <w:tbl>
      <w:tblPr>
        <w:tblpPr w:leftFromText="180" w:rightFromText="180" w:vertAnchor="text" w:horzAnchor="margin" w:tblpXSpec="center" w:tblpY="35"/>
        <w:tblW w:w="107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"/>
        <w:gridCol w:w="3059"/>
        <w:gridCol w:w="6891"/>
      </w:tblGrid>
      <w:tr w:rsidR="00282936" w:rsidRPr="000F0AC4" w:rsidTr="00761D5F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center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Код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center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center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Наименование групп, подгрупп, статей и подписей доходов</w:t>
            </w:r>
          </w:p>
        </w:tc>
      </w:tr>
      <w:tr w:rsidR="00282936" w:rsidRPr="000F0AC4" w:rsidTr="00761D5F">
        <w:trPr>
          <w:cantSplit/>
          <w:trHeight w:val="112"/>
        </w:trPr>
        <w:tc>
          <w:tcPr>
            <w:tcW w:w="10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center"/>
              <w:rPr>
                <w:b/>
                <w:bCs/>
                <w:sz w:val="26"/>
                <w:szCs w:val="26"/>
              </w:rPr>
            </w:pPr>
            <w:r w:rsidRPr="000F0AC4">
              <w:rPr>
                <w:b/>
                <w:bCs/>
                <w:sz w:val="26"/>
                <w:szCs w:val="26"/>
              </w:rPr>
              <w:t xml:space="preserve"> Федеральная налоговая служба </w:t>
            </w:r>
          </w:p>
        </w:tc>
      </w:tr>
      <w:tr w:rsidR="00282936" w:rsidRPr="000F0AC4" w:rsidTr="00761D5F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182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1 01 02000 01 0000 110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Налог на доходы физических лиц</w:t>
            </w:r>
          </w:p>
        </w:tc>
      </w:tr>
      <w:tr w:rsidR="00282936" w:rsidRPr="000F0AC4" w:rsidTr="00761D5F">
        <w:trPr>
          <w:trHeight w:val="112"/>
        </w:trPr>
        <w:tc>
          <w:tcPr>
            <w:tcW w:w="8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182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1 05 03000 00 0000 110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Единый сельскохозяйственный налог</w:t>
            </w:r>
          </w:p>
        </w:tc>
      </w:tr>
      <w:tr w:rsidR="00282936" w:rsidRPr="000F0AC4" w:rsidTr="00761D5F">
        <w:trPr>
          <w:trHeight w:val="430"/>
        </w:trPr>
        <w:tc>
          <w:tcPr>
            <w:tcW w:w="8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182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1 06 01030 00 0000 110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 xml:space="preserve">Налог на имущество физических лиц </w:t>
            </w:r>
          </w:p>
        </w:tc>
      </w:tr>
      <w:tr w:rsidR="00282936" w:rsidRPr="000F0AC4" w:rsidTr="00761D5F">
        <w:trPr>
          <w:trHeight w:val="430"/>
        </w:trPr>
        <w:tc>
          <w:tcPr>
            <w:tcW w:w="8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182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1 06 06000 00 0000 110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82936" w:rsidRPr="000F0AC4" w:rsidRDefault="00282936" w:rsidP="00761D5F">
            <w:pPr>
              <w:jc w:val="both"/>
              <w:rPr>
                <w:sz w:val="26"/>
                <w:szCs w:val="26"/>
              </w:rPr>
            </w:pPr>
            <w:r w:rsidRPr="000F0AC4">
              <w:rPr>
                <w:sz w:val="26"/>
                <w:szCs w:val="26"/>
              </w:rPr>
              <w:t>Земельный налог</w:t>
            </w:r>
          </w:p>
        </w:tc>
      </w:tr>
    </w:tbl>
    <w:p w:rsidR="00D45677" w:rsidRPr="002C771C" w:rsidRDefault="00D45677" w:rsidP="002C771C">
      <w:pPr>
        <w:spacing w:after="0" w:line="240" w:lineRule="auto"/>
        <w:rPr>
          <w:szCs w:val="28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Pr="00105391" w:rsidRDefault="00105391" w:rsidP="00105391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 xml:space="preserve">Приложение № </w:t>
      </w:r>
      <w:r w:rsidR="00282936">
        <w:rPr>
          <w:sz w:val="24"/>
          <w:szCs w:val="24"/>
        </w:rPr>
        <w:t>2</w:t>
      </w:r>
    </w:p>
    <w:p w:rsidR="00105391" w:rsidRPr="00105391" w:rsidRDefault="00105391" w:rsidP="00105391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>к постановлению Исполнительного комитета «</w:t>
      </w:r>
      <w:r w:rsidRPr="00105391">
        <w:rPr>
          <w:bCs/>
          <w:sz w:val="24"/>
          <w:szCs w:val="24"/>
        </w:rPr>
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Pr="00105391">
        <w:rPr>
          <w:sz w:val="24"/>
          <w:szCs w:val="24"/>
        </w:rPr>
        <w:t>Новобурундуковского</w:t>
      </w:r>
      <w:r w:rsidRPr="00105391">
        <w:rPr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105391">
        <w:rPr>
          <w:sz w:val="24"/>
          <w:szCs w:val="24"/>
        </w:rPr>
        <w:t>»</w:t>
      </w:r>
    </w:p>
    <w:p w:rsidR="00105391" w:rsidRPr="00105391" w:rsidRDefault="00105391" w:rsidP="00105391">
      <w:pPr>
        <w:pStyle w:val="10"/>
        <w:ind w:left="5103" w:firstLine="708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 xml:space="preserve">№ </w:t>
      </w:r>
      <w:r w:rsidR="00E5710F">
        <w:rPr>
          <w:sz w:val="24"/>
          <w:szCs w:val="24"/>
        </w:rPr>
        <w:t>19</w:t>
      </w:r>
      <w:r w:rsidRPr="00105391">
        <w:rPr>
          <w:sz w:val="24"/>
          <w:szCs w:val="24"/>
        </w:rPr>
        <w:t xml:space="preserve">   от </w:t>
      </w:r>
      <w:r w:rsidR="00E5710F">
        <w:rPr>
          <w:sz w:val="24"/>
          <w:szCs w:val="24"/>
        </w:rPr>
        <w:t xml:space="preserve">16 ноября </w:t>
      </w:r>
      <w:r w:rsidRPr="00105391">
        <w:rPr>
          <w:sz w:val="24"/>
          <w:szCs w:val="24"/>
        </w:rPr>
        <w:t>202</w:t>
      </w:r>
      <w:r w:rsidR="00E5710F">
        <w:rPr>
          <w:sz w:val="24"/>
          <w:szCs w:val="24"/>
        </w:rPr>
        <w:t xml:space="preserve">1 </w:t>
      </w:r>
      <w:r w:rsidRPr="00105391">
        <w:rPr>
          <w:sz w:val="24"/>
          <w:szCs w:val="24"/>
        </w:rPr>
        <w:t>года</w:t>
      </w:r>
    </w:p>
    <w:p w:rsidR="00105391" w:rsidRPr="00452A52" w:rsidRDefault="00105391" w:rsidP="00105391">
      <w:pPr>
        <w:pStyle w:val="10"/>
        <w:jc w:val="both"/>
        <w:rPr>
          <w:szCs w:val="28"/>
        </w:rPr>
      </w:pPr>
    </w:p>
    <w:p w:rsidR="00105391" w:rsidRPr="00615E86" w:rsidRDefault="00105391" w:rsidP="00105391">
      <w:pPr>
        <w:spacing w:after="0"/>
        <w:ind w:right="-82"/>
        <w:jc w:val="center"/>
        <w:rPr>
          <w:b/>
          <w:szCs w:val="28"/>
        </w:rPr>
      </w:pPr>
      <w:r w:rsidRPr="00615E86">
        <w:rPr>
          <w:b/>
          <w:szCs w:val="28"/>
        </w:rPr>
        <w:t xml:space="preserve">Перечень </w:t>
      </w:r>
      <w:r>
        <w:rPr>
          <w:b/>
          <w:szCs w:val="28"/>
        </w:rPr>
        <w:t xml:space="preserve">главных </w:t>
      </w:r>
      <w:r w:rsidRPr="00615E86">
        <w:rPr>
          <w:b/>
          <w:szCs w:val="28"/>
        </w:rPr>
        <w:t>администраторов доходов бюджета</w:t>
      </w:r>
    </w:p>
    <w:p w:rsidR="00105391" w:rsidRDefault="00105391" w:rsidP="00105391">
      <w:pPr>
        <w:spacing w:after="0"/>
        <w:jc w:val="center"/>
        <w:rPr>
          <w:b/>
          <w:szCs w:val="28"/>
        </w:rPr>
      </w:pPr>
      <w:r w:rsidRPr="00105391">
        <w:rPr>
          <w:rStyle w:val="a5"/>
          <w:color w:val="auto"/>
          <w:sz w:val="28"/>
          <w:szCs w:val="28"/>
        </w:rPr>
        <w:t>Новобурундуковского</w:t>
      </w:r>
      <w:r w:rsidRPr="00105391">
        <w:rPr>
          <w:rStyle w:val="a5"/>
          <w:b w:val="0"/>
          <w:color w:val="auto"/>
          <w:sz w:val="28"/>
          <w:szCs w:val="28"/>
        </w:rPr>
        <w:t xml:space="preserve"> </w:t>
      </w:r>
      <w:r w:rsidRPr="00105391">
        <w:rPr>
          <w:b/>
          <w:szCs w:val="28"/>
        </w:rPr>
        <w:t>сельского</w:t>
      </w:r>
      <w:r w:rsidRPr="00615E86">
        <w:rPr>
          <w:b/>
          <w:szCs w:val="28"/>
        </w:rPr>
        <w:t xml:space="preserve"> поселения </w:t>
      </w:r>
    </w:p>
    <w:p w:rsidR="00105391" w:rsidRPr="00615E86" w:rsidRDefault="00105391" w:rsidP="00105391">
      <w:pPr>
        <w:spacing w:after="0"/>
        <w:jc w:val="center"/>
        <w:rPr>
          <w:b/>
          <w:szCs w:val="28"/>
        </w:rPr>
      </w:pPr>
      <w:r w:rsidRPr="00615E86">
        <w:rPr>
          <w:b/>
          <w:szCs w:val="28"/>
        </w:rPr>
        <w:t xml:space="preserve">муниципального района Республики Татарстан»   </w:t>
      </w:r>
    </w:p>
    <w:p w:rsidR="00105391" w:rsidRPr="00615E86" w:rsidRDefault="00105391" w:rsidP="00105391">
      <w:pPr>
        <w:spacing w:after="0"/>
        <w:jc w:val="center"/>
        <w:rPr>
          <w:b/>
          <w:szCs w:val="28"/>
        </w:rPr>
      </w:pPr>
    </w:p>
    <w:tbl>
      <w:tblPr>
        <w:tblW w:w="11351" w:type="dxa"/>
        <w:jc w:val="center"/>
        <w:tblLayout w:type="fixed"/>
        <w:tblLook w:val="01E0" w:firstRow="1" w:lastRow="1" w:firstColumn="1" w:lastColumn="1" w:noHBand="0" w:noVBand="0"/>
      </w:tblPr>
      <w:tblGrid>
        <w:gridCol w:w="714"/>
        <w:gridCol w:w="2976"/>
        <w:gridCol w:w="6951"/>
        <w:gridCol w:w="710"/>
      </w:tblGrid>
      <w:tr w:rsidR="00105391" w:rsidRPr="00615E86" w:rsidTr="00105391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105391" w:rsidRDefault="00105391" w:rsidP="001A6FC3">
            <w:pPr>
              <w:spacing w:after="0"/>
              <w:ind w:right="-82"/>
              <w:jc w:val="center"/>
              <w:rPr>
                <w:sz w:val="24"/>
                <w:szCs w:val="24"/>
              </w:rPr>
            </w:pPr>
            <w:r w:rsidRPr="00105391">
              <w:rPr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6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105391" w:rsidRDefault="00105391" w:rsidP="001A6FC3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539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105391" w:rsidRPr="00615E86" w:rsidTr="00105391">
        <w:trPr>
          <w:gridAfter w:val="1"/>
          <w:wAfter w:w="710" w:type="dxa"/>
          <w:cantSplit/>
          <w:trHeight w:val="182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105391" w:rsidRDefault="00105391" w:rsidP="00105391">
            <w:pPr>
              <w:spacing w:after="0"/>
              <w:ind w:right="-82"/>
              <w:jc w:val="center"/>
              <w:rPr>
                <w:sz w:val="24"/>
                <w:szCs w:val="24"/>
              </w:rPr>
            </w:pPr>
            <w:r w:rsidRPr="00105391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105391" w:rsidRDefault="00105391" w:rsidP="00105391">
            <w:pPr>
              <w:ind w:right="-82"/>
              <w:jc w:val="center"/>
              <w:rPr>
                <w:sz w:val="24"/>
                <w:szCs w:val="24"/>
              </w:rPr>
            </w:pPr>
            <w:r w:rsidRPr="00105391">
              <w:rPr>
                <w:sz w:val="24"/>
                <w:szCs w:val="24"/>
              </w:rPr>
              <w:t>Доходов  бюджета муниципального  района</w:t>
            </w:r>
          </w:p>
        </w:tc>
        <w:tc>
          <w:tcPr>
            <w:tcW w:w="6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615E86" w:rsidRDefault="00105391" w:rsidP="001A6FC3">
            <w:pPr>
              <w:ind w:right="-82"/>
              <w:rPr>
                <w:szCs w:val="28"/>
              </w:rPr>
            </w:pP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10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316863" w:rsidRDefault="00105391" w:rsidP="001A6FC3">
            <w:pPr>
              <w:spacing w:after="0"/>
              <w:ind w:right="-82"/>
              <w:jc w:val="center"/>
              <w:rPr>
                <w:b/>
                <w:szCs w:val="28"/>
              </w:rPr>
            </w:pPr>
            <w:r w:rsidRPr="00316863">
              <w:rPr>
                <w:b/>
                <w:szCs w:val="28"/>
              </w:rPr>
              <w:t>Палата имущественных и  земельных  отношений  муниципального района</w:t>
            </w:r>
            <w:r>
              <w:rPr>
                <w:b/>
                <w:szCs w:val="28"/>
              </w:rPr>
              <w:t xml:space="preserve"> Республики Татарстан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1 11 05035 10 0000 120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111 0904510 0000 120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114 02 05210 0000 410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114 02 05310 0000 410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</w:t>
            </w:r>
            <w:r w:rsidRPr="0084041A">
              <w:rPr>
                <w:sz w:val="26"/>
                <w:szCs w:val="26"/>
              </w:rPr>
              <w:lastRenderedPageBreak/>
              <w:t xml:space="preserve">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105391" w:rsidRPr="00615E86" w:rsidTr="00105391">
        <w:trPr>
          <w:gridAfter w:val="1"/>
          <w:wAfter w:w="710" w:type="dxa"/>
          <w:trHeight w:val="57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lastRenderedPageBreak/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117 01050 10 0000 180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trHeight w:val="84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1 17 02020 10 0000 180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10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b/>
                <w:bCs/>
                <w:sz w:val="26"/>
                <w:szCs w:val="26"/>
              </w:rPr>
            </w:pPr>
            <w:r w:rsidRPr="0084041A">
              <w:rPr>
                <w:b/>
                <w:bCs/>
                <w:sz w:val="26"/>
                <w:szCs w:val="26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1 08 040</w:t>
            </w:r>
            <w:r w:rsidRPr="0084041A">
              <w:rPr>
                <w:sz w:val="26"/>
                <w:szCs w:val="26"/>
                <w:lang w:val="en-US"/>
              </w:rPr>
              <w:t>2</w:t>
            </w:r>
            <w:r w:rsidRPr="0084041A">
              <w:rPr>
                <w:sz w:val="26"/>
                <w:szCs w:val="26"/>
              </w:rPr>
              <w:t>0 011000 110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1 08 040</w:t>
            </w:r>
            <w:r w:rsidRPr="0084041A">
              <w:rPr>
                <w:sz w:val="26"/>
                <w:szCs w:val="26"/>
                <w:lang w:val="en-US"/>
              </w:rPr>
              <w:t>2</w:t>
            </w:r>
            <w:r w:rsidRPr="0084041A">
              <w:rPr>
                <w:sz w:val="26"/>
                <w:szCs w:val="26"/>
              </w:rPr>
              <w:t>0 014000 110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108 07175 01 1000 110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108 07175 01 4000 110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111 02033 10 0000 120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1 11 03050 10 0000 120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113 01995 10 0000 130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113 02995 10 0000 130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  <w:lang w:val="en-US"/>
              </w:rPr>
            </w:pPr>
            <w:r w:rsidRPr="0084041A">
              <w:rPr>
                <w:sz w:val="26"/>
                <w:szCs w:val="26"/>
                <w:lang w:val="en-US"/>
              </w:rPr>
              <w:t xml:space="preserve">113 02065 10 0000 130 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trHeight w:val="17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1 16 02020 02 0000 140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1 16 10031 10 0000 140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1 16 07010 10 0000 140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1 16 10061 10 0000 140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1 16 10100 10 0000 140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1 16 10123 01 0000 140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116 18050 10 0000 140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Денежные взыскания (штрафы)  за нарушение бюджетного законодательства (в части бюджетов сельских поселений)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116 33050 10 0000 140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сельских поселений.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041A">
              <w:rPr>
                <w:rFonts w:ascii="Times New Roman" w:hAnsi="Times New Roman" w:cs="Times New Roman"/>
                <w:sz w:val="26"/>
                <w:szCs w:val="26"/>
              </w:rPr>
              <w:t>116 51040 02 0000 140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41A">
              <w:rPr>
                <w:rFonts w:ascii="Times New Roman" w:hAnsi="Times New Roman" w:cs="Times New Roman"/>
                <w:sz w:val="26"/>
                <w:szCs w:val="26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 w:rsidRPr="008404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116 90050 10 0000 140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Прочие поступления от денежных взысканий ( штрафов) и иных сумм в возмещение ущерба, зачисляемые  в бюджеты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117 01050 10 0000 180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117 05050 10 0000 180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105391" w:rsidRPr="00615E86" w:rsidTr="00105391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117 14030 10 0000 150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105391" w:rsidRPr="00615E86" w:rsidRDefault="00105391" w:rsidP="001A6FC3">
            <w:pPr>
              <w:spacing w:after="0"/>
              <w:jc w:val="center"/>
              <w:rPr>
                <w:snapToGrid w:val="0"/>
                <w:szCs w:val="28"/>
              </w:rPr>
            </w:pP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2 02 15001 10 0000 150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2 02 15002 10 0000 150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2 02 16001 10 0000 150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2 02 29900 10 0000 150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jc w:val="both"/>
              <w:rPr>
                <w:bCs/>
                <w:sz w:val="26"/>
                <w:szCs w:val="26"/>
              </w:rPr>
            </w:pPr>
            <w:r w:rsidRPr="0084041A">
              <w:rPr>
                <w:bCs/>
                <w:sz w:val="26"/>
                <w:szCs w:val="26"/>
              </w:rPr>
              <w:t xml:space="preserve">Субсидии бюджетам сельских поселений из местных </w:t>
            </w:r>
          </w:p>
          <w:p w:rsidR="00105391" w:rsidRPr="0084041A" w:rsidRDefault="00105391" w:rsidP="001A6FC3">
            <w:pPr>
              <w:jc w:val="both"/>
              <w:rPr>
                <w:bCs/>
                <w:sz w:val="26"/>
                <w:szCs w:val="26"/>
              </w:rPr>
            </w:pPr>
            <w:r w:rsidRPr="0084041A">
              <w:rPr>
                <w:bCs/>
                <w:sz w:val="26"/>
                <w:szCs w:val="26"/>
              </w:rPr>
              <w:t>бюджетов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2 02 29999 10 0000 150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Прочие субсидии бюджетам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2 02 35118 10 0000 150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2 02 45160 10 0000 150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2 02 25576 10 0000 150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84041A" w:rsidRDefault="00105391" w:rsidP="001A6FC3">
            <w:pPr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2 04 05099 10 0000 150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2 07 05030 10 0000 150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208  05000 10 0000 150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218  05000 10 0000 150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218 60010 10 0000 150</w:t>
            </w:r>
          </w:p>
          <w:p w:rsidR="00105391" w:rsidRPr="0084041A" w:rsidRDefault="00105391" w:rsidP="001A6FC3">
            <w:pPr>
              <w:spacing w:after="0"/>
              <w:ind w:right="-82"/>
              <w:rPr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219 60010 10 0000 150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05391" w:rsidRPr="00615E86" w:rsidTr="00105391">
        <w:trPr>
          <w:gridAfter w:val="1"/>
          <w:wAfter w:w="710" w:type="dxa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center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219 45160 10 0000 150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84041A" w:rsidRDefault="00105391" w:rsidP="001A6FC3">
            <w:pPr>
              <w:spacing w:after="0"/>
              <w:ind w:right="-82"/>
              <w:jc w:val="both"/>
              <w:rPr>
                <w:sz w:val="26"/>
                <w:szCs w:val="26"/>
              </w:rPr>
            </w:pPr>
            <w:r w:rsidRPr="0084041A">
              <w:rPr>
                <w:sz w:val="26"/>
                <w:szCs w:val="26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105391" w:rsidRDefault="00105391" w:rsidP="00105391">
      <w:pPr>
        <w:pStyle w:val="10"/>
        <w:jc w:val="right"/>
        <w:rPr>
          <w:szCs w:val="28"/>
        </w:rPr>
      </w:pPr>
    </w:p>
    <w:p w:rsidR="00105391" w:rsidRDefault="00105391" w:rsidP="00105391">
      <w:pPr>
        <w:pStyle w:val="10"/>
        <w:jc w:val="right"/>
        <w:rPr>
          <w:szCs w:val="28"/>
        </w:rPr>
      </w:pPr>
    </w:p>
    <w:p w:rsidR="00105391" w:rsidRDefault="00105391" w:rsidP="00105391">
      <w:pPr>
        <w:pStyle w:val="10"/>
        <w:jc w:val="right"/>
        <w:rPr>
          <w:szCs w:val="28"/>
        </w:rPr>
      </w:pPr>
    </w:p>
    <w:p w:rsidR="00105391" w:rsidRDefault="00105391" w:rsidP="00105391">
      <w:pPr>
        <w:pStyle w:val="10"/>
        <w:jc w:val="right"/>
        <w:rPr>
          <w:szCs w:val="28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Default="00105391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282936" w:rsidRDefault="00282936" w:rsidP="00105391">
      <w:pPr>
        <w:pStyle w:val="10"/>
        <w:ind w:left="5103"/>
        <w:jc w:val="right"/>
        <w:rPr>
          <w:sz w:val="24"/>
          <w:szCs w:val="24"/>
        </w:rPr>
      </w:pPr>
    </w:p>
    <w:p w:rsidR="00105391" w:rsidRPr="00105391" w:rsidRDefault="00105391" w:rsidP="00105391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lastRenderedPageBreak/>
        <w:t xml:space="preserve">Приложение № </w:t>
      </w:r>
      <w:r w:rsidR="00282936">
        <w:rPr>
          <w:sz w:val="24"/>
          <w:szCs w:val="24"/>
        </w:rPr>
        <w:t>3</w:t>
      </w:r>
    </w:p>
    <w:p w:rsidR="00105391" w:rsidRPr="00105391" w:rsidRDefault="00105391" w:rsidP="00105391">
      <w:pPr>
        <w:pStyle w:val="10"/>
        <w:ind w:left="5103"/>
        <w:jc w:val="right"/>
        <w:rPr>
          <w:sz w:val="24"/>
          <w:szCs w:val="24"/>
        </w:rPr>
      </w:pPr>
      <w:r w:rsidRPr="00105391">
        <w:rPr>
          <w:sz w:val="24"/>
          <w:szCs w:val="24"/>
        </w:rPr>
        <w:t>к постановлению Исполнительного комитета «</w:t>
      </w:r>
      <w:r w:rsidRPr="00105391">
        <w:rPr>
          <w:bCs/>
          <w:sz w:val="24"/>
          <w:szCs w:val="24"/>
        </w:rPr>
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Pr="00105391">
        <w:rPr>
          <w:sz w:val="24"/>
          <w:szCs w:val="24"/>
        </w:rPr>
        <w:t>Новобурундуковского</w:t>
      </w:r>
      <w:r w:rsidRPr="00105391">
        <w:rPr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105391">
        <w:rPr>
          <w:sz w:val="24"/>
          <w:szCs w:val="24"/>
        </w:rPr>
        <w:t>»</w:t>
      </w:r>
    </w:p>
    <w:p w:rsidR="00105391" w:rsidRPr="00452A52" w:rsidRDefault="00694EB6" w:rsidP="00694EB6">
      <w:pPr>
        <w:pStyle w:val="10"/>
        <w:jc w:val="right"/>
        <w:rPr>
          <w:szCs w:val="28"/>
        </w:rPr>
      </w:pPr>
      <w:r w:rsidRPr="00105391">
        <w:rPr>
          <w:sz w:val="24"/>
          <w:szCs w:val="24"/>
        </w:rPr>
        <w:t xml:space="preserve">№ </w:t>
      </w:r>
      <w:r>
        <w:rPr>
          <w:sz w:val="24"/>
          <w:szCs w:val="24"/>
        </w:rPr>
        <w:t>19</w:t>
      </w:r>
      <w:r w:rsidRPr="00105391">
        <w:rPr>
          <w:sz w:val="24"/>
          <w:szCs w:val="24"/>
        </w:rPr>
        <w:t xml:space="preserve">   от </w:t>
      </w:r>
      <w:r>
        <w:rPr>
          <w:sz w:val="24"/>
          <w:szCs w:val="24"/>
        </w:rPr>
        <w:t xml:space="preserve">16 ноября </w:t>
      </w:r>
      <w:r w:rsidRPr="00105391">
        <w:rPr>
          <w:sz w:val="24"/>
          <w:szCs w:val="24"/>
        </w:rPr>
        <w:t>202</w:t>
      </w:r>
      <w:r>
        <w:rPr>
          <w:sz w:val="24"/>
          <w:szCs w:val="24"/>
        </w:rPr>
        <w:t xml:space="preserve">1 </w:t>
      </w:r>
      <w:r w:rsidRPr="00105391">
        <w:rPr>
          <w:sz w:val="24"/>
          <w:szCs w:val="24"/>
        </w:rPr>
        <w:t>года</w:t>
      </w:r>
    </w:p>
    <w:p w:rsidR="00105391" w:rsidRPr="00615E86" w:rsidRDefault="00105391" w:rsidP="00105391">
      <w:pPr>
        <w:spacing w:after="0"/>
        <w:ind w:right="-82"/>
        <w:jc w:val="center"/>
        <w:rPr>
          <w:szCs w:val="28"/>
        </w:rPr>
      </w:pPr>
    </w:p>
    <w:p w:rsidR="00105391" w:rsidRPr="00615E86" w:rsidRDefault="00105391" w:rsidP="00105391">
      <w:pPr>
        <w:spacing w:after="0"/>
        <w:ind w:right="-82"/>
        <w:jc w:val="center"/>
        <w:rPr>
          <w:b/>
          <w:szCs w:val="28"/>
        </w:rPr>
      </w:pPr>
      <w:r w:rsidRPr="00615E86">
        <w:rPr>
          <w:b/>
          <w:szCs w:val="28"/>
        </w:rPr>
        <w:t>Перечень главных администраторов источников финансирования</w:t>
      </w:r>
    </w:p>
    <w:p w:rsidR="00105391" w:rsidRDefault="00105391" w:rsidP="00105391">
      <w:pPr>
        <w:spacing w:after="0"/>
        <w:ind w:right="-82"/>
        <w:jc w:val="center"/>
        <w:rPr>
          <w:b/>
          <w:szCs w:val="28"/>
        </w:rPr>
      </w:pPr>
      <w:r w:rsidRPr="00615E86">
        <w:rPr>
          <w:b/>
          <w:szCs w:val="28"/>
        </w:rPr>
        <w:t xml:space="preserve">дефицита бюджета   </w:t>
      </w:r>
      <w:r w:rsidRPr="00105391">
        <w:rPr>
          <w:rStyle w:val="a5"/>
          <w:color w:val="auto"/>
          <w:sz w:val="28"/>
          <w:szCs w:val="28"/>
        </w:rPr>
        <w:t>Новобурундуковского</w:t>
      </w:r>
      <w:r w:rsidRPr="00615E86">
        <w:rPr>
          <w:b/>
          <w:szCs w:val="28"/>
        </w:rPr>
        <w:t xml:space="preserve"> сельского поселения района Республики Татарстан</w:t>
      </w:r>
    </w:p>
    <w:p w:rsidR="00105391" w:rsidRDefault="00105391" w:rsidP="00105391">
      <w:pPr>
        <w:spacing w:after="0"/>
        <w:ind w:right="-82"/>
        <w:jc w:val="center"/>
        <w:rPr>
          <w:b/>
          <w:szCs w:val="28"/>
        </w:rPr>
      </w:pPr>
    </w:p>
    <w:p w:rsidR="00105391" w:rsidRPr="00615E86" w:rsidRDefault="00105391" w:rsidP="00105391">
      <w:pPr>
        <w:spacing w:after="0"/>
        <w:ind w:right="-82"/>
        <w:jc w:val="center"/>
        <w:rPr>
          <w:b/>
          <w:szCs w:val="28"/>
        </w:rPr>
      </w:pPr>
    </w:p>
    <w:p w:rsidR="00105391" w:rsidRPr="00615E86" w:rsidRDefault="00105391" w:rsidP="00105391">
      <w:pPr>
        <w:spacing w:after="0"/>
        <w:ind w:right="-82"/>
        <w:jc w:val="center"/>
        <w:rPr>
          <w:b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6521"/>
      </w:tblGrid>
      <w:tr w:rsidR="00105391" w:rsidRPr="00615E86" w:rsidTr="001A6F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615E86" w:rsidRDefault="00105391" w:rsidP="001A6FC3">
            <w:pPr>
              <w:spacing w:after="0"/>
              <w:ind w:right="-82"/>
              <w:jc w:val="center"/>
              <w:rPr>
                <w:szCs w:val="28"/>
              </w:rPr>
            </w:pPr>
            <w:r w:rsidRPr="00615E86">
              <w:rPr>
                <w:szCs w:val="28"/>
              </w:rPr>
              <w:t xml:space="preserve"> </w:t>
            </w:r>
            <w:r>
              <w:rPr>
                <w:szCs w:val="28"/>
              </w:rPr>
              <w:t>Код 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615E86" w:rsidRDefault="00105391" w:rsidP="001A6FC3">
            <w:pPr>
              <w:ind w:right="-82"/>
              <w:jc w:val="center"/>
              <w:rPr>
                <w:szCs w:val="28"/>
              </w:rPr>
            </w:pPr>
            <w:r w:rsidRPr="00615E86">
              <w:rPr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91" w:rsidRPr="00615E86" w:rsidRDefault="00105391" w:rsidP="001A6FC3">
            <w:pPr>
              <w:ind w:right="-82"/>
              <w:jc w:val="center"/>
              <w:rPr>
                <w:szCs w:val="28"/>
              </w:rPr>
            </w:pPr>
            <w:r w:rsidRPr="00615E86">
              <w:rPr>
                <w:szCs w:val="28"/>
              </w:rPr>
              <w:t>Наименование показателя</w:t>
            </w:r>
          </w:p>
        </w:tc>
      </w:tr>
      <w:tr w:rsidR="00105391" w:rsidRPr="00615E86" w:rsidTr="001A6FC3">
        <w:trPr>
          <w:trHeight w:val="41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jc w:val="center"/>
              <w:rPr>
                <w:szCs w:val="28"/>
              </w:rPr>
            </w:pPr>
            <w:r w:rsidRPr="00615E86">
              <w:rPr>
                <w:szCs w:val="28"/>
              </w:rPr>
              <w:t>Финансово-бюджетная палата муниципального  района Республики Татарстан</w:t>
            </w:r>
          </w:p>
        </w:tc>
      </w:tr>
      <w:tr w:rsidR="00105391" w:rsidRPr="00615E86" w:rsidTr="001A6FC3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rPr>
                <w:szCs w:val="28"/>
              </w:rPr>
            </w:pPr>
            <w:r w:rsidRPr="00615E86">
              <w:rPr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rPr>
                <w:szCs w:val="28"/>
              </w:rPr>
            </w:pPr>
            <w:r w:rsidRPr="00615E86">
              <w:rPr>
                <w:szCs w:val="28"/>
              </w:rPr>
              <w:t>Увеличение остатков денежных  средств финансового резерва бюджета  сельских поселения</w:t>
            </w:r>
          </w:p>
        </w:tc>
      </w:tr>
      <w:tr w:rsidR="00105391" w:rsidRPr="00615E86" w:rsidTr="001A6FC3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rPr>
                <w:szCs w:val="28"/>
              </w:rPr>
            </w:pPr>
            <w:r w:rsidRPr="00615E86">
              <w:rPr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91" w:rsidRPr="00615E86" w:rsidRDefault="00105391" w:rsidP="001A6FC3">
            <w:pPr>
              <w:ind w:right="-82"/>
              <w:rPr>
                <w:szCs w:val="28"/>
              </w:rPr>
            </w:pPr>
            <w:r w:rsidRPr="00615E86">
              <w:rPr>
                <w:szCs w:val="28"/>
              </w:rPr>
              <w:t>Уменьшение остатков денежных  средств финансового  резерва  бюджета  сельских поселения</w:t>
            </w:r>
          </w:p>
        </w:tc>
      </w:tr>
    </w:tbl>
    <w:p w:rsidR="00105391" w:rsidRPr="00EA7CAB" w:rsidRDefault="00105391" w:rsidP="00105391">
      <w:pPr>
        <w:pStyle w:val="a7"/>
        <w:ind w:right="141"/>
        <w:jc w:val="right"/>
        <w:rPr>
          <w:i/>
          <w:color w:val="FF0000"/>
          <w:sz w:val="24"/>
        </w:rPr>
      </w:pPr>
    </w:p>
    <w:p w:rsidR="00105391" w:rsidRDefault="00105391" w:rsidP="009604EB">
      <w:pPr>
        <w:spacing w:after="0" w:line="240" w:lineRule="auto"/>
        <w:ind w:right="4678"/>
        <w:jc w:val="both"/>
      </w:pPr>
    </w:p>
    <w:p w:rsidR="009604EB" w:rsidRDefault="009604EB" w:rsidP="009604EB">
      <w:pPr>
        <w:spacing w:after="0" w:line="240" w:lineRule="auto"/>
        <w:ind w:right="4678"/>
        <w:jc w:val="both"/>
      </w:pPr>
    </w:p>
    <w:p w:rsidR="009604EB" w:rsidRDefault="009604EB" w:rsidP="009604EB">
      <w:pPr>
        <w:spacing w:after="0" w:line="240" w:lineRule="auto"/>
        <w:ind w:right="4678"/>
        <w:jc w:val="both"/>
      </w:pPr>
    </w:p>
    <w:p w:rsidR="009604EB" w:rsidRPr="009604EB" w:rsidRDefault="009604EB" w:rsidP="009604EB">
      <w:pPr>
        <w:spacing w:after="0" w:line="240" w:lineRule="auto"/>
        <w:ind w:right="4678"/>
        <w:jc w:val="both"/>
      </w:pPr>
    </w:p>
    <w:sectPr w:rsidR="009604EB" w:rsidRPr="009604EB" w:rsidSect="00A65990">
      <w:pgSz w:w="11906" w:h="16838"/>
      <w:pgMar w:top="1135" w:right="99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105391"/>
    <w:rsid w:val="001073D3"/>
    <w:rsid w:val="00282936"/>
    <w:rsid w:val="002C771C"/>
    <w:rsid w:val="00495EC4"/>
    <w:rsid w:val="005160E8"/>
    <w:rsid w:val="00537872"/>
    <w:rsid w:val="00694EB6"/>
    <w:rsid w:val="007B1A33"/>
    <w:rsid w:val="007E12E9"/>
    <w:rsid w:val="0084041A"/>
    <w:rsid w:val="00861F91"/>
    <w:rsid w:val="009604EB"/>
    <w:rsid w:val="00A20F46"/>
    <w:rsid w:val="00A65990"/>
    <w:rsid w:val="00AB64D1"/>
    <w:rsid w:val="00AC3813"/>
    <w:rsid w:val="00B330D4"/>
    <w:rsid w:val="00CA31AD"/>
    <w:rsid w:val="00D45677"/>
    <w:rsid w:val="00E5710F"/>
    <w:rsid w:val="00F05F87"/>
    <w:rsid w:val="00F51E10"/>
    <w:rsid w:val="00F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FC17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053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05391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a5">
    <w:name w:val="Цветовое выделение"/>
    <w:rsid w:val="00105391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105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aliases w:val="Знак Знак Знак, Знак Знак"/>
    <w:link w:val="a7"/>
    <w:locked/>
    <w:rsid w:val="00105391"/>
    <w:rPr>
      <w:szCs w:val="24"/>
    </w:rPr>
  </w:style>
  <w:style w:type="paragraph" w:styleId="a7">
    <w:name w:val="Body Text"/>
    <w:aliases w:val="Знак Знак, Знак"/>
    <w:basedOn w:val="a"/>
    <w:link w:val="a6"/>
    <w:unhideWhenUsed/>
    <w:rsid w:val="00105391"/>
    <w:pPr>
      <w:spacing w:after="0" w:line="240" w:lineRule="auto"/>
      <w:jc w:val="center"/>
    </w:pPr>
    <w:rPr>
      <w:szCs w:val="24"/>
    </w:rPr>
  </w:style>
  <w:style w:type="character" w:customStyle="1" w:styleId="1">
    <w:name w:val="Основной текст Знак1"/>
    <w:basedOn w:val="a0"/>
    <w:uiPriority w:val="99"/>
    <w:semiHidden/>
    <w:rsid w:val="00105391"/>
  </w:style>
  <w:style w:type="paragraph" w:customStyle="1" w:styleId="10">
    <w:name w:val="Ñòèëü1"/>
    <w:basedOn w:val="a"/>
    <w:link w:val="11"/>
    <w:uiPriority w:val="99"/>
    <w:rsid w:val="00105391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paragraph" w:styleId="a8">
    <w:name w:val="No Spacing"/>
    <w:uiPriority w:val="1"/>
    <w:qFormat/>
    <w:rsid w:val="002C771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1">
    <w:name w:val="Ñòèëü1 Знак"/>
    <w:link w:val="10"/>
    <w:uiPriority w:val="99"/>
    <w:locked/>
    <w:rsid w:val="0028293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13</cp:revision>
  <cp:lastPrinted>2021-11-17T11:50:00Z</cp:lastPrinted>
  <dcterms:created xsi:type="dcterms:W3CDTF">2021-11-11T05:49:00Z</dcterms:created>
  <dcterms:modified xsi:type="dcterms:W3CDTF">2021-12-24T06:47:00Z</dcterms:modified>
</cp:coreProperties>
</file>