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6C" w:rsidRPr="00BE47F1" w:rsidRDefault="000C6E6C" w:rsidP="000C6E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7F1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</w:p>
    <w:p w:rsidR="000C6E6C" w:rsidRPr="00BE47F1" w:rsidRDefault="000C6E6C" w:rsidP="000C6E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E47F1">
        <w:rPr>
          <w:rFonts w:ascii="Times New Roman" w:hAnsi="Times New Roman" w:cs="Times New Roman"/>
          <w:bCs/>
          <w:sz w:val="28"/>
          <w:szCs w:val="28"/>
        </w:rPr>
        <w:t>Новобурундуковского</w:t>
      </w:r>
      <w:proofErr w:type="spellEnd"/>
      <w:r w:rsidRPr="00BE47F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C6E6C" w:rsidRPr="00BE47F1" w:rsidRDefault="000C6E6C" w:rsidP="000C6E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E47F1">
        <w:rPr>
          <w:rFonts w:ascii="Times New Roman" w:hAnsi="Times New Roman" w:cs="Times New Roman"/>
          <w:bCs/>
          <w:sz w:val="28"/>
          <w:szCs w:val="28"/>
        </w:rPr>
        <w:t>Дрожановского</w:t>
      </w:r>
      <w:proofErr w:type="spellEnd"/>
      <w:r w:rsidRPr="00BE47F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0C6E6C" w:rsidRPr="00BE47F1" w:rsidRDefault="000C6E6C" w:rsidP="000C6E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7F1"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</w:t>
      </w:r>
    </w:p>
    <w:p w:rsidR="001E2D8F" w:rsidRPr="00BE47F1" w:rsidRDefault="001E2D8F" w:rsidP="00745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28FB" w:rsidRPr="00BE47F1" w:rsidRDefault="00D428FB" w:rsidP="007455C0">
      <w:pPr>
        <w:tabs>
          <w:tab w:val="left" w:pos="435"/>
          <w:tab w:val="center" w:pos="48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7F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BE47F1"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7455C0" w:rsidRPr="00BE47F1" w:rsidRDefault="007455C0" w:rsidP="007455C0">
      <w:pPr>
        <w:tabs>
          <w:tab w:val="left" w:pos="435"/>
          <w:tab w:val="center" w:pos="481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5C0" w:rsidRDefault="00D428FB" w:rsidP="007455C0">
      <w:pPr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 xml:space="preserve">   </w:t>
      </w:r>
      <w:r w:rsidR="001E2D8F" w:rsidRPr="00BE47F1">
        <w:rPr>
          <w:rFonts w:ascii="Times New Roman" w:hAnsi="Times New Roman" w:cs="Times New Roman"/>
          <w:sz w:val="28"/>
          <w:szCs w:val="28"/>
        </w:rPr>
        <w:t>20</w:t>
      </w:r>
      <w:r w:rsidRPr="00BE47F1">
        <w:rPr>
          <w:rFonts w:ascii="Times New Roman" w:hAnsi="Times New Roman" w:cs="Times New Roman"/>
          <w:sz w:val="28"/>
          <w:szCs w:val="28"/>
        </w:rPr>
        <w:t xml:space="preserve"> ноября  2014 года</w:t>
      </w:r>
      <w:r w:rsidRPr="00BE47F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BE47F1">
        <w:rPr>
          <w:rFonts w:ascii="Times New Roman" w:hAnsi="Times New Roman" w:cs="Times New Roman"/>
          <w:sz w:val="28"/>
          <w:szCs w:val="28"/>
        </w:rPr>
        <w:tab/>
      </w:r>
      <w:r w:rsidRPr="00BE47F1">
        <w:rPr>
          <w:rFonts w:ascii="Times New Roman" w:hAnsi="Times New Roman" w:cs="Times New Roman"/>
          <w:sz w:val="28"/>
          <w:szCs w:val="28"/>
        </w:rPr>
        <w:tab/>
      </w:r>
      <w:r w:rsidRPr="00BE47F1">
        <w:rPr>
          <w:rFonts w:ascii="Times New Roman" w:hAnsi="Times New Roman" w:cs="Times New Roman"/>
          <w:sz w:val="28"/>
          <w:szCs w:val="28"/>
        </w:rPr>
        <w:tab/>
      </w:r>
      <w:r w:rsidRPr="00BE47F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E2D8F" w:rsidRPr="00BE47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47F1">
        <w:rPr>
          <w:rFonts w:ascii="Times New Roman" w:hAnsi="Times New Roman" w:cs="Times New Roman"/>
          <w:sz w:val="28"/>
          <w:szCs w:val="28"/>
        </w:rPr>
        <w:t xml:space="preserve"> </w:t>
      </w:r>
      <w:r w:rsidR="007455C0" w:rsidRPr="00BE47F1">
        <w:rPr>
          <w:rFonts w:ascii="Times New Roman" w:hAnsi="Times New Roman" w:cs="Times New Roman"/>
          <w:sz w:val="28"/>
          <w:szCs w:val="28"/>
        </w:rPr>
        <w:t>№</w:t>
      </w:r>
      <w:r w:rsidR="001E2D8F" w:rsidRPr="00BE47F1">
        <w:rPr>
          <w:rFonts w:ascii="Times New Roman" w:hAnsi="Times New Roman" w:cs="Times New Roman"/>
          <w:sz w:val="28"/>
          <w:szCs w:val="28"/>
        </w:rPr>
        <w:t>55/3</w:t>
      </w:r>
    </w:p>
    <w:p w:rsidR="00BE47F1" w:rsidRPr="00BE47F1" w:rsidRDefault="00BE47F1" w:rsidP="00745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FB" w:rsidRDefault="007455C0" w:rsidP="00BE47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7F1">
        <w:rPr>
          <w:rFonts w:ascii="Times New Roman" w:hAnsi="Times New Roman" w:cs="Times New Roman"/>
          <w:b/>
          <w:bCs/>
          <w:sz w:val="28"/>
          <w:szCs w:val="28"/>
        </w:rPr>
        <w:t>О земельном налоге</w:t>
      </w:r>
    </w:p>
    <w:p w:rsidR="00BE47F1" w:rsidRPr="00BE47F1" w:rsidRDefault="00BE47F1" w:rsidP="007455C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5C0" w:rsidRPr="00BE47F1" w:rsidRDefault="007455C0" w:rsidP="007455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28FB" w:rsidRPr="00BE47F1" w:rsidRDefault="007455C0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Уставом </w:t>
      </w:r>
      <w:proofErr w:type="spellStart"/>
      <w:r w:rsidR="001E2D8F" w:rsidRPr="00BE47F1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BE47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428FB" w:rsidRPr="00BE47F1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1E2D8F" w:rsidRPr="00BE47F1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D428FB" w:rsidRPr="00BE47F1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8FB" w:rsidRPr="00BE47F1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hyperlink r:id="rId5" w:history="1">
        <w:r w:rsidRPr="00BE47F1">
          <w:rPr>
            <w:rFonts w:ascii="Times New Roman" w:hAnsi="Times New Roman" w:cs="Times New Roman"/>
            <w:sz w:val="28"/>
            <w:szCs w:val="28"/>
          </w:rPr>
          <w:t>главы 31</w:t>
        </w:r>
      </w:hyperlink>
      <w:r w:rsidRPr="00BE47F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настоящим решением устанавливается и вводится в действие земельный налог (далее - налог), обязательный к уплате на территории </w:t>
      </w:r>
      <w:proofErr w:type="spellStart"/>
      <w:r w:rsidR="001E2D8F" w:rsidRPr="00BE47F1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BE47F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455C0" w:rsidRPr="00BE47F1">
        <w:rPr>
          <w:rFonts w:ascii="Times New Roman" w:hAnsi="Times New Roman" w:cs="Times New Roman"/>
          <w:sz w:val="28"/>
          <w:szCs w:val="28"/>
        </w:rPr>
        <w:t>го</w:t>
      </w:r>
      <w:r w:rsidRPr="00BE47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455C0" w:rsidRPr="00BE47F1">
        <w:rPr>
          <w:rFonts w:ascii="Times New Roman" w:hAnsi="Times New Roman" w:cs="Times New Roman"/>
          <w:sz w:val="28"/>
          <w:szCs w:val="28"/>
        </w:rPr>
        <w:t>я</w:t>
      </w:r>
      <w:r w:rsidRPr="00BE47F1">
        <w:rPr>
          <w:rFonts w:ascii="Times New Roman" w:hAnsi="Times New Roman" w:cs="Times New Roman"/>
          <w:sz w:val="28"/>
          <w:szCs w:val="28"/>
        </w:rPr>
        <w:t xml:space="preserve"> </w:t>
      </w:r>
      <w:r w:rsidR="007455C0" w:rsidRPr="00BE47F1">
        <w:rPr>
          <w:rFonts w:ascii="Times New Roman" w:hAnsi="Times New Roman" w:cs="Times New Roman"/>
          <w:sz w:val="28"/>
          <w:szCs w:val="28"/>
        </w:rPr>
        <w:t>Дрожжановского</w:t>
      </w:r>
      <w:r w:rsidRPr="00BE47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8FB" w:rsidRPr="00BE47F1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Статья 2. Налоговые ставки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 xml:space="preserve">1) </w:t>
      </w:r>
      <w:r w:rsidR="00CD1693" w:rsidRPr="00BE47F1">
        <w:rPr>
          <w:rFonts w:ascii="Times New Roman" w:hAnsi="Times New Roman" w:cs="Times New Roman"/>
          <w:sz w:val="28"/>
          <w:szCs w:val="28"/>
        </w:rPr>
        <w:t>0,1</w:t>
      </w:r>
      <w:r w:rsidR="00736D90" w:rsidRPr="00BE47F1">
        <w:rPr>
          <w:rFonts w:ascii="Times New Roman" w:hAnsi="Times New Roman" w:cs="Times New Roman"/>
          <w:sz w:val="28"/>
          <w:szCs w:val="28"/>
        </w:rPr>
        <w:t xml:space="preserve"> </w:t>
      </w:r>
      <w:r w:rsidR="007455C0" w:rsidRPr="00BE47F1">
        <w:rPr>
          <w:rFonts w:ascii="Times New Roman" w:hAnsi="Times New Roman" w:cs="Times New Roman"/>
          <w:sz w:val="28"/>
          <w:szCs w:val="28"/>
        </w:rPr>
        <w:t>%</w:t>
      </w:r>
      <w:r w:rsidRPr="00BE47F1">
        <w:rPr>
          <w:rFonts w:ascii="Times New Roman" w:hAnsi="Times New Roman" w:cs="Times New Roman"/>
          <w:sz w:val="28"/>
          <w:szCs w:val="28"/>
        </w:rPr>
        <w:t xml:space="preserve"> от кадастровой стоимости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 xml:space="preserve">2) </w:t>
      </w:r>
      <w:r w:rsidR="001B1FD0" w:rsidRPr="00BE47F1">
        <w:rPr>
          <w:rFonts w:ascii="Times New Roman" w:hAnsi="Times New Roman" w:cs="Times New Roman"/>
          <w:sz w:val="28"/>
          <w:szCs w:val="28"/>
        </w:rPr>
        <w:t>0,1</w:t>
      </w:r>
      <w:r w:rsidR="00736D90" w:rsidRPr="00BE47F1">
        <w:rPr>
          <w:rFonts w:ascii="Times New Roman" w:hAnsi="Times New Roman" w:cs="Times New Roman"/>
          <w:sz w:val="28"/>
          <w:szCs w:val="28"/>
        </w:rPr>
        <w:t xml:space="preserve"> </w:t>
      </w:r>
      <w:r w:rsidR="007455C0" w:rsidRPr="00BE47F1">
        <w:rPr>
          <w:rFonts w:ascii="Times New Roman" w:hAnsi="Times New Roman" w:cs="Times New Roman"/>
          <w:sz w:val="28"/>
          <w:szCs w:val="28"/>
        </w:rPr>
        <w:t>%</w:t>
      </w:r>
      <w:r w:rsidRPr="00BE47F1">
        <w:rPr>
          <w:rFonts w:ascii="Times New Roman" w:hAnsi="Times New Roman" w:cs="Times New Roman"/>
          <w:sz w:val="28"/>
          <w:szCs w:val="28"/>
        </w:rPr>
        <w:t xml:space="preserve"> от кадастровой стоимости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3) 1,5% от кадастровой стоимости в отношении находящихся вне черты населенных пунктов земельных участков,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принадлежащие организациям и учреждениям;</w:t>
      </w:r>
    </w:p>
    <w:p w:rsidR="00D428FB" w:rsidRPr="00BE47F1" w:rsidRDefault="00CD1693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lastRenderedPageBreak/>
        <w:t>4) 1,</w:t>
      </w:r>
      <w:r w:rsidR="000F4165" w:rsidRPr="00BE47F1">
        <w:rPr>
          <w:rFonts w:ascii="Times New Roman" w:hAnsi="Times New Roman" w:cs="Times New Roman"/>
          <w:sz w:val="28"/>
          <w:szCs w:val="28"/>
        </w:rPr>
        <w:t>5</w:t>
      </w:r>
      <w:r w:rsidRPr="00BE47F1">
        <w:rPr>
          <w:rFonts w:ascii="Times New Roman" w:hAnsi="Times New Roman" w:cs="Times New Roman"/>
          <w:sz w:val="28"/>
          <w:szCs w:val="28"/>
        </w:rPr>
        <w:t xml:space="preserve"> </w:t>
      </w:r>
      <w:r w:rsidR="00D428FB" w:rsidRPr="00BE47F1">
        <w:rPr>
          <w:rFonts w:ascii="Times New Roman" w:hAnsi="Times New Roman" w:cs="Times New Roman"/>
          <w:sz w:val="28"/>
          <w:szCs w:val="28"/>
        </w:rPr>
        <w:t>% от кадастровой стоимости в отношении прочих земельных участков;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 xml:space="preserve">5) 0,3 </w:t>
      </w:r>
      <w:r w:rsidR="00CD1693" w:rsidRPr="00BE47F1">
        <w:rPr>
          <w:rFonts w:ascii="Times New Roman" w:hAnsi="Times New Roman" w:cs="Times New Roman"/>
          <w:sz w:val="28"/>
          <w:szCs w:val="28"/>
        </w:rPr>
        <w:t>%</w:t>
      </w:r>
      <w:r w:rsidRPr="00BE47F1">
        <w:rPr>
          <w:rFonts w:ascii="Times New Roman" w:hAnsi="Times New Roman" w:cs="Times New Roman"/>
          <w:sz w:val="28"/>
          <w:szCs w:val="28"/>
        </w:rPr>
        <w:t xml:space="preserve"> от кадастровой стоимости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D428FB" w:rsidRPr="00303EEE" w:rsidRDefault="009B3128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3EEE">
        <w:rPr>
          <w:rFonts w:ascii="Times New Roman" w:hAnsi="Times New Roman" w:cs="Times New Roman"/>
          <w:sz w:val="28"/>
          <w:szCs w:val="28"/>
        </w:rPr>
        <w:t>6) установить налоговую ставку в размере 1,</w:t>
      </w:r>
      <w:r w:rsidR="003027AF" w:rsidRPr="00303EEE">
        <w:rPr>
          <w:rFonts w:ascii="Times New Roman" w:hAnsi="Times New Roman" w:cs="Times New Roman"/>
          <w:sz w:val="28"/>
          <w:szCs w:val="28"/>
        </w:rPr>
        <w:t>5</w:t>
      </w:r>
      <w:r w:rsidRPr="00303EEE">
        <w:rPr>
          <w:rFonts w:ascii="Times New Roman" w:hAnsi="Times New Roman" w:cs="Times New Roman"/>
          <w:sz w:val="28"/>
          <w:szCs w:val="28"/>
        </w:rPr>
        <w:t xml:space="preserve"> кадастровой стоимости в отношении земельных участков с кадастровыми номерами: 16:17:190101:214, 16:17:190101:1476, расположенных на территории поселка железнодорожная станция Бурундуки.</w:t>
      </w:r>
    </w:p>
    <w:p w:rsidR="00D428FB" w:rsidRPr="00BE47F1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Статья 3. Отчетный период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Установить, что отчетными периодами для налогоплательщиков - организаций</w:t>
      </w:r>
      <w:r w:rsidRPr="00BE47F1">
        <w:rPr>
          <w:rFonts w:ascii="Times New Roman" w:hAnsi="Times New Roman" w:cs="Times New Roman"/>
          <w:b/>
          <w:sz w:val="28"/>
          <w:szCs w:val="28"/>
        </w:rPr>
        <w:t>,</w:t>
      </w:r>
      <w:r w:rsidRPr="00BE47F1">
        <w:rPr>
          <w:rFonts w:ascii="Times New Roman" w:hAnsi="Times New Roman" w:cs="Times New Roman"/>
          <w:sz w:val="28"/>
          <w:szCs w:val="28"/>
        </w:rPr>
        <w:t xml:space="preserve"> признаются первый квартал, второй квартал и третий квартал календарного года.</w:t>
      </w:r>
    </w:p>
    <w:p w:rsidR="00D428FB" w:rsidRPr="00BE47F1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Статья 4. Налоговые льготы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 xml:space="preserve">1. Освободить от уплаты земельного налога организации, учреждения в отношении земельных участков, находящихся на территории сельского поселения, занятых гражданскими захоронениями, за исключением случаев, предусмотренных </w:t>
      </w:r>
      <w:hyperlink r:id="rId6" w:history="1">
        <w:r w:rsidRPr="00BE47F1">
          <w:rPr>
            <w:rFonts w:ascii="Times New Roman" w:hAnsi="Times New Roman" w:cs="Times New Roman"/>
            <w:sz w:val="28"/>
            <w:szCs w:val="28"/>
          </w:rPr>
          <w:t>статьей 389</w:t>
        </w:r>
      </w:hyperlink>
      <w:r w:rsidRPr="00BE47F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428FB" w:rsidRPr="00BE47F1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Статья 5. Порядок и сроки уплаты налога и авансовых платежей по налогу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1. Для налогоплательщиков - организаций,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 по истечении первого, второго и третьего кварталов соответственно 5 мая, 5 августа, 5 ноября.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Срок уплаты налога, подлежащего уплате по итогам налогового периода, устанавливается 15 февраля года, следующего за истекшим налоговым периодом.</w:t>
      </w:r>
    </w:p>
    <w:p w:rsidR="00D428FB" w:rsidRPr="00BE47F1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47F1">
        <w:rPr>
          <w:rFonts w:ascii="Times New Roman" w:hAnsi="Times New Roman" w:cs="Times New Roman"/>
          <w:sz w:val="28"/>
          <w:szCs w:val="28"/>
        </w:rPr>
        <w:t>Статья 6. Порядок и сроки представления налогоплательщиками документов, подтверждающих право на уменьшение налогооблагаемой базы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7F1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уменьшение налоговой базы в соответствии с </w:t>
      </w:r>
      <w:hyperlink r:id="rId7" w:history="1">
        <w:r w:rsidRPr="00BE47F1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BE47F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представляются налогоплательщиками в налоговый орган по месту нахождения земельного участка, признаваемого объектом налогообложения, в срок до 1 февраля года, следующего за истекшим налоговым периодом.</w:t>
      </w:r>
      <w:proofErr w:type="gramEnd"/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8FB" w:rsidRPr="00BE47F1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Статья 7. Порядок доведения до сведения налогоплательщиков кадастровой стоимости земельных участков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подлежит доведению до сведения налогоплательщиков в порядке, определяемом уполномоченным Правительством Российской Федерации федеральным органом исполнительной власти, не позднее 1 марта текущего календарного года.</w:t>
      </w:r>
    </w:p>
    <w:p w:rsidR="00D428FB" w:rsidRPr="00BE47F1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28FB" w:rsidRPr="00BE47F1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lastRenderedPageBreak/>
        <w:t>Статья 8. Вступление в силу настоящего решения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1. Настоящее решение вступает в силу с 1 января 2015 года и не ранее чем по истечении одного месяца со дня его официального обнародования.</w:t>
      </w: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 xml:space="preserve">2. Обнародовать данное решение в срок до 1 декабря 2014 года на специально оборудованных информационных стендах поселения и разместить на официальном сайте </w:t>
      </w:r>
      <w:r w:rsidR="007455C0" w:rsidRPr="00BE47F1">
        <w:rPr>
          <w:rFonts w:ascii="Times New Roman" w:hAnsi="Times New Roman" w:cs="Times New Roman"/>
          <w:sz w:val="28"/>
          <w:szCs w:val="28"/>
        </w:rPr>
        <w:t>Дрожжановского</w:t>
      </w:r>
      <w:r w:rsidRPr="00BE47F1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7455C0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 xml:space="preserve">3. С вступлением в силу настоящего решения признать утратившим силу </w:t>
      </w:r>
      <w:hyperlink r:id="rId8" w:history="1">
        <w:r w:rsidRPr="00BE47F1">
          <w:rPr>
            <w:rFonts w:ascii="Times New Roman" w:hAnsi="Times New Roman" w:cs="Times New Roman"/>
            <w:sz w:val="28"/>
            <w:szCs w:val="28"/>
          </w:rPr>
          <w:t>решени</w:t>
        </w:r>
        <w:r w:rsidR="007455C0" w:rsidRPr="00BE47F1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BE47F1">
        <w:rPr>
          <w:rFonts w:ascii="Times New Roman" w:hAnsi="Times New Roman" w:cs="Times New Roman"/>
          <w:sz w:val="28"/>
          <w:szCs w:val="28"/>
        </w:rPr>
        <w:t xml:space="preserve"> </w:t>
      </w:r>
      <w:r w:rsidR="007455C0" w:rsidRPr="00BE47F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36D90" w:rsidRPr="00BE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90" w:rsidRPr="00BE47F1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736D90" w:rsidRPr="00BE47F1">
        <w:rPr>
          <w:rFonts w:ascii="Times New Roman" w:hAnsi="Times New Roman" w:cs="Times New Roman"/>
          <w:sz w:val="28"/>
          <w:szCs w:val="28"/>
        </w:rPr>
        <w:t xml:space="preserve"> </w:t>
      </w:r>
      <w:r w:rsidRPr="00BE47F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455C0" w:rsidRPr="00BE47F1">
        <w:rPr>
          <w:rFonts w:ascii="Times New Roman" w:hAnsi="Times New Roman" w:cs="Times New Roman"/>
          <w:sz w:val="28"/>
          <w:szCs w:val="28"/>
        </w:rPr>
        <w:t>поселения:</w:t>
      </w:r>
    </w:p>
    <w:p w:rsidR="007455C0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 xml:space="preserve">от </w:t>
      </w:r>
      <w:r w:rsidR="00736D90" w:rsidRPr="00BE47F1">
        <w:rPr>
          <w:rFonts w:ascii="Times New Roman" w:hAnsi="Times New Roman" w:cs="Times New Roman"/>
          <w:sz w:val="28"/>
          <w:szCs w:val="28"/>
        </w:rPr>
        <w:t>14.11.</w:t>
      </w:r>
      <w:r w:rsidRPr="00BE47F1">
        <w:rPr>
          <w:rFonts w:ascii="Times New Roman" w:hAnsi="Times New Roman" w:cs="Times New Roman"/>
          <w:sz w:val="28"/>
          <w:szCs w:val="28"/>
        </w:rPr>
        <w:t>20</w:t>
      </w:r>
      <w:r w:rsidR="007455C0" w:rsidRPr="00BE47F1">
        <w:rPr>
          <w:rFonts w:ascii="Times New Roman" w:hAnsi="Times New Roman" w:cs="Times New Roman"/>
          <w:sz w:val="28"/>
          <w:szCs w:val="28"/>
        </w:rPr>
        <w:t>05 г.</w:t>
      </w:r>
      <w:r w:rsidRPr="00BE47F1">
        <w:rPr>
          <w:rFonts w:ascii="Times New Roman" w:hAnsi="Times New Roman" w:cs="Times New Roman"/>
          <w:sz w:val="28"/>
          <w:szCs w:val="28"/>
        </w:rPr>
        <w:t xml:space="preserve"> №</w:t>
      </w:r>
      <w:r w:rsidR="00736D90" w:rsidRPr="00BE47F1">
        <w:rPr>
          <w:rFonts w:ascii="Times New Roman" w:hAnsi="Times New Roman" w:cs="Times New Roman"/>
          <w:sz w:val="28"/>
          <w:szCs w:val="28"/>
        </w:rPr>
        <w:t>3/1</w:t>
      </w:r>
      <w:r w:rsidR="000C6E6C" w:rsidRPr="00BE4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D90" w:rsidRPr="00BE47F1" w:rsidRDefault="007455C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 xml:space="preserve">от </w:t>
      </w:r>
      <w:r w:rsidR="00736D90" w:rsidRPr="00BE47F1">
        <w:rPr>
          <w:rFonts w:ascii="Times New Roman" w:hAnsi="Times New Roman" w:cs="Times New Roman"/>
          <w:sz w:val="28"/>
          <w:szCs w:val="28"/>
        </w:rPr>
        <w:t>14.11.2006г.</w:t>
      </w:r>
      <w:r w:rsidRPr="00BE47F1">
        <w:rPr>
          <w:rFonts w:ascii="Times New Roman" w:hAnsi="Times New Roman" w:cs="Times New Roman"/>
          <w:sz w:val="28"/>
          <w:szCs w:val="28"/>
        </w:rPr>
        <w:t xml:space="preserve"> № </w:t>
      </w:r>
      <w:r w:rsidR="00736D90" w:rsidRPr="00BE47F1">
        <w:rPr>
          <w:rFonts w:ascii="Times New Roman" w:hAnsi="Times New Roman" w:cs="Times New Roman"/>
          <w:sz w:val="28"/>
          <w:szCs w:val="28"/>
        </w:rPr>
        <w:t>19/2</w:t>
      </w:r>
    </w:p>
    <w:p w:rsidR="00736D90" w:rsidRPr="00BE47F1" w:rsidRDefault="00736D9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от 23.06.2008г.№41/2</w:t>
      </w:r>
    </w:p>
    <w:p w:rsidR="00634D11" w:rsidRPr="00BE47F1" w:rsidRDefault="00736D9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от 28.01.2009г. №</w:t>
      </w:r>
      <w:r w:rsidR="00634D11" w:rsidRPr="00BE47F1">
        <w:rPr>
          <w:rFonts w:ascii="Times New Roman" w:hAnsi="Times New Roman" w:cs="Times New Roman"/>
          <w:sz w:val="28"/>
          <w:szCs w:val="28"/>
        </w:rPr>
        <w:t>47/1</w:t>
      </w:r>
    </w:p>
    <w:p w:rsidR="00634D11" w:rsidRPr="00BE47F1" w:rsidRDefault="00634D11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от 03.09.2010г. №52/2</w:t>
      </w:r>
    </w:p>
    <w:p w:rsidR="00634D11" w:rsidRPr="00BE47F1" w:rsidRDefault="00634D11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от 27.10.2011г. №9/3</w:t>
      </w:r>
    </w:p>
    <w:p w:rsidR="001E2D8F" w:rsidRPr="00BE47F1" w:rsidRDefault="00634D11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от 14.10.2013г. №40/2</w:t>
      </w:r>
      <w:r w:rsidR="007455C0" w:rsidRPr="00BE4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D8F" w:rsidRPr="00BE47F1" w:rsidRDefault="001E2D8F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от 22.11.2013г. №41/4</w:t>
      </w:r>
    </w:p>
    <w:p w:rsidR="00D428FB" w:rsidRPr="00BE47F1" w:rsidRDefault="00CD1693" w:rsidP="001E2D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03.04.2014г. №</w:t>
      </w:r>
      <w:r w:rsidR="001E2D8F" w:rsidRPr="00BE47F1">
        <w:rPr>
          <w:rFonts w:ascii="Times New Roman" w:hAnsi="Times New Roman" w:cs="Times New Roman"/>
          <w:sz w:val="28"/>
          <w:szCs w:val="28"/>
        </w:rPr>
        <w:t>49/3</w:t>
      </w:r>
      <w:proofErr w:type="gramStart"/>
      <w:r w:rsidR="001E2D8F" w:rsidRPr="00BE47F1">
        <w:rPr>
          <w:rFonts w:ascii="Times New Roman" w:hAnsi="Times New Roman" w:cs="Times New Roman"/>
          <w:sz w:val="28"/>
          <w:szCs w:val="28"/>
        </w:rPr>
        <w:t xml:space="preserve"> </w:t>
      </w:r>
      <w:r w:rsidR="007455C0" w:rsidRPr="00BE47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455C0" w:rsidRPr="00BE47F1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D428FB" w:rsidRPr="00BE47F1">
        <w:rPr>
          <w:rFonts w:ascii="Times New Roman" w:hAnsi="Times New Roman" w:cs="Times New Roman"/>
          <w:sz w:val="28"/>
          <w:szCs w:val="28"/>
        </w:rPr>
        <w:t>(с соответствующими изменениями и дополнениями).</w:t>
      </w:r>
    </w:p>
    <w:p w:rsidR="001E2D8F" w:rsidRPr="00BE47F1" w:rsidRDefault="001E2D8F" w:rsidP="001E2D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D8F" w:rsidRPr="00BE47F1" w:rsidRDefault="001E2D8F" w:rsidP="001E2D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2D8F" w:rsidRPr="00BE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D8F" w:rsidRPr="00BE47F1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</w:p>
    <w:p w:rsidR="00D428FB" w:rsidRPr="00BE47F1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7F1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Start"/>
      <w:r w:rsidR="007455C0" w:rsidRPr="00BE47F1">
        <w:rPr>
          <w:rFonts w:ascii="Times New Roman" w:hAnsi="Times New Roman" w:cs="Times New Roman"/>
          <w:sz w:val="28"/>
          <w:szCs w:val="28"/>
        </w:rPr>
        <w:t xml:space="preserve"> </w:t>
      </w:r>
      <w:r w:rsidR="001E2D8F" w:rsidRPr="00BE47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E2D8F" w:rsidRPr="00BE47F1">
        <w:rPr>
          <w:rFonts w:ascii="Times New Roman" w:hAnsi="Times New Roman" w:cs="Times New Roman"/>
          <w:sz w:val="28"/>
          <w:szCs w:val="28"/>
        </w:rPr>
        <w:tab/>
      </w:r>
      <w:r w:rsidR="001E2D8F" w:rsidRPr="00BE47F1">
        <w:rPr>
          <w:rFonts w:ascii="Times New Roman" w:hAnsi="Times New Roman" w:cs="Times New Roman"/>
          <w:sz w:val="28"/>
          <w:szCs w:val="28"/>
        </w:rPr>
        <w:tab/>
      </w:r>
      <w:r w:rsidR="001E2D8F" w:rsidRPr="00BE47F1">
        <w:rPr>
          <w:rFonts w:ascii="Times New Roman" w:hAnsi="Times New Roman" w:cs="Times New Roman"/>
          <w:sz w:val="28"/>
          <w:szCs w:val="28"/>
        </w:rPr>
        <w:tab/>
      </w:r>
      <w:r w:rsidR="001E2D8F" w:rsidRPr="00BE47F1">
        <w:rPr>
          <w:rFonts w:ascii="Times New Roman" w:hAnsi="Times New Roman" w:cs="Times New Roman"/>
          <w:sz w:val="28"/>
          <w:szCs w:val="28"/>
        </w:rPr>
        <w:tab/>
      </w:r>
      <w:r w:rsidR="001E2D8F" w:rsidRPr="00BE47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E2D8F" w:rsidRPr="00BE47F1">
        <w:rPr>
          <w:rFonts w:ascii="Times New Roman" w:hAnsi="Times New Roman" w:cs="Times New Roman"/>
          <w:sz w:val="28"/>
          <w:szCs w:val="28"/>
        </w:rPr>
        <w:t>В.Г.Ранцев</w:t>
      </w:r>
      <w:proofErr w:type="spellEnd"/>
      <w:r w:rsidR="007455C0" w:rsidRPr="00BE47F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428FB" w:rsidRPr="007455C0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8FB" w:rsidRPr="007455C0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628" w:rsidRPr="007455C0" w:rsidRDefault="00D51628" w:rsidP="007455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1628" w:rsidRPr="007455C0" w:rsidSect="007455C0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FB"/>
    <w:rsid w:val="00013F02"/>
    <w:rsid w:val="00020976"/>
    <w:rsid w:val="000C6E6C"/>
    <w:rsid w:val="000F4165"/>
    <w:rsid w:val="001B1FD0"/>
    <w:rsid w:val="001E2D8F"/>
    <w:rsid w:val="003027AF"/>
    <w:rsid w:val="00303EEE"/>
    <w:rsid w:val="00634D11"/>
    <w:rsid w:val="00736D90"/>
    <w:rsid w:val="007455C0"/>
    <w:rsid w:val="007C7A1A"/>
    <w:rsid w:val="009B3128"/>
    <w:rsid w:val="00AF2580"/>
    <w:rsid w:val="00B05CE0"/>
    <w:rsid w:val="00BE47F1"/>
    <w:rsid w:val="00CD1693"/>
    <w:rsid w:val="00D428FB"/>
    <w:rsid w:val="00D51628"/>
    <w:rsid w:val="00E17671"/>
    <w:rsid w:val="00F7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F0A275EDCC9C9848995D7D21E2EA0AFE6A0943DE4B865A3DCBEA5BE9BD4BFl7w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5F0A275EDCC9C984898BDAC47273ABADEBF79D3CE2B033FC83E5F8E992DEE83D431B5D1BB3l0w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5F0A275EDCC9C984898BDAC47273ABADEBF79D3CE2B033FC83E5F8E992DEE83D431B5D1BB2l0wEH" TargetMode="External"/><Relationship Id="rId5" Type="http://schemas.openxmlformats.org/officeDocument/2006/relationships/hyperlink" Target="consultantplus://offline/ref=1E5F0A275EDCC9C984898BDAC47273ABADEBF79D3CE2B033FC83E5F8E992DEE83D431B5D1BB3l0w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24</cp:revision>
  <cp:lastPrinted>2014-12-01T10:38:00Z</cp:lastPrinted>
  <dcterms:created xsi:type="dcterms:W3CDTF">2014-11-19T05:32:00Z</dcterms:created>
  <dcterms:modified xsi:type="dcterms:W3CDTF">2014-12-01T10:46:00Z</dcterms:modified>
</cp:coreProperties>
</file>