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060DD8" w:rsidTr="00C21598">
        <w:trPr>
          <w:trHeight w:val="1552"/>
        </w:trPr>
        <w:tc>
          <w:tcPr>
            <w:tcW w:w="4408" w:type="dxa"/>
            <w:hideMark/>
          </w:tcPr>
          <w:p w:rsidR="00060DD8" w:rsidRDefault="00060DD8" w:rsidP="00C21598">
            <w:pPr>
              <w:pStyle w:val="a6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81FAA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ИСПОЛНИТЕЛЬНЫЙ КОМИТЕТ</w:t>
            </w:r>
          </w:p>
          <w:p w:rsidR="00060DD8" w:rsidRDefault="00060DD8" w:rsidP="00C215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060DD8" w:rsidRDefault="00060DD8" w:rsidP="00C215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060DD8" w:rsidRDefault="00060DD8" w:rsidP="00C21598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  <w:p w:rsidR="00060DD8" w:rsidRDefault="00060DD8" w:rsidP="00C21598">
            <w:pPr>
              <w:pStyle w:val="a6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060DD8" w:rsidRDefault="00060DD8" w:rsidP="00C21598">
            <w:pPr>
              <w:pStyle w:val="a6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060DD8" w:rsidRDefault="00060DD8" w:rsidP="00C21598">
            <w:pPr>
              <w:pStyle w:val="a6"/>
              <w:rPr>
                <w:sz w:val="24"/>
                <w:szCs w:val="24"/>
              </w:rPr>
            </w:pPr>
          </w:p>
          <w:p w:rsidR="00060DD8" w:rsidRDefault="00060DD8" w:rsidP="00C21598">
            <w:pPr>
              <w:pStyle w:val="a6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060DD8" w:rsidRDefault="00060DD8" w:rsidP="00C21598">
            <w:pPr>
              <w:pStyle w:val="a6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060DD8" w:rsidRDefault="00060DD8" w:rsidP="00C21598">
            <w:pPr>
              <w:pStyle w:val="a6"/>
              <w:jc w:val="center"/>
              <w:rPr>
                <w:caps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caps/>
                <w:noProof/>
                <w:color w:val="000000"/>
                <w:sz w:val="24"/>
                <w:szCs w:val="24"/>
              </w:rPr>
              <w:t>МУНИЦИПАЛЬ</w:t>
            </w:r>
            <w:r>
              <w:rPr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>
              <w:rPr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060DD8" w:rsidRDefault="00060DD8" w:rsidP="00C21598">
            <w:pPr>
              <w:pStyle w:val="a6"/>
              <w:jc w:val="center"/>
              <w:rPr>
                <w:caps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>
              <w:rPr>
                <w:sz w:val="24"/>
                <w:szCs w:val="24"/>
                <w:lang w:val="tt-RU"/>
              </w:rPr>
              <w:t>ҢА БОРЫНДЫК АВЫЛ ҖИРЛЕГЕ</w:t>
            </w:r>
          </w:p>
          <w:p w:rsidR="00060DD8" w:rsidRDefault="00060DD8" w:rsidP="00C21598">
            <w:pPr>
              <w:pStyle w:val="a6"/>
              <w:jc w:val="center"/>
              <w:rPr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060DD8" w:rsidRDefault="00060DD8" w:rsidP="00C21598">
            <w:pPr>
              <w:pStyle w:val="a6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060DD8" w:rsidRDefault="00060DD8" w:rsidP="00C21598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Борындык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юл</w:t>
            </w:r>
            <w:proofErr w:type="spellEnd"/>
            <w:r>
              <w:rPr>
                <w:sz w:val="24"/>
                <w:szCs w:val="24"/>
              </w:rPr>
              <w:t xml:space="preserve"> ст. </w:t>
            </w:r>
            <w:proofErr w:type="spellStart"/>
            <w:proofErr w:type="gramStart"/>
            <w:r>
              <w:rPr>
                <w:sz w:val="24"/>
                <w:szCs w:val="24"/>
              </w:rPr>
              <w:t>поселогы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color w:val="000000"/>
                <w:sz w:val="24"/>
                <w:szCs w:val="24"/>
                <w:lang w:val="tt-RU"/>
              </w:rPr>
              <w:t>,</w:t>
            </w:r>
            <w:proofErr w:type="gramEnd"/>
            <w:r>
              <w:rPr>
                <w:noProof/>
                <w:color w:val="000000"/>
                <w:sz w:val="24"/>
                <w:szCs w:val="24"/>
                <w:lang w:val="tt-RU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Чүпрәле</w:t>
            </w:r>
            <w:proofErr w:type="spellEnd"/>
            <w:r>
              <w:rPr>
                <w:sz w:val="24"/>
                <w:szCs w:val="24"/>
              </w:rPr>
              <w:t xml:space="preserve"> районы</w:t>
            </w:r>
          </w:p>
          <w:p w:rsidR="00060DD8" w:rsidRDefault="00060DD8" w:rsidP="00C21598">
            <w:pPr>
              <w:pStyle w:val="a6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noProof/>
                <w:color w:val="000000"/>
                <w:sz w:val="24"/>
                <w:szCs w:val="24"/>
                <w:lang w:val="tt-RU"/>
              </w:rPr>
              <w:t>422490</w:t>
            </w:r>
          </w:p>
        </w:tc>
      </w:tr>
      <w:tr w:rsidR="00060DD8" w:rsidTr="00C21598">
        <w:trPr>
          <w:trHeight w:val="156"/>
        </w:trPr>
        <w:tc>
          <w:tcPr>
            <w:tcW w:w="9645" w:type="dxa"/>
            <w:gridSpan w:val="3"/>
          </w:tcPr>
          <w:p w:rsidR="00060DD8" w:rsidRDefault="00060DD8" w:rsidP="00C21598">
            <w:pPr>
              <w:pStyle w:val="a6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tt-RU"/>
              </w:rPr>
              <w:t>-mail: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>
              <w:rPr>
                <w:sz w:val="24"/>
                <w:szCs w:val="24"/>
                <w:lang w:val="tt-RU"/>
              </w:rPr>
              <w:t>.Drz@tatar.ru,</w:t>
            </w:r>
          </w:p>
          <w:p w:rsidR="00060DD8" w:rsidRPr="00E81333" w:rsidRDefault="00060DD8" w:rsidP="00C21598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tt-RU"/>
              </w:rPr>
              <w:t xml:space="preserve">www.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>
              <w:rPr>
                <w:sz w:val="24"/>
                <w:szCs w:val="24"/>
                <w:lang w:val="tt-RU"/>
              </w:rPr>
              <w:t xml:space="preserve"> -drogganoe.tatarstan.ru</w:t>
            </w:r>
          </w:p>
          <w:p w:rsidR="00060DD8" w:rsidRPr="00DC4D57" w:rsidRDefault="00060DD8" w:rsidP="00C21598">
            <w:pPr>
              <w:jc w:val="center"/>
              <w:rPr>
                <w:sz w:val="24"/>
                <w:szCs w:val="24"/>
              </w:rPr>
            </w:pPr>
            <w:r>
              <w:pict>
                <v:rect id="_x0000_i1035" style="width:481.95pt;height:1.5pt" o:hralign="center" o:hrstd="t" o:hrnoshade="t" o:hr="t" fillcolor="black" stroked="f"/>
              </w:pict>
            </w:r>
          </w:p>
        </w:tc>
      </w:tr>
    </w:tbl>
    <w:p w:rsidR="001465A5" w:rsidRPr="0006234D" w:rsidRDefault="001465A5" w:rsidP="001465A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234D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1465A5" w:rsidRPr="00060DD8" w:rsidRDefault="001465A5" w:rsidP="001465A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0DD8">
        <w:rPr>
          <w:rFonts w:ascii="Times New Roman" w:eastAsia="Calibri" w:hAnsi="Times New Roman" w:cs="Times New Roman"/>
          <w:b/>
          <w:sz w:val="26"/>
          <w:szCs w:val="26"/>
        </w:rPr>
        <w:t xml:space="preserve">ПОСТАНОВЛЕНИЕ                                                     </w:t>
      </w:r>
      <w:r w:rsidR="00060DD8" w:rsidRPr="00060DD8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060DD8" w:rsidRPr="00060DD8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60DD8">
        <w:rPr>
          <w:rFonts w:ascii="Times New Roman" w:eastAsia="Calibri" w:hAnsi="Times New Roman" w:cs="Times New Roman"/>
          <w:b/>
          <w:sz w:val="26"/>
          <w:szCs w:val="26"/>
        </w:rPr>
        <w:t xml:space="preserve">     КАРАР</w:t>
      </w:r>
    </w:p>
    <w:p w:rsidR="00117787" w:rsidRPr="0006234D" w:rsidRDefault="00060DD8" w:rsidP="00060D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FFFFFF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tt-RU"/>
        </w:rPr>
        <w:t>22.06.</w:t>
      </w:r>
      <w:r w:rsidR="001465A5" w:rsidRPr="0006234D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2020 </w:t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>г.</w:t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</w:t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>№</w:t>
      </w:r>
      <w:r w:rsidR="001465A5" w:rsidRPr="0006234D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tt-RU"/>
        </w:rPr>
        <w:t>12</w:t>
      </w:r>
      <w:r w:rsidR="001465A5" w:rsidRPr="0006234D">
        <w:rPr>
          <w:rFonts w:ascii="Times New Roman" w:eastAsia="Calibri" w:hAnsi="Times New Roman" w:cs="Times New Roman"/>
          <w:sz w:val="26"/>
          <w:szCs w:val="26"/>
        </w:rPr>
        <w:tab/>
      </w:r>
      <w:r w:rsidR="001465A5" w:rsidRPr="0006234D">
        <w:rPr>
          <w:rFonts w:ascii="Times New Roman" w:eastAsia="Calibri" w:hAnsi="Times New Roman" w:cs="Times New Roman"/>
          <w:color w:val="FFFFFF"/>
          <w:sz w:val="26"/>
          <w:szCs w:val="26"/>
        </w:rPr>
        <w:t>«</w:t>
      </w:r>
    </w:p>
    <w:p w:rsidR="00117787" w:rsidRPr="002A2EC5" w:rsidRDefault="002146AA" w:rsidP="002A2EC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EC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117787" w:rsidRPr="002A2EC5">
        <w:rPr>
          <w:rFonts w:ascii="Times New Roman" w:eastAsia="Calibri" w:hAnsi="Times New Roman" w:cs="Times New Roman"/>
          <w:sz w:val="28"/>
          <w:szCs w:val="28"/>
        </w:rPr>
        <w:t>Об определении мест для выгула</w:t>
      </w:r>
    </w:p>
    <w:p w:rsidR="00117787" w:rsidRPr="002A2EC5" w:rsidRDefault="00117787" w:rsidP="002A2E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EC5">
        <w:rPr>
          <w:rFonts w:ascii="Times New Roman" w:eastAsia="Calibri" w:hAnsi="Times New Roman" w:cs="Times New Roman"/>
          <w:sz w:val="28"/>
          <w:szCs w:val="28"/>
        </w:rPr>
        <w:t xml:space="preserve"> домашних животных</w:t>
      </w:r>
    </w:p>
    <w:p w:rsidR="001465A5" w:rsidRPr="002A2EC5" w:rsidRDefault="001465A5" w:rsidP="002A2EC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EC5">
        <w:rPr>
          <w:rFonts w:ascii="Times New Roman" w:eastAsia="Calibri" w:hAnsi="Times New Roman" w:cs="Times New Roman"/>
          <w:color w:val="FFFFFF"/>
          <w:sz w:val="28"/>
          <w:szCs w:val="28"/>
        </w:rPr>
        <w:t>21</w:t>
      </w:r>
    </w:p>
    <w:p w:rsidR="001465A5" w:rsidRPr="002A2EC5" w:rsidRDefault="00117787" w:rsidP="002A2EC5">
      <w:pPr>
        <w:jc w:val="both"/>
        <w:rPr>
          <w:rFonts w:ascii="Times New Roman" w:hAnsi="Times New Roman" w:cs="Times New Roman"/>
          <w:sz w:val="28"/>
          <w:szCs w:val="28"/>
        </w:rPr>
      </w:pPr>
      <w:r w:rsidRPr="002A2EC5">
        <w:rPr>
          <w:rFonts w:ascii="Times New Roman" w:hAnsi="Times New Roman" w:cs="Times New Roman"/>
          <w:sz w:val="28"/>
          <w:szCs w:val="28"/>
        </w:rPr>
        <w:t xml:space="preserve">     </w:t>
      </w:r>
      <w:r w:rsidR="001465A5" w:rsidRPr="002A2EC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27.12.2018 № 489-ФЗ «Об ответственном обращении с животными и о внесении изменений в отдельные законодательные акты Российской Федерации», Уставом</w:t>
      </w:r>
      <w:r w:rsidR="001465A5" w:rsidRPr="002A2EC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Исполнительный комитет </w:t>
      </w:r>
      <w:r w:rsidR="002A2EC5" w:rsidRPr="00401483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="001465A5" w:rsidRPr="002A2EC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ПОСТАНОВЛЯЕТ</w:t>
      </w:r>
      <w:r w:rsidR="002A2EC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65A5" w:rsidRPr="002A2EC5" w:rsidRDefault="001465A5" w:rsidP="002A2EC5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2A2EC5">
        <w:rPr>
          <w:sz w:val="28"/>
          <w:szCs w:val="28"/>
        </w:rPr>
        <w:t xml:space="preserve">1. Определить для выгула домашних животных на территории </w:t>
      </w:r>
      <w:r w:rsidR="002A2EC5" w:rsidRPr="00401483">
        <w:rPr>
          <w:sz w:val="28"/>
          <w:szCs w:val="28"/>
        </w:rPr>
        <w:t>Новобурундуковского</w:t>
      </w:r>
      <w:r w:rsidRPr="002A2EC5">
        <w:rPr>
          <w:sz w:val="28"/>
          <w:szCs w:val="28"/>
        </w:rPr>
        <w:t xml:space="preserve"> сельского поселения </w:t>
      </w:r>
      <w:r w:rsidRPr="002A2EC5">
        <w:rPr>
          <w:rFonts w:eastAsia="Calibri"/>
          <w:sz w:val="28"/>
          <w:szCs w:val="28"/>
        </w:rPr>
        <w:t>Дрожжановского муниципального района Республики Татарстан</w:t>
      </w:r>
      <w:r w:rsidRPr="002A2EC5">
        <w:rPr>
          <w:sz w:val="28"/>
          <w:szCs w:val="28"/>
        </w:rPr>
        <w:t xml:space="preserve"> следующие места:</w:t>
      </w:r>
    </w:p>
    <w:p w:rsidR="001465A5" w:rsidRPr="002A2EC5" w:rsidRDefault="001465A5" w:rsidP="002A2EC5">
      <w:pPr>
        <w:jc w:val="both"/>
        <w:rPr>
          <w:rFonts w:ascii="Times New Roman" w:hAnsi="Times New Roman" w:cs="Times New Roman"/>
          <w:sz w:val="28"/>
          <w:szCs w:val="28"/>
        </w:rPr>
      </w:pPr>
      <w:r w:rsidRPr="002A2EC5">
        <w:rPr>
          <w:rFonts w:ascii="Times New Roman" w:hAnsi="Times New Roman" w:cs="Times New Roman"/>
          <w:sz w:val="28"/>
          <w:szCs w:val="28"/>
        </w:rPr>
        <w:t>- земельные</w:t>
      </w:r>
      <w:r w:rsidR="002A2EC5">
        <w:rPr>
          <w:rFonts w:ascii="Times New Roman" w:hAnsi="Times New Roman" w:cs="Times New Roman"/>
          <w:sz w:val="28"/>
          <w:szCs w:val="28"/>
        </w:rPr>
        <w:t xml:space="preserve"> </w:t>
      </w:r>
      <w:r w:rsidRPr="002A2EC5">
        <w:rPr>
          <w:rFonts w:ascii="Times New Roman" w:hAnsi="Times New Roman" w:cs="Times New Roman"/>
          <w:sz w:val="28"/>
          <w:szCs w:val="28"/>
        </w:rPr>
        <w:t>участки</w:t>
      </w:r>
      <w:r w:rsidR="001B0280">
        <w:rPr>
          <w:rFonts w:ascii="Times New Roman" w:hAnsi="Times New Roman" w:cs="Times New Roman"/>
          <w:sz w:val="28"/>
          <w:szCs w:val="28"/>
        </w:rPr>
        <w:t>,</w:t>
      </w:r>
      <w:r w:rsidRPr="002A2EC5">
        <w:rPr>
          <w:rFonts w:ascii="Times New Roman" w:hAnsi="Times New Roman" w:cs="Times New Roman"/>
          <w:sz w:val="28"/>
          <w:szCs w:val="28"/>
        </w:rPr>
        <w:t xml:space="preserve"> находящиеся в пользовании или собственности владельца;</w:t>
      </w:r>
    </w:p>
    <w:p w:rsidR="001465A5" w:rsidRPr="002A2EC5" w:rsidRDefault="001465A5" w:rsidP="002A2EC5">
      <w:pPr>
        <w:jc w:val="both"/>
        <w:rPr>
          <w:rFonts w:ascii="Times New Roman" w:hAnsi="Times New Roman" w:cs="Times New Roman"/>
          <w:sz w:val="28"/>
          <w:szCs w:val="28"/>
        </w:rPr>
      </w:pPr>
      <w:r w:rsidRPr="002A2EC5">
        <w:rPr>
          <w:rFonts w:ascii="Times New Roman" w:hAnsi="Times New Roman" w:cs="Times New Roman"/>
          <w:sz w:val="28"/>
          <w:szCs w:val="28"/>
        </w:rPr>
        <w:t>- на территории сельского поселения, где нет массового скопления людей, пустыри, места, находящиеся за жилым сектором и общественными местами в намордниках и на поводках</w:t>
      </w:r>
      <w:r w:rsidR="003A2E4F" w:rsidRPr="002A2EC5">
        <w:rPr>
          <w:rFonts w:ascii="Times New Roman" w:hAnsi="Times New Roman" w:cs="Times New Roman"/>
          <w:sz w:val="28"/>
          <w:szCs w:val="28"/>
        </w:rPr>
        <w:t xml:space="preserve"> под присмотром их владельцев</w:t>
      </w:r>
      <w:r w:rsidR="004464DD" w:rsidRPr="002A2EC5">
        <w:rPr>
          <w:rFonts w:ascii="Times New Roman" w:hAnsi="Times New Roman" w:cs="Times New Roman"/>
          <w:sz w:val="28"/>
          <w:szCs w:val="28"/>
        </w:rPr>
        <w:t>:</w:t>
      </w:r>
    </w:p>
    <w:p w:rsidR="004464DD" w:rsidRPr="002A2EC5" w:rsidRDefault="002A2EC5" w:rsidP="002A2E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юго-западной части п.ж.-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Бурундуки в 5</w:t>
      </w:r>
      <w:r w:rsidR="004464DD" w:rsidRPr="002A2EC5">
        <w:rPr>
          <w:rFonts w:ascii="Times New Roman" w:hAnsi="Times New Roman" w:cs="Times New Roman"/>
          <w:sz w:val="28"/>
          <w:szCs w:val="28"/>
        </w:rPr>
        <w:t>0 метр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4464DD" w:rsidRPr="002A2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западной стороны ул. Гагарина.</w:t>
      </w:r>
    </w:p>
    <w:p w:rsidR="003A2E4F" w:rsidRPr="002A2EC5" w:rsidRDefault="003A2E4F" w:rsidP="002A2EC5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2A2EC5">
        <w:rPr>
          <w:sz w:val="28"/>
          <w:szCs w:val="28"/>
        </w:rPr>
        <w:t xml:space="preserve">2. </w:t>
      </w:r>
      <w:r w:rsidR="00117787" w:rsidRPr="002A2EC5">
        <w:rPr>
          <w:sz w:val="28"/>
          <w:szCs w:val="28"/>
        </w:rPr>
        <w:t>З</w:t>
      </w:r>
      <w:r w:rsidRPr="002A2EC5">
        <w:rPr>
          <w:sz w:val="28"/>
          <w:szCs w:val="28"/>
        </w:rPr>
        <w:t>апретить свободный выгул домашних животных на детских и спортивных площадках, на территории парков, скверов, местах массового отдыха, детских, образовательных и ле</w:t>
      </w:r>
      <w:bookmarkStart w:id="0" w:name="_GoBack"/>
      <w:bookmarkEnd w:id="0"/>
      <w:r w:rsidRPr="002A2EC5">
        <w:rPr>
          <w:sz w:val="28"/>
          <w:szCs w:val="28"/>
        </w:rPr>
        <w:t xml:space="preserve">чебных учреждений, на территориях, </w:t>
      </w:r>
      <w:r w:rsidRPr="002A2EC5">
        <w:rPr>
          <w:sz w:val="28"/>
          <w:szCs w:val="28"/>
        </w:rPr>
        <w:lastRenderedPageBreak/>
        <w:t>прилегающих к объектам культуры, в магазинах, кроме специализированных объектов для совместного с животными посещения.</w:t>
      </w:r>
    </w:p>
    <w:p w:rsidR="003A2E4F" w:rsidRPr="002A2EC5" w:rsidRDefault="003A2E4F" w:rsidP="002A2EC5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2A2EC5">
        <w:rPr>
          <w:sz w:val="28"/>
          <w:szCs w:val="28"/>
        </w:rPr>
        <w:t>Действие настоящего пункта не распространяется на собак-поводырей.</w:t>
      </w:r>
    </w:p>
    <w:p w:rsidR="00117787" w:rsidRPr="002A2EC5" w:rsidRDefault="00117787" w:rsidP="002A2EC5">
      <w:pPr>
        <w:pStyle w:val="a3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2A2EC5">
        <w:rPr>
          <w:sz w:val="28"/>
          <w:szCs w:val="28"/>
        </w:rPr>
        <w:t>3. Не допускать выгул животных вне мест, разрешенных постановлением органа МСУ для выгула животных.</w:t>
      </w:r>
    </w:p>
    <w:p w:rsidR="001465A5" w:rsidRPr="002A2EC5" w:rsidRDefault="00117787" w:rsidP="002A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EC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465A5" w:rsidRPr="002A2EC5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вступает в силу со дня его официального опубликования. </w:t>
      </w:r>
    </w:p>
    <w:p w:rsidR="00117787" w:rsidRPr="002A2EC5" w:rsidRDefault="00117787" w:rsidP="002A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EC5">
        <w:rPr>
          <w:rFonts w:ascii="Times New Roman" w:hAnsi="Times New Roman" w:cs="Times New Roman"/>
          <w:sz w:val="28"/>
          <w:szCs w:val="28"/>
        </w:rPr>
        <w:t>5.</w:t>
      </w:r>
      <w:r w:rsidR="001465A5" w:rsidRPr="002A2EC5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на информационных стендах сельского поселения и разместить на официальном сайте Дрожжановского муниципального района Республики Татарстан в разделе сельского поселения.</w:t>
      </w:r>
    </w:p>
    <w:p w:rsidR="001465A5" w:rsidRPr="002A2EC5" w:rsidRDefault="00117787" w:rsidP="002A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E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65A5" w:rsidRPr="002A2EC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    </w:t>
      </w:r>
    </w:p>
    <w:p w:rsidR="001465A5" w:rsidRDefault="001465A5" w:rsidP="001465A5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1483" w:rsidRPr="00401483" w:rsidRDefault="00401483" w:rsidP="0040148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01483"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401483" w:rsidRPr="00430061" w:rsidRDefault="00401483" w:rsidP="00401483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401483"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Pr="0040148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01483">
        <w:rPr>
          <w:rFonts w:ascii="Times New Roman" w:hAnsi="Times New Roman" w:cs="Times New Roman"/>
          <w:sz w:val="28"/>
          <w:szCs w:val="28"/>
        </w:rPr>
        <w:tab/>
      </w:r>
      <w:r w:rsidRPr="00401483">
        <w:rPr>
          <w:rFonts w:ascii="Times New Roman" w:hAnsi="Times New Roman" w:cs="Times New Roman"/>
          <w:sz w:val="28"/>
          <w:szCs w:val="28"/>
        </w:rPr>
        <w:tab/>
      </w:r>
      <w:r w:rsidRPr="00401483">
        <w:rPr>
          <w:rFonts w:ascii="Times New Roman" w:hAnsi="Times New Roman" w:cs="Times New Roman"/>
          <w:sz w:val="28"/>
          <w:szCs w:val="28"/>
        </w:rPr>
        <w:tab/>
      </w:r>
      <w:r w:rsidRPr="00401483">
        <w:rPr>
          <w:rFonts w:ascii="Times New Roman" w:hAnsi="Times New Roman" w:cs="Times New Roman"/>
          <w:sz w:val="28"/>
          <w:szCs w:val="28"/>
        </w:rPr>
        <w:tab/>
      </w:r>
      <w:r w:rsidRPr="00401483">
        <w:rPr>
          <w:rFonts w:ascii="Times New Roman" w:hAnsi="Times New Roman" w:cs="Times New Roman"/>
          <w:sz w:val="28"/>
          <w:szCs w:val="28"/>
        </w:rPr>
        <w:tab/>
      </w:r>
      <w:r w:rsidRPr="00401483">
        <w:rPr>
          <w:rFonts w:ascii="Times New Roman" w:hAnsi="Times New Roman" w:cs="Times New Roman"/>
          <w:sz w:val="28"/>
          <w:szCs w:val="28"/>
        </w:rPr>
        <w:tab/>
        <w:t xml:space="preserve">   В.Г. Ранцев</w:t>
      </w:r>
    </w:p>
    <w:p w:rsidR="00401483" w:rsidRPr="0006234D" w:rsidRDefault="00401483" w:rsidP="001465A5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4DF8" w:rsidRPr="0006234D" w:rsidRDefault="00D14DF8" w:rsidP="001465A5">
      <w:pPr>
        <w:rPr>
          <w:rFonts w:ascii="Times New Roman" w:hAnsi="Times New Roman" w:cs="Times New Roman"/>
          <w:sz w:val="26"/>
          <w:szCs w:val="26"/>
        </w:rPr>
      </w:pPr>
    </w:p>
    <w:p w:rsidR="00117787" w:rsidRPr="0006234D" w:rsidRDefault="00117787">
      <w:pPr>
        <w:rPr>
          <w:rFonts w:ascii="Times New Roman" w:hAnsi="Times New Roman" w:cs="Times New Roman"/>
          <w:sz w:val="26"/>
          <w:szCs w:val="26"/>
        </w:rPr>
      </w:pPr>
    </w:p>
    <w:sectPr w:rsidR="00117787" w:rsidRPr="0006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23"/>
    <w:rsid w:val="00060DD8"/>
    <w:rsid w:val="0006234D"/>
    <w:rsid w:val="00117787"/>
    <w:rsid w:val="001465A5"/>
    <w:rsid w:val="001B0280"/>
    <w:rsid w:val="002146AA"/>
    <w:rsid w:val="002A2EC5"/>
    <w:rsid w:val="003A2E4F"/>
    <w:rsid w:val="00401483"/>
    <w:rsid w:val="004464DD"/>
    <w:rsid w:val="004C4623"/>
    <w:rsid w:val="00523713"/>
    <w:rsid w:val="00D14DF8"/>
    <w:rsid w:val="00D9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21D4"/>
  <w15:chartTrackingRefBased/>
  <w15:docId w15:val="{CFDD97A4-3AE8-48DC-A263-1A4AE30F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71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60DD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401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2020-06-18T12:25:00Z</cp:lastPrinted>
  <dcterms:created xsi:type="dcterms:W3CDTF">2020-06-10T06:25:00Z</dcterms:created>
  <dcterms:modified xsi:type="dcterms:W3CDTF">2020-06-22T06:10:00Z</dcterms:modified>
</cp:coreProperties>
</file>