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466"/>
        <w:tblW w:w="10688" w:type="dxa"/>
        <w:tblLayout w:type="fixed"/>
        <w:tblLook w:val="04A0" w:firstRow="1" w:lastRow="0" w:firstColumn="1" w:lastColumn="0" w:noHBand="0" w:noVBand="1"/>
      </w:tblPr>
      <w:tblGrid>
        <w:gridCol w:w="4928"/>
        <w:gridCol w:w="1256"/>
        <w:gridCol w:w="4504"/>
      </w:tblGrid>
      <w:tr w:rsidR="00E9349E" w:rsidTr="00E9349E">
        <w:trPr>
          <w:trHeight w:val="1936"/>
        </w:trPr>
        <w:tc>
          <w:tcPr>
            <w:tcW w:w="4928" w:type="dxa"/>
            <w:hideMark/>
          </w:tcPr>
          <w:p w:rsidR="00E9349E" w:rsidRDefault="00E9349E" w:rsidP="000A3ED5">
            <w:pPr>
              <w:keepNext/>
              <w:spacing w:after="60" w:line="252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E9349E" w:rsidRDefault="00E9349E" w:rsidP="000A3ED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val="tt-RU"/>
              </w:rPr>
            </w:pPr>
            <w:r>
              <w:t>НОВОБУРУНДУКОВСКОГО СЕЛЬСКОГО ПОСЕЛЕНИЯ ДРОЖЖАНОВСКОГО</w:t>
            </w:r>
          </w:p>
          <w:p w:rsidR="00E9349E" w:rsidRDefault="00E9349E" w:rsidP="000A3ED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E9349E" w:rsidRDefault="00E9349E" w:rsidP="000A3ED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</w:pPr>
            <w:r>
              <w:t>РЕСПУБЛИКИ ТАТАРСТАН</w:t>
            </w:r>
          </w:p>
          <w:p w:rsidR="00E9349E" w:rsidRDefault="00E9349E" w:rsidP="000A3ED5">
            <w:pPr>
              <w:tabs>
                <w:tab w:val="left" w:pos="1884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Улица Вокзальная, дом 31, </w:t>
            </w:r>
          </w:p>
          <w:p w:rsidR="00E9349E" w:rsidRDefault="00E9349E" w:rsidP="000A3ED5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</w:pPr>
            <w:r>
              <w:rPr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E9349E" w:rsidRDefault="00E9349E" w:rsidP="000A3ED5">
            <w:pPr>
              <w:spacing w:line="252" w:lineRule="auto"/>
              <w:ind w:right="-108"/>
              <w:jc w:val="center"/>
              <w:rPr>
                <w:noProof/>
                <w:color w:val="000000"/>
              </w:rPr>
            </w:pPr>
          </w:p>
        </w:tc>
        <w:tc>
          <w:tcPr>
            <w:tcW w:w="4504" w:type="dxa"/>
            <w:hideMark/>
          </w:tcPr>
          <w:p w:rsidR="00E9349E" w:rsidRDefault="00E9349E" w:rsidP="000A3ED5">
            <w:pPr>
              <w:keepNext/>
              <w:spacing w:after="60" w:line="252" w:lineRule="auto"/>
              <w:ind w:right="-108"/>
              <w:jc w:val="center"/>
              <w:outlineLvl w:val="1"/>
            </w:pPr>
            <w:r>
              <w:t>ТАТАРСТАН           РЕСПУБЛИКАСЫ</w:t>
            </w:r>
          </w:p>
          <w:p w:rsidR="00E9349E" w:rsidRDefault="00E9349E" w:rsidP="000A3ED5">
            <w:pPr>
              <w:keepNext/>
              <w:spacing w:after="60" w:line="252" w:lineRule="auto"/>
              <w:ind w:right="-108"/>
              <w:jc w:val="center"/>
              <w:outlineLvl w:val="1"/>
            </w:pPr>
            <w:r>
              <w:t>ЧҮПРӘЛЕ</w:t>
            </w:r>
          </w:p>
          <w:p w:rsidR="00E9349E" w:rsidRDefault="00E9349E" w:rsidP="000A3ED5">
            <w:pPr>
              <w:keepNext/>
              <w:spacing w:after="60" w:line="252" w:lineRule="auto"/>
              <w:ind w:right="-108"/>
              <w:jc w:val="center"/>
              <w:outlineLvl w:val="1"/>
            </w:pPr>
            <w:r>
              <w:t>МУНИЦИПАЛЬ РАЙОНЫ</w:t>
            </w:r>
          </w:p>
          <w:p w:rsidR="00E9349E" w:rsidRDefault="00E9349E" w:rsidP="000A3ED5">
            <w:pPr>
              <w:spacing w:after="60" w:line="252" w:lineRule="auto"/>
              <w:ind w:right="-108"/>
              <w:jc w:val="center"/>
            </w:pPr>
            <w:r>
              <w:rPr>
                <w:caps/>
                <w:noProof/>
                <w:color w:val="000000"/>
              </w:rPr>
              <w:t>Я</w:t>
            </w:r>
            <w:r>
              <w:t>ҢА БОРЫНДЫК</w:t>
            </w:r>
          </w:p>
          <w:p w:rsidR="00E9349E" w:rsidRDefault="00E9349E" w:rsidP="000A3ED5">
            <w:pPr>
              <w:spacing w:after="60" w:line="252" w:lineRule="auto"/>
              <w:ind w:right="-108"/>
              <w:jc w:val="center"/>
            </w:pPr>
            <w:r>
              <w:t>ҖИРЛЕГЕ СОВЕТЫ</w:t>
            </w:r>
          </w:p>
          <w:p w:rsidR="00E9349E" w:rsidRDefault="00E9349E" w:rsidP="000A3ED5">
            <w:pPr>
              <w:jc w:val="center"/>
              <w:rPr>
                <w:noProof/>
                <w:color w:val="000000"/>
                <w:lang w:val="tt-RU"/>
              </w:rPr>
            </w:pPr>
            <w:r>
              <w:rPr>
                <w:noProof/>
                <w:color w:val="000000"/>
                <w:lang w:val="tt-RU"/>
              </w:rPr>
              <w:t xml:space="preserve">Вокзал урамы, 31 нче йорт, </w:t>
            </w:r>
          </w:p>
          <w:p w:rsidR="00E9349E" w:rsidRDefault="00E9349E" w:rsidP="000A3ED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Борындык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юл</w:t>
            </w:r>
            <w:proofErr w:type="spellEnd"/>
            <w:r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поселогы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</w:rPr>
              <w:t>Чүпрәле</w:t>
            </w:r>
            <w:proofErr w:type="spellEnd"/>
            <w:r>
              <w:rPr>
                <w:rFonts w:ascii="Times New Roman" w:hAnsi="Times New Roman"/>
              </w:rPr>
              <w:t xml:space="preserve"> районы</w:t>
            </w:r>
          </w:p>
          <w:p w:rsidR="00E9349E" w:rsidRDefault="00E9349E" w:rsidP="000A3ED5">
            <w:pPr>
              <w:spacing w:line="252" w:lineRule="auto"/>
              <w:jc w:val="center"/>
              <w:rPr>
                <w:noProof/>
                <w:color w:val="000000"/>
                <w:lang w:val="tt-RU"/>
              </w:rPr>
            </w:pPr>
            <w:r>
              <w:rPr>
                <w:noProof/>
                <w:color w:val="000000"/>
                <w:lang w:val="tt-RU"/>
              </w:rPr>
              <w:t>422490</w:t>
            </w:r>
          </w:p>
        </w:tc>
      </w:tr>
      <w:tr w:rsidR="00E9349E" w:rsidRPr="00CB64D4" w:rsidTr="00E9349E">
        <w:trPr>
          <w:trHeight w:val="504"/>
        </w:trPr>
        <w:tc>
          <w:tcPr>
            <w:tcW w:w="10688" w:type="dxa"/>
            <w:gridSpan w:val="3"/>
            <w:hideMark/>
          </w:tcPr>
          <w:p w:rsidR="00E9349E" w:rsidRDefault="00E9349E" w:rsidP="000A3ED5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>
              <w:rPr>
                <w:noProof/>
                <w:lang w:val="tt-RU"/>
              </w:rPr>
              <w:t>Тел.: (84375) 3-17-45, 3-17-03, факс: (84375) 3-17-45,</w:t>
            </w:r>
            <w:r>
              <w:rPr>
                <w:lang w:val="tt-RU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lang w:val="tt-RU"/>
              </w:rPr>
              <w:t>-mail: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Nbur</w:t>
            </w:r>
            <w:proofErr w:type="spellEnd"/>
            <w:r>
              <w:rPr>
                <w:lang w:val="tt-RU"/>
              </w:rPr>
              <w:t xml:space="preserve">.Drz@tatar.ru, </w:t>
            </w:r>
          </w:p>
          <w:p w:rsidR="00E9349E" w:rsidRDefault="00E9349E" w:rsidP="000A3ED5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www. </w:t>
            </w:r>
            <w:proofErr w:type="spellStart"/>
            <w:r>
              <w:rPr>
                <w:bCs/>
                <w:color w:val="000000"/>
                <w:lang w:val="en-US"/>
              </w:rPr>
              <w:t>Nbur</w:t>
            </w:r>
            <w:proofErr w:type="spellEnd"/>
            <w:r>
              <w:rPr>
                <w:lang w:val="tt-RU"/>
              </w:rPr>
              <w:t xml:space="preserve"> -drogganoe.tatarstan.ru</w:t>
            </w:r>
          </w:p>
        </w:tc>
      </w:tr>
    </w:tbl>
    <w:p w:rsidR="00393EF4" w:rsidRDefault="00CB64D4" w:rsidP="005F48E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>
        <w:pict>
          <v:rect id="_x0000_i1025" style="width:496.1pt;height:1.5pt" o:hralign="center" o:hrstd="t" o:hrnoshade="t" o:hr="t" fillcolor="black" stroked="f"/>
        </w:pict>
      </w:r>
    </w:p>
    <w:p w:rsidR="00393EF4" w:rsidRDefault="00393EF4" w:rsidP="00393EF4">
      <w:pPr>
        <w:tabs>
          <w:tab w:val="left" w:pos="435"/>
          <w:tab w:val="center" w:pos="4819"/>
        </w:tabs>
        <w:jc w:val="both"/>
        <w:rPr>
          <w:b/>
        </w:rPr>
      </w:pP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</w:p>
    <w:p w:rsidR="00E9349E" w:rsidRDefault="00E9349E" w:rsidP="00E9349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  <w:lang w:val="tt-RU" w:eastAsia="en-US"/>
        </w:rPr>
      </w:pPr>
      <w:r>
        <w:rPr>
          <w:b/>
          <w:sz w:val="28"/>
          <w:szCs w:val="28"/>
        </w:rPr>
        <w:t xml:space="preserve">РЕШЕНИЕ       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КАРАР                                                                                                                                                                                                      </w:t>
      </w:r>
    </w:p>
    <w:p w:rsidR="00E9349E" w:rsidRDefault="00E9349E" w:rsidP="00E9349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>
        <w:rPr>
          <w:lang w:val="tt-RU"/>
        </w:rPr>
        <w:t>п.ж.-д.ст.Бурундуки</w:t>
      </w:r>
    </w:p>
    <w:p w:rsidR="00E9349E" w:rsidRDefault="00E9349E" w:rsidP="00E9349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14.01.2019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 xml:space="preserve">                                                                       № 62/2</w:t>
      </w:r>
    </w:p>
    <w:p w:rsidR="00446B54" w:rsidRPr="00E9349E" w:rsidRDefault="00446B54" w:rsidP="00446B54">
      <w:pPr>
        <w:pStyle w:val="ConsPlusTitle"/>
        <w:widowControl/>
        <w:jc w:val="center"/>
        <w:rPr>
          <w:b w:val="0"/>
          <w:sz w:val="32"/>
          <w:szCs w:val="32"/>
          <w:lang w:val="tt-RU"/>
        </w:rPr>
      </w:pPr>
    </w:p>
    <w:p w:rsidR="00DE5712" w:rsidRDefault="00DE5712" w:rsidP="00DE5712">
      <w:pPr>
        <w:pStyle w:val="ConsPlusTitle"/>
        <w:ind w:right="52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Pr="00DE5712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орядок и условия выплаты единовременного поощрения в связи с выходом на пенсию </w:t>
      </w:r>
    </w:p>
    <w:p w:rsidR="00DE5712" w:rsidRPr="00DE5712" w:rsidRDefault="00DE5712" w:rsidP="00DE5712">
      <w:pPr>
        <w:pStyle w:val="ConsPlusTitle"/>
        <w:ind w:right="5244" w:firstLine="567"/>
        <w:jc w:val="both"/>
        <w:rPr>
          <w:b w:val="0"/>
          <w:sz w:val="28"/>
          <w:szCs w:val="28"/>
        </w:rPr>
      </w:pPr>
    </w:p>
    <w:p w:rsidR="00AE79B8" w:rsidRDefault="00DE5712" w:rsidP="0099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6B54" w:rsidRPr="00930535">
        <w:rPr>
          <w:sz w:val="28"/>
          <w:szCs w:val="28"/>
        </w:rPr>
        <w:t xml:space="preserve"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</w:t>
      </w:r>
      <w:r w:rsidR="00AE79B8" w:rsidRPr="00AE79B8">
        <w:rPr>
          <w:sz w:val="28"/>
          <w:szCs w:val="28"/>
        </w:rPr>
        <w:t>Кодексом Республики Татарстан о муниципальной с</w:t>
      </w:r>
      <w:r w:rsidR="0060711B">
        <w:rPr>
          <w:sz w:val="28"/>
          <w:szCs w:val="28"/>
        </w:rPr>
        <w:t>лужбе от 25 июня 2013 года № 50-</w:t>
      </w:r>
      <w:r w:rsidR="00AE79B8" w:rsidRPr="00AE79B8">
        <w:rPr>
          <w:sz w:val="28"/>
          <w:szCs w:val="28"/>
        </w:rPr>
        <w:t>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Татарстан»</w:t>
      </w:r>
      <w:r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Уставом </w:t>
      </w:r>
      <w:r w:rsidR="00E9349E">
        <w:rPr>
          <w:sz w:val="28"/>
          <w:szCs w:val="28"/>
        </w:rPr>
        <w:t>Новобурундуковского</w:t>
      </w:r>
      <w:r w:rsidR="005F48EF" w:rsidRPr="00E17B0E">
        <w:rPr>
          <w:sz w:val="28"/>
          <w:szCs w:val="28"/>
        </w:rPr>
        <w:t xml:space="preserve"> </w:t>
      </w:r>
      <w:r w:rsidR="009C4DC7" w:rsidRPr="00E17B0E">
        <w:rPr>
          <w:sz w:val="28"/>
          <w:szCs w:val="28"/>
        </w:rPr>
        <w:t>сельского поселения</w:t>
      </w:r>
      <w:r w:rsidR="009C4DC7">
        <w:rPr>
          <w:b/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>Дрожжановск</w:t>
      </w:r>
      <w:r w:rsidR="00E9349E">
        <w:rPr>
          <w:sz w:val="28"/>
          <w:szCs w:val="28"/>
        </w:rPr>
        <w:t>ого муниципального района Совет Новобурундуковского</w:t>
      </w:r>
      <w:r w:rsidR="009C4DC7" w:rsidRPr="00E17B0E">
        <w:rPr>
          <w:sz w:val="28"/>
          <w:szCs w:val="28"/>
        </w:rPr>
        <w:t xml:space="preserve"> сельского поселения</w:t>
      </w:r>
      <w:r w:rsidR="00AE79B8" w:rsidRPr="00AE79B8">
        <w:rPr>
          <w:sz w:val="28"/>
          <w:szCs w:val="28"/>
        </w:rPr>
        <w:t xml:space="preserve"> Дрожжановского   муниципального   района   Республики  Татарстан</w:t>
      </w:r>
      <w:r w:rsidR="00F96A88">
        <w:rPr>
          <w:sz w:val="28"/>
          <w:szCs w:val="28"/>
        </w:rPr>
        <w:t xml:space="preserve"> Р</w:t>
      </w:r>
      <w:r w:rsidR="00AE79B8" w:rsidRPr="00AE79B8">
        <w:rPr>
          <w:sz w:val="28"/>
          <w:szCs w:val="28"/>
        </w:rPr>
        <w:t>ЕШИЛ:</w:t>
      </w:r>
    </w:p>
    <w:p w:rsidR="00DE0A1A" w:rsidRDefault="00DE5712" w:rsidP="00DE5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A5010D">
        <w:rPr>
          <w:sz w:val="28"/>
          <w:szCs w:val="28"/>
        </w:rPr>
        <w:t xml:space="preserve">пункт 1 </w:t>
      </w:r>
      <w:r w:rsidRPr="00DE5712">
        <w:rPr>
          <w:sz w:val="28"/>
          <w:szCs w:val="28"/>
        </w:rPr>
        <w:t>Поряд</w:t>
      </w:r>
      <w:r w:rsidR="00A5010D">
        <w:rPr>
          <w:sz w:val="28"/>
          <w:szCs w:val="28"/>
        </w:rPr>
        <w:t>ка</w:t>
      </w:r>
      <w:r w:rsidRPr="00DE5712">
        <w:rPr>
          <w:sz w:val="28"/>
          <w:szCs w:val="28"/>
        </w:rPr>
        <w:t xml:space="preserve"> и услови</w:t>
      </w:r>
      <w:r w:rsidR="00A5010D">
        <w:rPr>
          <w:sz w:val="28"/>
          <w:szCs w:val="28"/>
        </w:rPr>
        <w:t>й</w:t>
      </w:r>
      <w:r w:rsidRPr="00DE5712">
        <w:rPr>
          <w:sz w:val="28"/>
          <w:szCs w:val="28"/>
        </w:rPr>
        <w:t xml:space="preserve"> выплаты единовременного поощре</w:t>
      </w:r>
      <w:r>
        <w:rPr>
          <w:sz w:val="28"/>
          <w:szCs w:val="28"/>
        </w:rPr>
        <w:t xml:space="preserve">ния в связи с выходом на пенсию, утвержденный </w:t>
      </w:r>
      <w:r w:rsidRPr="00DE5712">
        <w:rPr>
          <w:sz w:val="28"/>
          <w:szCs w:val="28"/>
        </w:rPr>
        <w:t xml:space="preserve">решением Совета </w:t>
      </w:r>
      <w:r w:rsidR="00E9349E">
        <w:rPr>
          <w:sz w:val="28"/>
          <w:szCs w:val="28"/>
        </w:rPr>
        <w:t>Новобурундуковского</w:t>
      </w:r>
      <w:r w:rsidRPr="00DE571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>от</w:t>
      </w:r>
      <w:r w:rsidRPr="00DE5712">
        <w:rPr>
          <w:sz w:val="28"/>
          <w:szCs w:val="28"/>
        </w:rPr>
        <w:t xml:space="preserve"> </w:t>
      </w:r>
      <w:r w:rsidR="00E9349E" w:rsidRPr="00E9349E">
        <w:rPr>
          <w:sz w:val="28"/>
          <w:szCs w:val="28"/>
        </w:rPr>
        <w:t>30</w:t>
      </w:r>
      <w:r w:rsidR="00A5010D">
        <w:rPr>
          <w:sz w:val="28"/>
          <w:szCs w:val="28"/>
        </w:rPr>
        <w:t>.</w:t>
      </w:r>
      <w:r w:rsidRPr="00DE5712">
        <w:rPr>
          <w:sz w:val="28"/>
          <w:szCs w:val="28"/>
        </w:rPr>
        <w:t>0</w:t>
      </w:r>
      <w:r w:rsidR="00985DA6">
        <w:rPr>
          <w:sz w:val="28"/>
          <w:szCs w:val="28"/>
        </w:rPr>
        <w:t>3</w:t>
      </w:r>
      <w:r w:rsidRPr="00DE5712">
        <w:rPr>
          <w:sz w:val="28"/>
          <w:szCs w:val="28"/>
        </w:rPr>
        <w:t>.2018 №</w:t>
      </w:r>
      <w:r>
        <w:rPr>
          <w:sz w:val="28"/>
          <w:szCs w:val="28"/>
        </w:rPr>
        <w:t xml:space="preserve"> </w:t>
      </w:r>
      <w:r w:rsidR="00E9349E" w:rsidRPr="00E9349E">
        <w:rPr>
          <w:sz w:val="28"/>
          <w:szCs w:val="28"/>
        </w:rPr>
        <w:t>42/1</w:t>
      </w:r>
      <w:r>
        <w:rPr>
          <w:sz w:val="28"/>
          <w:szCs w:val="28"/>
        </w:rPr>
        <w:t xml:space="preserve"> «</w:t>
      </w:r>
      <w:r w:rsidR="00DE0A1A" w:rsidRPr="00DE0A1A">
        <w:rPr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 w:rsidR="00E9349E">
        <w:rPr>
          <w:sz w:val="28"/>
          <w:szCs w:val="28"/>
        </w:rPr>
        <w:t>Новобурундуковского</w:t>
      </w:r>
      <w:r w:rsidR="00E9349E" w:rsidRPr="00DE0A1A">
        <w:rPr>
          <w:sz w:val="28"/>
          <w:szCs w:val="28"/>
        </w:rPr>
        <w:t xml:space="preserve"> </w:t>
      </w:r>
      <w:r w:rsidR="00DE0A1A" w:rsidRPr="00DE0A1A">
        <w:rPr>
          <w:sz w:val="28"/>
          <w:szCs w:val="28"/>
        </w:rPr>
        <w:t>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0A1A">
        <w:rPr>
          <w:sz w:val="28"/>
          <w:szCs w:val="28"/>
        </w:rPr>
        <w:t>»</w:t>
      </w:r>
      <w:r w:rsidR="00A5010D">
        <w:rPr>
          <w:sz w:val="28"/>
          <w:szCs w:val="28"/>
        </w:rPr>
        <w:t xml:space="preserve"> (в редакции от </w:t>
      </w:r>
      <w:r w:rsidR="000A6F54">
        <w:rPr>
          <w:sz w:val="28"/>
          <w:szCs w:val="28"/>
        </w:rPr>
        <w:t>25</w:t>
      </w:r>
      <w:r w:rsidR="00DB2D9B">
        <w:rPr>
          <w:sz w:val="28"/>
          <w:szCs w:val="28"/>
        </w:rPr>
        <w:t>.</w:t>
      </w:r>
      <w:r w:rsidR="000A6F54">
        <w:rPr>
          <w:sz w:val="28"/>
          <w:szCs w:val="28"/>
        </w:rPr>
        <w:t>05</w:t>
      </w:r>
      <w:r w:rsidR="00DB2D9B">
        <w:rPr>
          <w:sz w:val="28"/>
          <w:szCs w:val="28"/>
        </w:rPr>
        <w:t>.</w:t>
      </w:r>
      <w:r w:rsidR="00DB2D9B" w:rsidRPr="00DB2D9B">
        <w:rPr>
          <w:sz w:val="28"/>
          <w:szCs w:val="28"/>
        </w:rPr>
        <w:t>2018</w:t>
      </w:r>
      <w:r w:rsidR="00A5010D">
        <w:rPr>
          <w:sz w:val="28"/>
          <w:szCs w:val="28"/>
        </w:rPr>
        <w:t xml:space="preserve"> № </w:t>
      </w:r>
      <w:r w:rsidR="00DB2D9B">
        <w:rPr>
          <w:sz w:val="28"/>
          <w:szCs w:val="28"/>
        </w:rPr>
        <w:t>4</w:t>
      </w:r>
      <w:r w:rsidR="000A6F54">
        <w:rPr>
          <w:sz w:val="28"/>
          <w:szCs w:val="28"/>
        </w:rPr>
        <w:t>4</w:t>
      </w:r>
      <w:r w:rsidR="00DB2D9B">
        <w:rPr>
          <w:sz w:val="28"/>
          <w:szCs w:val="28"/>
        </w:rPr>
        <w:t>/1</w:t>
      </w:r>
      <w:r w:rsidR="000A6F54">
        <w:rPr>
          <w:sz w:val="28"/>
          <w:szCs w:val="28"/>
        </w:rPr>
        <w:t>, от 10.09.2018 № 49/1</w:t>
      </w:r>
      <w:r w:rsidR="00CB64D4">
        <w:rPr>
          <w:sz w:val="28"/>
          <w:szCs w:val="28"/>
        </w:rPr>
        <w:t xml:space="preserve">, </w:t>
      </w:r>
      <w:r w:rsidR="00CB64D4">
        <w:rPr>
          <w:sz w:val="28"/>
          <w:szCs w:val="28"/>
        </w:rPr>
        <w:t>01.12.2018 №60/2</w:t>
      </w:r>
      <w:bookmarkStart w:id="0" w:name="_GoBack"/>
      <w:bookmarkEnd w:id="0"/>
      <w:r w:rsidR="00A5010D">
        <w:rPr>
          <w:sz w:val="28"/>
          <w:szCs w:val="28"/>
        </w:rPr>
        <w:t>)</w:t>
      </w:r>
      <w:r w:rsidR="00DE0A1A">
        <w:rPr>
          <w:sz w:val="28"/>
          <w:szCs w:val="28"/>
        </w:rPr>
        <w:t>, следующ</w:t>
      </w:r>
      <w:r w:rsidR="00A5010D">
        <w:rPr>
          <w:sz w:val="28"/>
          <w:szCs w:val="28"/>
        </w:rPr>
        <w:t>и</w:t>
      </w:r>
      <w:r w:rsidR="00DE0A1A">
        <w:rPr>
          <w:sz w:val="28"/>
          <w:szCs w:val="28"/>
        </w:rPr>
        <w:t>е изменени</w:t>
      </w:r>
      <w:r w:rsidR="00A5010D">
        <w:rPr>
          <w:sz w:val="28"/>
          <w:szCs w:val="28"/>
        </w:rPr>
        <w:t>я</w:t>
      </w:r>
      <w:r w:rsidR="00DE0A1A">
        <w:rPr>
          <w:sz w:val="28"/>
          <w:szCs w:val="28"/>
        </w:rPr>
        <w:t>:</w:t>
      </w:r>
    </w:p>
    <w:p w:rsidR="00DE0A1A" w:rsidRDefault="00DE0A1A" w:rsidP="00DE5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новой следующей редакции:</w:t>
      </w:r>
    </w:p>
    <w:p w:rsidR="00A5010D" w:rsidRPr="000A6F54" w:rsidRDefault="00DE0A1A" w:rsidP="00DE5712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lastRenderedPageBreak/>
        <w:t xml:space="preserve">«Лицу, замещающему муниципальную должность на постоянной основе, при увольнении в связи с выходом на </w:t>
      </w:r>
      <w:r w:rsidR="00A5010D" w:rsidRPr="000A6F54">
        <w:rPr>
          <w:sz w:val="28"/>
          <w:szCs w:val="28"/>
        </w:rPr>
        <w:t xml:space="preserve">муниципальную </w:t>
      </w:r>
      <w:r w:rsidRPr="000A6F54">
        <w:rPr>
          <w:sz w:val="28"/>
          <w:szCs w:val="28"/>
        </w:rPr>
        <w:t>пенсию при наличии права на доплату к пенсии в соответствии с Законом Республики Татарстан от 12 февраля 2009 года № 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выплачивается единовременное денежное вознаграждение в размере десятикратного месячного денежного вознаграждения, установленного по замещ</w:t>
      </w:r>
      <w:r w:rsidR="003A5824" w:rsidRPr="000A6F54">
        <w:rPr>
          <w:sz w:val="28"/>
          <w:szCs w:val="28"/>
        </w:rPr>
        <w:t>аемой должности в соответствии с настоящим решением</w:t>
      </w:r>
      <w:r w:rsidR="00A5010D" w:rsidRPr="000A6F54">
        <w:rPr>
          <w:sz w:val="28"/>
          <w:szCs w:val="28"/>
        </w:rPr>
        <w:t>.»;</w:t>
      </w:r>
    </w:p>
    <w:p w:rsidR="00A5010D" w:rsidRPr="000A6F54" w:rsidRDefault="00A5010D" w:rsidP="00DE5712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>дополнить абзацами следующего содержания:</w:t>
      </w:r>
    </w:p>
    <w:p w:rsidR="00A5010D" w:rsidRPr="000A6F5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 xml:space="preserve">«Для определения размера единовременного денежного вознаграждения </w:t>
      </w:r>
      <w:r w:rsidR="00E61736" w:rsidRPr="000A6F54">
        <w:rPr>
          <w:sz w:val="28"/>
          <w:szCs w:val="28"/>
        </w:rPr>
        <w:t xml:space="preserve">орган </w:t>
      </w:r>
      <w:r w:rsidRPr="000A6F54">
        <w:rPr>
          <w:sz w:val="28"/>
          <w:szCs w:val="28"/>
        </w:rPr>
        <w:t>местного самоуправления</w:t>
      </w:r>
      <w:r w:rsidR="00E61736" w:rsidRPr="000A6F54">
        <w:rPr>
          <w:sz w:val="28"/>
          <w:szCs w:val="28"/>
        </w:rPr>
        <w:t xml:space="preserve"> </w:t>
      </w:r>
      <w:r w:rsidR="00DB2D9B" w:rsidRPr="000A6F54">
        <w:rPr>
          <w:sz w:val="28"/>
          <w:szCs w:val="28"/>
        </w:rPr>
        <w:t>Новобурундуковского</w:t>
      </w:r>
      <w:r w:rsidR="00E61736" w:rsidRPr="000A6F54">
        <w:rPr>
          <w:sz w:val="28"/>
          <w:szCs w:val="28"/>
        </w:rPr>
        <w:t xml:space="preserve"> сельского поселения</w:t>
      </w:r>
      <w:r w:rsidRPr="000A6F54">
        <w:rPr>
          <w:sz w:val="28"/>
          <w:szCs w:val="28"/>
        </w:rPr>
        <w:t xml:space="preserve"> представляет в Финансово-бюджетную палату Дрожжановского муниципального района Республики Татарстан (далее – ФБП) следующие документы:</w:t>
      </w:r>
    </w:p>
    <w:p w:rsidR="00A5010D" w:rsidRPr="000A6F5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>решение о выплате единовременного денежного вознаграждения лицу, замещающему муниципальную должность Республики Татарстан в связи с выходом на пенсию;</w:t>
      </w:r>
    </w:p>
    <w:p w:rsidR="00A5010D" w:rsidRPr="000A6F5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>справку о месячном денежном вознаграждении лица, замещающего муниципальную должность;</w:t>
      </w:r>
    </w:p>
    <w:p w:rsidR="00A5010D" w:rsidRPr="000A6F5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>справку о стаже работы на муниципальной должности и муниципальной  службе, заверенную руководителем органа  местного самоуправления и кадровой службой органа местного самоуправления;</w:t>
      </w:r>
    </w:p>
    <w:p w:rsidR="00A5010D" w:rsidRPr="000A6F5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>копии трудовой книжки и военного билета, заверенные кадровой службой органа местного самоуправления;</w:t>
      </w:r>
    </w:p>
    <w:p w:rsidR="00A5010D" w:rsidRPr="000A6F5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>иные документы, необходимые в соответствии с законодательством для определения стажа работы лица, замещающего муниципальную должность.</w:t>
      </w:r>
    </w:p>
    <w:p w:rsidR="00A5010D" w:rsidRPr="000A6F5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>Документы в соответствии с пунктом 1.4 настоящего Положения представляются в течение 5 календарных дней со дня принятия решения о выплате единовременного денежного вознаграждения лицу, замещающему муниципальную должность</w:t>
      </w:r>
      <w:r w:rsidR="00E61736" w:rsidRPr="000A6F54">
        <w:rPr>
          <w:sz w:val="28"/>
          <w:szCs w:val="28"/>
        </w:rPr>
        <w:t>,</w:t>
      </w:r>
      <w:r w:rsidRPr="000A6F54">
        <w:rPr>
          <w:sz w:val="28"/>
          <w:szCs w:val="28"/>
        </w:rPr>
        <w:t xml:space="preserve"> или муниципальному служащему в связи с выходом на пенсию.</w:t>
      </w:r>
    </w:p>
    <w:p w:rsidR="00A5010D" w:rsidRPr="000A6F5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 xml:space="preserve">ФБП в течение 20 дней с момента принятия решения Советом </w:t>
      </w:r>
      <w:r w:rsidR="00DB2D9B" w:rsidRPr="000A6F54">
        <w:rPr>
          <w:sz w:val="28"/>
          <w:szCs w:val="28"/>
        </w:rPr>
        <w:t>Новобурундуковского</w:t>
      </w:r>
      <w:r w:rsidR="00E61736" w:rsidRPr="000A6F54">
        <w:rPr>
          <w:sz w:val="28"/>
          <w:szCs w:val="28"/>
        </w:rPr>
        <w:t xml:space="preserve"> сельского поселения </w:t>
      </w:r>
      <w:r w:rsidRPr="000A6F54">
        <w:rPr>
          <w:sz w:val="28"/>
          <w:szCs w:val="28"/>
        </w:rPr>
        <w:t>Дрожжановского муниципального района Республики Татарстан о выделения средств из местного бюджета доводит до органа местного самоуправления уведомления о бюджетных ассигнованиях и о лимитах бюджетных обязательств для выплаты единовременного денежного вознаграждения.</w:t>
      </w:r>
    </w:p>
    <w:p w:rsidR="00A5010D" w:rsidRPr="000A6F5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>Орган местного самоуправления на основании указанных уведомлений производит лицу, замещавшему муниципальную должность, или муниципальному служащему выплату единовременного денежного вознаграждения.</w:t>
      </w:r>
    </w:p>
    <w:p w:rsidR="003A5824" w:rsidRDefault="00A5010D" w:rsidP="00A5010D">
      <w:pPr>
        <w:ind w:firstLine="567"/>
        <w:jc w:val="both"/>
        <w:rPr>
          <w:sz w:val="28"/>
          <w:szCs w:val="28"/>
        </w:rPr>
      </w:pPr>
      <w:r w:rsidRPr="000A6F54">
        <w:rPr>
          <w:sz w:val="28"/>
          <w:szCs w:val="28"/>
        </w:rPr>
        <w:t>Единовременное денежное вознаграждение выплачивается один раз.</w:t>
      </w:r>
      <w:r w:rsidR="009060D2" w:rsidRPr="000A6F54">
        <w:rPr>
          <w:sz w:val="28"/>
          <w:szCs w:val="28"/>
        </w:rPr>
        <w:t>».</w:t>
      </w:r>
      <w:r w:rsidR="00DE0A1A" w:rsidRPr="00DE0A1A">
        <w:rPr>
          <w:sz w:val="28"/>
          <w:szCs w:val="28"/>
        </w:rPr>
        <w:t xml:space="preserve">  </w:t>
      </w:r>
    </w:p>
    <w:p w:rsidR="003A5824" w:rsidRPr="003A5824" w:rsidRDefault="003A5824" w:rsidP="003A582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A58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5824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и разместить на официальном сайте </w:t>
      </w:r>
      <w:r>
        <w:rPr>
          <w:sz w:val="28"/>
          <w:szCs w:val="28"/>
        </w:rPr>
        <w:t>Дрожжановского</w:t>
      </w:r>
      <w:r w:rsidRPr="003A5824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 xml:space="preserve">в разделе сельского поселения </w:t>
      </w:r>
      <w:r w:rsidRPr="003A5824">
        <w:rPr>
          <w:sz w:val="28"/>
          <w:szCs w:val="28"/>
        </w:rPr>
        <w:t>в телекоммуникационной сети Интернет.</w:t>
      </w:r>
    </w:p>
    <w:p w:rsidR="00446B54" w:rsidRDefault="003A5824" w:rsidP="003A5824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z w:val="28"/>
          <w:szCs w:val="28"/>
        </w:rPr>
        <w:t xml:space="preserve">3. </w:t>
      </w:r>
      <w:r w:rsidRPr="003A5824">
        <w:rPr>
          <w:sz w:val="28"/>
          <w:szCs w:val="28"/>
        </w:rPr>
        <w:t xml:space="preserve">Настоящее решение распространяется на правоотношения, возникшие  с 1 </w:t>
      </w:r>
      <w:r>
        <w:rPr>
          <w:sz w:val="28"/>
          <w:szCs w:val="28"/>
        </w:rPr>
        <w:t>январ</w:t>
      </w:r>
      <w:r w:rsidRPr="003A5824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Pr="003A5824">
        <w:rPr>
          <w:sz w:val="28"/>
          <w:szCs w:val="28"/>
        </w:rPr>
        <w:t xml:space="preserve"> года.</w:t>
      </w: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3A5824" w:rsidRDefault="003A5824" w:rsidP="00446B54">
      <w:pPr>
        <w:autoSpaceDE w:val="0"/>
        <w:autoSpaceDN w:val="0"/>
        <w:adjustRightInd w:val="0"/>
        <w:jc w:val="right"/>
        <w:outlineLvl w:val="0"/>
      </w:pPr>
    </w:p>
    <w:p w:rsidR="000D6546" w:rsidRDefault="000D6546" w:rsidP="000D654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DB2D9B">
        <w:rPr>
          <w:sz w:val="28"/>
          <w:szCs w:val="28"/>
        </w:rPr>
        <w:t>Новобурундуковского</w:t>
      </w:r>
      <w:r>
        <w:rPr>
          <w:sz w:val="28"/>
        </w:rPr>
        <w:t xml:space="preserve"> сельского поселения </w:t>
      </w:r>
    </w:p>
    <w:p w:rsidR="000D6546" w:rsidRDefault="000D6546" w:rsidP="000D654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446B54" w:rsidRDefault="000D6546" w:rsidP="006449FA">
      <w:r w:rsidRPr="003266A6">
        <w:rPr>
          <w:sz w:val="28"/>
        </w:rPr>
        <w:t>Республики</w:t>
      </w:r>
      <w:r w:rsidR="000A6F54">
        <w:rPr>
          <w:sz w:val="28"/>
        </w:rPr>
        <w:t xml:space="preserve"> </w:t>
      </w:r>
      <w:r>
        <w:rPr>
          <w:sz w:val="28"/>
        </w:rPr>
        <w:t>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060D2">
        <w:rPr>
          <w:sz w:val="28"/>
        </w:rPr>
        <w:t xml:space="preserve">       </w:t>
      </w:r>
      <w:r w:rsidR="00DB2D9B">
        <w:rPr>
          <w:sz w:val="28"/>
        </w:rPr>
        <w:tab/>
        <w:t xml:space="preserve">      В.Г. Ранцев 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7C2671">
      <w:pPr>
        <w:autoSpaceDE w:val="0"/>
        <w:autoSpaceDN w:val="0"/>
        <w:adjustRightInd w:val="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F94D08" w:rsidRDefault="00F94D08" w:rsidP="00446B54">
      <w:pPr>
        <w:autoSpaceDE w:val="0"/>
        <w:autoSpaceDN w:val="0"/>
        <w:adjustRightInd w:val="0"/>
        <w:ind w:firstLine="540"/>
        <w:jc w:val="both"/>
      </w:pPr>
    </w:p>
    <w:p w:rsidR="00F94D08" w:rsidRDefault="00F94D08" w:rsidP="00446B54">
      <w:pPr>
        <w:autoSpaceDE w:val="0"/>
        <w:autoSpaceDN w:val="0"/>
        <w:adjustRightInd w:val="0"/>
        <w:ind w:firstLine="540"/>
        <w:jc w:val="both"/>
      </w:pPr>
    </w:p>
    <w:p w:rsidR="00F94D08" w:rsidRDefault="00F94D08" w:rsidP="00446B54">
      <w:pPr>
        <w:autoSpaceDE w:val="0"/>
        <w:autoSpaceDN w:val="0"/>
        <w:adjustRightInd w:val="0"/>
        <w:ind w:firstLine="540"/>
        <w:jc w:val="both"/>
      </w:pPr>
    </w:p>
    <w:p w:rsidR="00ED7E25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ED7E25" w:rsidRDefault="00ED7E25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D7E25" w:rsidRDefault="00ED7E25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14D6" w:rsidRDefault="00AF14D6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7065" w:rsidRDefault="00557065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73E2" w:rsidRDefault="007C73E2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73E2" w:rsidRDefault="007C73E2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7C73E2" w:rsidSect="00326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34534"/>
    <w:rsid w:val="0003533F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91B19"/>
    <w:rsid w:val="000A00B6"/>
    <w:rsid w:val="000A6F54"/>
    <w:rsid w:val="000B26BA"/>
    <w:rsid w:val="000B33C7"/>
    <w:rsid w:val="000B6322"/>
    <w:rsid w:val="000B6C08"/>
    <w:rsid w:val="000D4ED1"/>
    <w:rsid w:val="000D6546"/>
    <w:rsid w:val="000E2026"/>
    <w:rsid w:val="000E42D9"/>
    <w:rsid w:val="000E51FA"/>
    <w:rsid w:val="001012B7"/>
    <w:rsid w:val="00103FC6"/>
    <w:rsid w:val="001064E6"/>
    <w:rsid w:val="00110EDF"/>
    <w:rsid w:val="00112B35"/>
    <w:rsid w:val="0011403C"/>
    <w:rsid w:val="00114465"/>
    <w:rsid w:val="0013715E"/>
    <w:rsid w:val="00140898"/>
    <w:rsid w:val="0015500E"/>
    <w:rsid w:val="001669F1"/>
    <w:rsid w:val="00173005"/>
    <w:rsid w:val="00173F99"/>
    <w:rsid w:val="00176FEF"/>
    <w:rsid w:val="00184532"/>
    <w:rsid w:val="00187A04"/>
    <w:rsid w:val="00192FF4"/>
    <w:rsid w:val="001A0ED6"/>
    <w:rsid w:val="001A20B9"/>
    <w:rsid w:val="001A30AE"/>
    <w:rsid w:val="001B00F7"/>
    <w:rsid w:val="001B497C"/>
    <w:rsid w:val="001D67B8"/>
    <w:rsid w:val="001E0D52"/>
    <w:rsid w:val="001E1992"/>
    <w:rsid w:val="001E6A1D"/>
    <w:rsid w:val="0020600E"/>
    <w:rsid w:val="00211301"/>
    <w:rsid w:val="00211A3D"/>
    <w:rsid w:val="00212BBE"/>
    <w:rsid w:val="00214C8A"/>
    <w:rsid w:val="00222AFC"/>
    <w:rsid w:val="00227C81"/>
    <w:rsid w:val="00237545"/>
    <w:rsid w:val="00241396"/>
    <w:rsid w:val="0024329B"/>
    <w:rsid w:val="002456BF"/>
    <w:rsid w:val="00246B87"/>
    <w:rsid w:val="00253E6C"/>
    <w:rsid w:val="00260716"/>
    <w:rsid w:val="00266899"/>
    <w:rsid w:val="0028338B"/>
    <w:rsid w:val="00287A51"/>
    <w:rsid w:val="002905BB"/>
    <w:rsid w:val="00290B7E"/>
    <w:rsid w:val="00291AA7"/>
    <w:rsid w:val="002944D0"/>
    <w:rsid w:val="00297158"/>
    <w:rsid w:val="002B000B"/>
    <w:rsid w:val="002E618A"/>
    <w:rsid w:val="00301B74"/>
    <w:rsid w:val="003031F4"/>
    <w:rsid w:val="00303ABD"/>
    <w:rsid w:val="00306D90"/>
    <w:rsid w:val="003074DC"/>
    <w:rsid w:val="00323FC3"/>
    <w:rsid w:val="003266A6"/>
    <w:rsid w:val="0034070B"/>
    <w:rsid w:val="00347A2B"/>
    <w:rsid w:val="00350401"/>
    <w:rsid w:val="003542BC"/>
    <w:rsid w:val="003551E1"/>
    <w:rsid w:val="00360D08"/>
    <w:rsid w:val="00370ED8"/>
    <w:rsid w:val="003857AA"/>
    <w:rsid w:val="00385B78"/>
    <w:rsid w:val="00386BFE"/>
    <w:rsid w:val="00393EF4"/>
    <w:rsid w:val="00396FA5"/>
    <w:rsid w:val="003A5824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0827"/>
    <w:rsid w:val="00424D9A"/>
    <w:rsid w:val="00430083"/>
    <w:rsid w:val="004415DC"/>
    <w:rsid w:val="00443495"/>
    <w:rsid w:val="00446B54"/>
    <w:rsid w:val="004617EC"/>
    <w:rsid w:val="00461CC3"/>
    <w:rsid w:val="004637A5"/>
    <w:rsid w:val="00493C33"/>
    <w:rsid w:val="00495E19"/>
    <w:rsid w:val="004A3FD6"/>
    <w:rsid w:val="004C5E4B"/>
    <w:rsid w:val="004D0219"/>
    <w:rsid w:val="004D3415"/>
    <w:rsid w:val="004F08E2"/>
    <w:rsid w:val="004F09F5"/>
    <w:rsid w:val="00503FF6"/>
    <w:rsid w:val="0050498E"/>
    <w:rsid w:val="00516C69"/>
    <w:rsid w:val="00523319"/>
    <w:rsid w:val="0053157B"/>
    <w:rsid w:val="00534881"/>
    <w:rsid w:val="00547756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48EF"/>
    <w:rsid w:val="005F6D09"/>
    <w:rsid w:val="005F7304"/>
    <w:rsid w:val="0060130D"/>
    <w:rsid w:val="006024A8"/>
    <w:rsid w:val="0060711B"/>
    <w:rsid w:val="00610017"/>
    <w:rsid w:val="0061046C"/>
    <w:rsid w:val="00612356"/>
    <w:rsid w:val="006243D6"/>
    <w:rsid w:val="006249DA"/>
    <w:rsid w:val="006343E4"/>
    <w:rsid w:val="0063778A"/>
    <w:rsid w:val="006449FA"/>
    <w:rsid w:val="0064648C"/>
    <w:rsid w:val="006527FB"/>
    <w:rsid w:val="00656A66"/>
    <w:rsid w:val="00661508"/>
    <w:rsid w:val="00662338"/>
    <w:rsid w:val="00662DF3"/>
    <w:rsid w:val="00664072"/>
    <w:rsid w:val="00680541"/>
    <w:rsid w:val="00681059"/>
    <w:rsid w:val="006822A6"/>
    <w:rsid w:val="006A0A81"/>
    <w:rsid w:val="006A2978"/>
    <w:rsid w:val="006B0E1F"/>
    <w:rsid w:val="006B615C"/>
    <w:rsid w:val="006D2CF3"/>
    <w:rsid w:val="006D37C1"/>
    <w:rsid w:val="006D46F7"/>
    <w:rsid w:val="006E41DF"/>
    <w:rsid w:val="00700B34"/>
    <w:rsid w:val="007023A2"/>
    <w:rsid w:val="00706E17"/>
    <w:rsid w:val="007078D9"/>
    <w:rsid w:val="00731A04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A2593"/>
    <w:rsid w:val="007C05D9"/>
    <w:rsid w:val="007C2671"/>
    <w:rsid w:val="007C73E2"/>
    <w:rsid w:val="007D5556"/>
    <w:rsid w:val="007E022E"/>
    <w:rsid w:val="007F04BA"/>
    <w:rsid w:val="007F3831"/>
    <w:rsid w:val="00800218"/>
    <w:rsid w:val="00804BAD"/>
    <w:rsid w:val="00813211"/>
    <w:rsid w:val="008244D0"/>
    <w:rsid w:val="00824AFE"/>
    <w:rsid w:val="00832429"/>
    <w:rsid w:val="008352D2"/>
    <w:rsid w:val="00841B73"/>
    <w:rsid w:val="0084476D"/>
    <w:rsid w:val="008456E4"/>
    <w:rsid w:val="00845A76"/>
    <w:rsid w:val="008469A4"/>
    <w:rsid w:val="0085123A"/>
    <w:rsid w:val="008570FA"/>
    <w:rsid w:val="00857355"/>
    <w:rsid w:val="00864D00"/>
    <w:rsid w:val="0087571B"/>
    <w:rsid w:val="008813B0"/>
    <w:rsid w:val="008813B6"/>
    <w:rsid w:val="008820E9"/>
    <w:rsid w:val="008872D6"/>
    <w:rsid w:val="00891500"/>
    <w:rsid w:val="008C17D3"/>
    <w:rsid w:val="008C62DB"/>
    <w:rsid w:val="008D4E1B"/>
    <w:rsid w:val="008D694A"/>
    <w:rsid w:val="008E0575"/>
    <w:rsid w:val="008F04F9"/>
    <w:rsid w:val="008F3843"/>
    <w:rsid w:val="008F7A1D"/>
    <w:rsid w:val="00902C4F"/>
    <w:rsid w:val="009044BA"/>
    <w:rsid w:val="009049F6"/>
    <w:rsid w:val="009060D2"/>
    <w:rsid w:val="00910725"/>
    <w:rsid w:val="00914EAB"/>
    <w:rsid w:val="00923C31"/>
    <w:rsid w:val="00934CF9"/>
    <w:rsid w:val="00936DA5"/>
    <w:rsid w:val="0094247E"/>
    <w:rsid w:val="009461E3"/>
    <w:rsid w:val="00951E79"/>
    <w:rsid w:val="00965137"/>
    <w:rsid w:val="00966AF2"/>
    <w:rsid w:val="00967924"/>
    <w:rsid w:val="009729D7"/>
    <w:rsid w:val="00985DA6"/>
    <w:rsid w:val="009876DB"/>
    <w:rsid w:val="009879C1"/>
    <w:rsid w:val="009956B5"/>
    <w:rsid w:val="00996EB1"/>
    <w:rsid w:val="009970D3"/>
    <w:rsid w:val="009A203F"/>
    <w:rsid w:val="009A72D1"/>
    <w:rsid w:val="009A7D28"/>
    <w:rsid w:val="009B37C1"/>
    <w:rsid w:val="009B5D9A"/>
    <w:rsid w:val="009B62E0"/>
    <w:rsid w:val="009C4DC7"/>
    <w:rsid w:val="009C7178"/>
    <w:rsid w:val="009D2EC7"/>
    <w:rsid w:val="009E4857"/>
    <w:rsid w:val="009F6E89"/>
    <w:rsid w:val="00A03646"/>
    <w:rsid w:val="00A03D34"/>
    <w:rsid w:val="00A07196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010D"/>
    <w:rsid w:val="00A532DE"/>
    <w:rsid w:val="00A60343"/>
    <w:rsid w:val="00A660C3"/>
    <w:rsid w:val="00A66C97"/>
    <w:rsid w:val="00A71AFD"/>
    <w:rsid w:val="00A72255"/>
    <w:rsid w:val="00A735D3"/>
    <w:rsid w:val="00A7542A"/>
    <w:rsid w:val="00A76DBA"/>
    <w:rsid w:val="00A84348"/>
    <w:rsid w:val="00A962A5"/>
    <w:rsid w:val="00AA03B0"/>
    <w:rsid w:val="00AA45E0"/>
    <w:rsid w:val="00AA5711"/>
    <w:rsid w:val="00AA5848"/>
    <w:rsid w:val="00AA59A0"/>
    <w:rsid w:val="00AB519F"/>
    <w:rsid w:val="00AC5B79"/>
    <w:rsid w:val="00AC6908"/>
    <w:rsid w:val="00AC6A17"/>
    <w:rsid w:val="00AE6842"/>
    <w:rsid w:val="00AE79B8"/>
    <w:rsid w:val="00AF14D6"/>
    <w:rsid w:val="00B1349F"/>
    <w:rsid w:val="00B25BE0"/>
    <w:rsid w:val="00B3650F"/>
    <w:rsid w:val="00B4060E"/>
    <w:rsid w:val="00B465F5"/>
    <w:rsid w:val="00B52026"/>
    <w:rsid w:val="00B5649C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1E97"/>
    <w:rsid w:val="00BD4BE0"/>
    <w:rsid w:val="00BD6EE0"/>
    <w:rsid w:val="00BE2FE4"/>
    <w:rsid w:val="00BF4D02"/>
    <w:rsid w:val="00BF5130"/>
    <w:rsid w:val="00C00D75"/>
    <w:rsid w:val="00C16E46"/>
    <w:rsid w:val="00C26A63"/>
    <w:rsid w:val="00C344F4"/>
    <w:rsid w:val="00C34C06"/>
    <w:rsid w:val="00C35790"/>
    <w:rsid w:val="00C3732D"/>
    <w:rsid w:val="00C37363"/>
    <w:rsid w:val="00C40DB4"/>
    <w:rsid w:val="00C44498"/>
    <w:rsid w:val="00C45082"/>
    <w:rsid w:val="00C5457F"/>
    <w:rsid w:val="00C549EF"/>
    <w:rsid w:val="00C54A33"/>
    <w:rsid w:val="00C5722D"/>
    <w:rsid w:val="00C61FB1"/>
    <w:rsid w:val="00C77056"/>
    <w:rsid w:val="00C82B05"/>
    <w:rsid w:val="00C82CA4"/>
    <w:rsid w:val="00C847B4"/>
    <w:rsid w:val="00C862DC"/>
    <w:rsid w:val="00C86442"/>
    <w:rsid w:val="00C87EC2"/>
    <w:rsid w:val="00C93CE9"/>
    <w:rsid w:val="00CA31A0"/>
    <w:rsid w:val="00CB1ACF"/>
    <w:rsid w:val="00CB5DD4"/>
    <w:rsid w:val="00CB64D4"/>
    <w:rsid w:val="00CC2677"/>
    <w:rsid w:val="00CC6061"/>
    <w:rsid w:val="00CC6E0C"/>
    <w:rsid w:val="00CD05FD"/>
    <w:rsid w:val="00CD6408"/>
    <w:rsid w:val="00CE0AA5"/>
    <w:rsid w:val="00CF01B6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77C89"/>
    <w:rsid w:val="00D9438B"/>
    <w:rsid w:val="00D96707"/>
    <w:rsid w:val="00DA0756"/>
    <w:rsid w:val="00DB2D9B"/>
    <w:rsid w:val="00DB60B0"/>
    <w:rsid w:val="00DB6586"/>
    <w:rsid w:val="00DB79E7"/>
    <w:rsid w:val="00DC0622"/>
    <w:rsid w:val="00DC1252"/>
    <w:rsid w:val="00DC213E"/>
    <w:rsid w:val="00DD38A6"/>
    <w:rsid w:val="00DE0A1A"/>
    <w:rsid w:val="00DE3574"/>
    <w:rsid w:val="00DE5712"/>
    <w:rsid w:val="00DF583F"/>
    <w:rsid w:val="00E0127D"/>
    <w:rsid w:val="00E01A07"/>
    <w:rsid w:val="00E14192"/>
    <w:rsid w:val="00E17B0E"/>
    <w:rsid w:val="00E23CCA"/>
    <w:rsid w:val="00E2658B"/>
    <w:rsid w:val="00E270A3"/>
    <w:rsid w:val="00E31C6E"/>
    <w:rsid w:val="00E35D13"/>
    <w:rsid w:val="00E37D59"/>
    <w:rsid w:val="00E551EB"/>
    <w:rsid w:val="00E61736"/>
    <w:rsid w:val="00E64D37"/>
    <w:rsid w:val="00E71FD7"/>
    <w:rsid w:val="00E834D2"/>
    <w:rsid w:val="00E8429A"/>
    <w:rsid w:val="00E849D0"/>
    <w:rsid w:val="00E91654"/>
    <w:rsid w:val="00E91C21"/>
    <w:rsid w:val="00E9349E"/>
    <w:rsid w:val="00EB6DBA"/>
    <w:rsid w:val="00EC17A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01E6"/>
    <w:rsid w:val="00F12377"/>
    <w:rsid w:val="00F14789"/>
    <w:rsid w:val="00F14F6A"/>
    <w:rsid w:val="00F16934"/>
    <w:rsid w:val="00F20A7E"/>
    <w:rsid w:val="00F27A77"/>
    <w:rsid w:val="00F30CDC"/>
    <w:rsid w:val="00F3360C"/>
    <w:rsid w:val="00F35489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96A88"/>
    <w:rsid w:val="00F97688"/>
    <w:rsid w:val="00FA4345"/>
    <w:rsid w:val="00FB6EF6"/>
    <w:rsid w:val="00FD68FD"/>
    <w:rsid w:val="00FE0A73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B81ED"/>
  <w15:docId w15:val="{5E0526BF-EDDE-410C-A784-682F46CA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qFormat/>
    <w:rsid w:val="00A16F7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1A2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D2D4-AE7C-43CA-98E3-7A7E7E75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5648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6</cp:revision>
  <cp:lastPrinted>2019-01-23T05:02:00Z</cp:lastPrinted>
  <dcterms:created xsi:type="dcterms:W3CDTF">2019-01-24T08:14:00Z</dcterms:created>
  <dcterms:modified xsi:type="dcterms:W3CDTF">2019-01-31T06:10:00Z</dcterms:modified>
</cp:coreProperties>
</file>